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6899C" w14:textId="0B6A4102" w:rsidR="007D048B" w:rsidRPr="00270CAB" w:rsidRDefault="00062AD5" w:rsidP="007D048B">
      <w:pPr>
        <w:ind w:firstLine="720"/>
        <w:jc w:val="right"/>
        <w:rPr>
          <w:rFonts w:ascii="GHEA Grapalat" w:hAnsi="GHEA Grapalat" w:cs="Sylfaen"/>
          <w:b/>
          <w:sz w:val="24"/>
          <w:szCs w:val="24"/>
          <w:lang w:val="en-GB"/>
        </w:rPr>
      </w:pPr>
      <w:r w:rsidRPr="00270CAB">
        <w:rPr>
          <w:rFonts w:ascii="GHEA Grapalat" w:hAnsi="GHEA Grapalat"/>
          <w:noProof/>
        </w:rPr>
        <w:drawing>
          <wp:anchor distT="0" distB="0" distL="114300" distR="114300" simplePos="0" relativeHeight="251661312" behindDoc="1" locked="0" layoutInCell="1" allowOverlap="1" wp14:anchorId="3AF724FA" wp14:editId="365253E0">
            <wp:simplePos x="0" y="0"/>
            <wp:positionH relativeFrom="column">
              <wp:posOffset>-81280</wp:posOffset>
            </wp:positionH>
            <wp:positionV relativeFrom="paragraph">
              <wp:posOffset>-412750</wp:posOffset>
            </wp:positionV>
            <wp:extent cx="1979295" cy="1209675"/>
            <wp:effectExtent l="0" t="0" r="1905" b="9525"/>
            <wp:wrapThrough wrapText="bothSides">
              <wp:wrapPolygon edited="0">
                <wp:start x="0" y="0"/>
                <wp:lineTo x="0" y="21430"/>
                <wp:lineTo x="21413" y="21430"/>
                <wp:lineTo x="21413" y="0"/>
                <wp:lineTo x="0" y="0"/>
              </wp:wrapPolygon>
            </wp:wrapThrough>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9295" cy="1209675"/>
                    </a:xfrm>
                    <a:prstGeom prst="rect">
                      <a:avLst/>
                    </a:prstGeom>
                  </pic:spPr>
                </pic:pic>
              </a:graphicData>
            </a:graphic>
            <wp14:sizeRelH relativeFrom="page">
              <wp14:pctWidth>0</wp14:pctWidth>
            </wp14:sizeRelH>
            <wp14:sizeRelV relativeFrom="page">
              <wp14:pctHeight>0</wp14:pctHeight>
            </wp14:sizeRelV>
          </wp:anchor>
        </w:drawing>
      </w:r>
      <w:r w:rsidR="008E2305" w:rsidRPr="00270CAB">
        <w:rPr>
          <w:rFonts w:ascii="GHEA Grapalat" w:hAnsi="GHEA Grapalat"/>
          <w:lang w:val="en-GB"/>
        </w:rPr>
        <w:tab/>
      </w:r>
      <w:r w:rsidR="008E2305" w:rsidRPr="00270CAB">
        <w:rPr>
          <w:rFonts w:ascii="GHEA Grapalat" w:hAnsi="GHEA Grapalat"/>
          <w:lang w:val="en-GB"/>
        </w:rPr>
        <w:tab/>
      </w:r>
      <w:r w:rsidR="008E2305" w:rsidRPr="00270CAB">
        <w:rPr>
          <w:rFonts w:ascii="GHEA Grapalat" w:hAnsi="GHEA Grapalat"/>
          <w:lang w:val="en-GB"/>
        </w:rPr>
        <w:tab/>
        <w:t xml:space="preserve">        </w:t>
      </w:r>
      <w:r w:rsidR="007D048B" w:rsidRPr="00270CAB">
        <w:rPr>
          <w:rFonts w:ascii="GHEA Grapalat" w:hAnsi="GHEA Grapalat"/>
          <w:lang w:val="en-GB"/>
        </w:rPr>
        <w:t xml:space="preserve">  </w:t>
      </w:r>
      <w:r w:rsidR="007D048B" w:rsidRPr="00270CAB">
        <w:rPr>
          <w:rFonts w:ascii="GHEA Grapalat" w:hAnsi="GHEA Grapalat" w:cs="Sylfaen"/>
          <w:b/>
          <w:sz w:val="24"/>
          <w:szCs w:val="24"/>
          <w:lang w:val="en-GB"/>
        </w:rPr>
        <w:t>APPROVED</w:t>
      </w:r>
      <w:r w:rsidR="00081CEA" w:rsidRPr="00270CAB">
        <w:rPr>
          <w:rFonts w:ascii="GHEA Grapalat" w:hAnsi="GHEA Grapalat" w:cs="Sylfaen"/>
          <w:b/>
          <w:sz w:val="24"/>
          <w:szCs w:val="24"/>
          <w:lang w:val="en-GB"/>
        </w:rPr>
        <w:t xml:space="preserve"> BY:</w:t>
      </w:r>
      <w:r w:rsidR="007D048B" w:rsidRPr="00270CAB">
        <w:rPr>
          <w:rFonts w:ascii="GHEA Grapalat" w:hAnsi="GHEA Grapalat" w:cs="Sylfaen"/>
          <w:b/>
          <w:sz w:val="24"/>
          <w:szCs w:val="24"/>
          <w:lang w:val="en-GB"/>
        </w:rPr>
        <w:t xml:space="preserve"> </w:t>
      </w:r>
    </w:p>
    <w:p w14:paraId="260A1E88" w14:textId="08654A07" w:rsidR="007D048B" w:rsidRPr="00270CAB" w:rsidRDefault="007D048B" w:rsidP="007D048B">
      <w:pPr>
        <w:ind w:firstLine="720"/>
        <w:jc w:val="right"/>
        <w:rPr>
          <w:rFonts w:ascii="GHEA Grapalat" w:hAnsi="GHEA Grapalat" w:cs="Sylfaen"/>
          <w:b/>
          <w:sz w:val="24"/>
          <w:szCs w:val="24"/>
          <w:lang w:val="en-GB"/>
        </w:rPr>
      </w:pPr>
      <w:r w:rsidRPr="00270CAB">
        <w:rPr>
          <w:rFonts w:ascii="GHEA Grapalat" w:hAnsi="GHEA Grapalat" w:cs="Sylfaen"/>
          <w:b/>
          <w:sz w:val="24"/>
          <w:szCs w:val="24"/>
          <w:lang w:val="en-GB"/>
        </w:rPr>
        <w:t xml:space="preserve">Director of "National Accreditation Body” SNCO </w:t>
      </w:r>
    </w:p>
    <w:p w14:paraId="6D4220CB" w14:textId="714ED455" w:rsidR="007D048B" w:rsidRPr="00270CAB" w:rsidRDefault="007D048B" w:rsidP="007D048B">
      <w:pPr>
        <w:spacing w:line="240" w:lineRule="auto"/>
        <w:ind w:firstLine="720"/>
        <w:jc w:val="right"/>
        <w:rPr>
          <w:rFonts w:ascii="GHEA Grapalat" w:hAnsi="GHEA Grapalat"/>
          <w:sz w:val="18"/>
          <w:szCs w:val="18"/>
          <w:lang w:val="en-GB"/>
        </w:rPr>
      </w:pPr>
      <w:r w:rsidRPr="00270CAB">
        <w:rPr>
          <w:rFonts w:ascii="GHEA Grapalat" w:hAnsi="GHEA Grapalat" w:cs="Sylfaen"/>
          <w:b/>
          <w:sz w:val="24"/>
          <w:szCs w:val="24"/>
          <w:lang w:val="en-GB"/>
        </w:rPr>
        <w:t>__________________</w:t>
      </w:r>
      <w:r w:rsidR="00081CEA" w:rsidRPr="00270CAB">
        <w:rPr>
          <w:rFonts w:ascii="GHEA Grapalat" w:hAnsi="GHEA Grapalat" w:cs="Sylfaen"/>
          <w:b/>
          <w:sz w:val="24"/>
          <w:szCs w:val="24"/>
          <w:lang w:val="en-GB"/>
        </w:rPr>
        <w:t>A</w:t>
      </w:r>
      <w:r w:rsidRPr="00270CAB">
        <w:rPr>
          <w:rFonts w:ascii="GHEA Grapalat" w:hAnsi="GHEA Grapalat" w:cs="Sylfaen"/>
          <w:b/>
          <w:sz w:val="24"/>
          <w:szCs w:val="24"/>
          <w:lang w:val="en-GB"/>
        </w:rPr>
        <w:t xml:space="preserve">. </w:t>
      </w:r>
      <w:r w:rsidR="00081CEA" w:rsidRPr="00270CAB">
        <w:rPr>
          <w:rFonts w:ascii="GHEA Grapalat" w:hAnsi="GHEA Grapalat" w:cs="Sylfaen"/>
          <w:b/>
          <w:sz w:val="24"/>
          <w:szCs w:val="24"/>
          <w:lang w:val="en-GB"/>
        </w:rPr>
        <w:t>Obos</w:t>
      </w:r>
      <w:r w:rsidRPr="00270CAB">
        <w:rPr>
          <w:rFonts w:ascii="GHEA Grapalat" w:hAnsi="GHEA Grapalat" w:cs="Sylfaen"/>
          <w:b/>
          <w:sz w:val="24"/>
          <w:szCs w:val="24"/>
          <w:lang w:val="en-GB"/>
        </w:rPr>
        <w:t>yan</w:t>
      </w:r>
      <w:r w:rsidRPr="00270CAB">
        <w:rPr>
          <w:rFonts w:ascii="GHEA Grapalat" w:hAnsi="GHEA Grapalat" w:cs="Sylfaen"/>
          <w:b/>
          <w:sz w:val="24"/>
          <w:szCs w:val="24"/>
          <w:lang w:val="en-GB"/>
        </w:rPr>
        <w:br/>
      </w:r>
      <w:r w:rsidRPr="00270CAB">
        <w:rPr>
          <w:rFonts w:ascii="GHEA Grapalat" w:hAnsi="GHEA Grapalat"/>
          <w:sz w:val="18"/>
          <w:szCs w:val="18"/>
          <w:lang w:val="en-GB"/>
        </w:rPr>
        <w:t>(name, surname)</w:t>
      </w:r>
    </w:p>
    <w:p w14:paraId="1CF10056" w14:textId="7D0632FA" w:rsidR="007D048B" w:rsidRPr="00270CAB" w:rsidRDefault="007D048B" w:rsidP="007D048B">
      <w:pPr>
        <w:ind w:firstLine="720"/>
        <w:jc w:val="right"/>
        <w:rPr>
          <w:rFonts w:ascii="GHEA Grapalat" w:hAnsi="GHEA Grapalat"/>
          <w:sz w:val="24"/>
          <w:szCs w:val="24"/>
          <w:lang w:val="en-GB"/>
        </w:rPr>
      </w:pPr>
      <w:r w:rsidRPr="00270CAB">
        <w:rPr>
          <w:rFonts w:ascii="GHEA Grapalat" w:hAnsi="GHEA Grapalat" w:cs="Sylfaen"/>
          <w:b/>
          <w:sz w:val="24"/>
          <w:szCs w:val="24"/>
          <w:u w:val="single"/>
          <w:lang w:val="en-GB"/>
        </w:rPr>
        <w:t xml:space="preserve">«   </w:t>
      </w:r>
      <w:r w:rsidR="00081CEA" w:rsidRPr="00270CAB">
        <w:rPr>
          <w:rFonts w:ascii="GHEA Grapalat" w:hAnsi="GHEA Grapalat" w:cs="Sylfaen"/>
          <w:b/>
          <w:sz w:val="24"/>
          <w:szCs w:val="24"/>
          <w:u w:val="single"/>
          <w:lang w:val="en-GB"/>
        </w:rPr>
        <w:t>1</w:t>
      </w:r>
      <w:r w:rsidR="00270CAB" w:rsidRPr="00270CAB">
        <w:rPr>
          <w:rFonts w:ascii="GHEA Grapalat" w:hAnsi="GHEA Grapalat" w:cs="Sylfaen"/>
          <w:b/>
          <w:sz w:val="24"/>
          <w:szCs w:val="24"/>
          <w:u w:val="single"/>
          <w:lang w:val="en-GB"/>
        </w:rPr>
        <w:t>2</w:t>
      </w:r>
      <w:r w:rsidRPr="00270CAB">
        <w:rPr>
          <w:rFonts w:ascii="GHEA Grapalat" w:hAnsi="GHEA Grapalat" w:cs="Sylfaen"/>
          <w:b/>
          <w:sz w:val="24"/>
          <w:szCs w:val="24"/>
          <w:u w:val="single"/>
          <w:lang w:val="en-GB"/>
        </w:rPr>
        <w:t xml:space="preserve">  »</w:t>
      </w:r>
      <w:r w:rsidRPr="00270CAB">
        <w:rPr>
          <w:rFonts w:ascii="GHEA Grapalat" w:hAnsi="GHEA Grapalat" w:cs="Sylfaen"/>
          <w:b/>
          <w:sz w:val="24"/>
          <w:szCs w:val="24"/>
          <w:lang w:val="en-GB"/>
        </w:rPr>
        <w:t xml:space="preserve">  </w:t>
      </w:r>
      <w:r w:rsidRPr="00270CAB">
        <w:rPr>
          <w:rFonts w:ascii="GHEA Grapalat" w:hAnsi="GHEA Grapalat" w:cs="Sylfaen"/>
          <w:sz w:val="24"/>
          <w:szCs w:val="24"/>
          <w:lang w:val="en-GB"/>
        </w:rPr>
        <w:t xml:space="preserve"> ___</w:t>
      </w:r>
      <w:r w:rsidR="00270CAB" w:rsidRPr="00270CAB">
        <w:rPr>
          <w:rFonts w:ascii="GHEA Grapalat" w:hAnsi="GHEA Grapalat" w:cs="Sylfaen"/>
          <w:b/>
          <w:sz w:val="24"/>
          <w:szCs w:val="24"/>
          <w:u w:val="single"/>
          <w:lang w:val="en-GB"/>
        </w:rPr>
        <w:t>August</w:t>
      </w:r>
      <w:r w:rsidRPr="00270CAB">
        <w:rPr>
          <w:rFonts w:ascii="GHEA Grapalat" w:hAnsi="GHEA Grapalat" w:cs="Sylfaen"/>
          <w:b/>
          <w:sz w:val="24"/>
          <w:szCs w:val="24"/>
          <w:u w:val="single"/>
          <w:lang w:val="en-GB"/>
        </w:rPr>
        <w:t>_</w:t>
      </w:r>
      <w:r w:rsidRPr="00270CAB">
        <w:rPr>
          <w:rFonts w:ascii="GHEA Grapalat" w:hAnsi="GHEA Grapalat" w:cs="Sylfaen"/>
          <w:sz w:val="24"/>
          <w:szCs w:val="24"/>
          <w:lang w:val="en-GB"/>
        </w:rPr>
        <w:t>___</w:t>
      </w:r>
      <w:r w:rsidRPr="00270CAB">
        <w:rPr>
          <w:rFonts w:ascii="GHEA Grapalat" w:hAnsi="GHEA Grapalat"/>
          <w:sz w:val="24"/>
          <w:szCs w:val="24"/>
          <w:lang w:val="en-GB"/>
        </w:rPr>
        <w:t xml:space="preserve">   20</w:t>
      </w:r>
      <w:r w:rsidR="00270CAB" w:rsidRPr="00270CAB">
        <w:rPr>
          <w:rFonts w:ascii="GHEA Grapalat" w:hAnsi="GHEA Grapalat"/>
          <w:sz w:val="24"/>
          <w:szCs w:val="24"/>
          <w:lang w:val="en-GB"/>
        </w:rPr>
        <w:t>24</w:t>
      </w:r>
    </w:p>
    <w:p w14:paraId="64A6AEFE" w14:textId="0A8EA79A" w:rsidR="002E6A20" w:rsidRPr="00270CAB" w:rsidRDefault="007D048B" w:rsidP="007D048B">
      <w:pPr>
        <w:ind w:firstLine="720"/>
        <w:jc w:val="right"/>
        <w:rPr>
          <w:rFonts w:ascii="GHEA Grapalat" w:hAnsi="GHEA Grapalat"/>
          <w:b/>
          <w:sz w:val="24"/>
          <w:szCs w:val="24"/>
          <w:u w:val="single"/>
          <w:lang w:val="en-GB"/>
        </w:rPr>
      </w:pPr>
      <w:r w:rsidRPr="00270CAB">
        <w:rPr>
          <w:rFonts w:ascii="GHEA Grapalat" w:hAnsi="GHEA Grapalat"/>
          <w:lang w:val="en-GB" w:eastAsia="ru-RU"/>
        </w:rPr>
        <w:t>Order N_</w:t>
      </w:r>
      <w:r w:rsidR="00270CAB" w:rsidRPr="00270CAB">
        <w:rPr>
          <w:rFonts w:ascii="GHEA Grapalat" w:hAnsi="GHEA Grapalat"/>
          <w:u w:val="single"/>
          <w:lang w:val="en-GB" w:eastAsia="ru-RU"/>
        </w:rPr>
        <w:t>2</w:t>
      </w:r>
      <w:r w:rsidR="00D342DC" w:rsidRPr="00270CAB">
        <w:rPr>
          <w:rFonts w:ascii="GHEA Grapalat" w:hAnsi="GHEA Grapalat"/>
          <w:u w:val="single"/>
          <w:lang w:val="en-GB" w:eastAsia="ru-RU"/>
        </w:rPr>
        <w:t>-KH</w:t>
      </w:r>
      <w:r w:rsidRPr="00270CAB">
        <w:rPr>
          <w:rFonts w:ascii="GHEA Grapalat" w:hAnsi="GHEA Grapalat"/>
          <w:lang w:val="en-GB" w:eastAsia="ru-RU"/>
        </w:rPr>
        <w:t xml:space="preserve">_ </w:t>
      </w:r>
      <w:r w:rsidR="002E6A20" w:rsidRPr="00270CAB">
        <w:rPr>
          <w:rFonts w:ascii="GHEA Grapalat" w:hAnsi="GHEA Grapalat"/>
          <w:sz w:val="24"/>
          <w:szCs w:val="24"/>
          <w:lang w:val="en-GB"/>
        </w:rPr>
        <w:t xml:space="preserve">       </w:t>
      </w:r>
    </w:p>
    <w:p w14:paraId="6994389D" w14:textId="77777777" w:rsidR="000A4228" w:rsidRPr="00270CAB" w:rsidRDefault="000A4228" w:rsidP="00AE16A9">
      <w:pPr>
        <w:ind w:firstLine="720"/>
        <w:jc w:val="center"/>
        <w:rPr>
          <w:rFonts w:ascii="GHEA Grapalat" w:hAnsi="GHEA Grapalat"/>
          <w:lang w:val="en-GB"/>
        </w:rPr>
      </w:pPr>
    </w:p>
    <w:p w14:paraId="764CBFEA" w14:textId="77777777" w:rsidR="00AE16A9" w:rsidRPr="00270CAB" w:rsidRDefault="007D048B" w:rsidP="00AE16A9">
      <w:pPr>
        <w:ind w:firstLine="720"/>
        <w:jc w:val="center"/>
        <w:rPr>
          <w:rFonts w:ascii="GHEA Grapalat" w:hAnsi="GHEA Grapalat"/>
          <w:lang w:val="en-GB"/>
        </w:rPr>
      </w:pPr>
      <w:r w:rsidRPr="00270CAB">
        <w:rPr>
          <w:rFonts w:ascii="GHEA Grapalat" w:hAnsi="GHEA Grapalat"/>
          <w:noProof/>
        </w:rPr>
        <mc:AlternateContent>
          <mc:Choice Requires="wps">
            <w:drawing>
              <wp:anchor distT="0" distB="0" distL="114300" distR="114300" simplePos="0" relativeHeight="251653120" behindDoc="0" locked="0" layoutInCell="1" allowOverlap="1" wp14:anchorId="44F20D7B" wp14:editId="14FC0905">
                <wp:simplePos x="0" y="0"/>
                <wp:positionH relativeFrom="column">
                  <wp:posOffset>-79375</wp:posOffset>
                </wp:positionH>
                <wp:positionV relativeFrom="paragraph">
                  <wp:posOffset>398780</wp:posOffset>
                </wp:positionV>
                <wp:extent cx="6530975" cy="1356360"/>
                <wp:effectExtent l="0" t="0" r="0" b="0"/>
                <wp:wrapNone/>
                <wp:docPr id="4" name="Text Box 4"/>
                <wp:cNvGraphicFramePr/>
                <a:graphic xmlns:a="http://schemas.openxmlformats.org/drawingml/2006/main">
                  <a:graphicData uri="http://schemas.microsoft.com/office/word/2010/wordprocessingShape">
                    <wps:wsp>
                      <wps:cNvSpPr txBox="1"/>
                      <wps:spPr>
                        <a:xfrm>
                          <a:off x="0" y="0"/>
                          <a:ext cx="6530975" cy="1356360"/>
                        </a:xfrm>
                        <a:prstGeom prst="rect">
                          <a:avLst/>
                        </a:prstGeom>
                        <a:noFill/>
                        <a:ln>
                          <a:noFill/>
                        </a:ln>
                        <a:effectLst/>
                      </wps:spPr>
                      <wps:txbx>
                        <w:txbxContent>
                          <w:p w14:paraId="1A3E1178" w14:textId="67ACEAF0" w:rsidR="00DE3634" w:rsidRPr="0007061E" w:rsidRDefault="000055AF" w:rsidP="00CE575E">
                            <w:pPr>
                              <w:ind w:hanging="90"/>
                              <w:jc w:val="center"/>
                              <w:rPr>
                                <w:rFonts w:ascii="GHEA Grapalat" w:hAnsi="GHEA Grapalat"/>
                                <w:b/>
                                <w:spacing w:val="60"/>
                                <w:sz w:val="36"/>
                                <w:szCs w:val="36"/>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rFonts w:ascii="GHEA Grapalat" w:hAnsi="GHEA Grapalat"/>
                                <w:b/>
                                <w:spacing w:val="60"/>
                                <w:sz w:val="36"/>
                                <w:szCs w:val="36"/>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P</w:t>
                            </w:r>
                            <w:r w:rsidRPr="007D048B">
                              <w:rPr>
                                <w:rFonts w:ascii="GHEA Grapalat" w:hAnsi="GHEA Grapalat"/>
                                <w:b/>
                                <w:spacing w:val="60"/>
                                <w:sz w:val="36"/>
                                <w:szCs w:val="36"/>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ROCEDURE</w:t>
                            </w:r>
                            <w:r w:rsidR="00081CEA">
                              <w:rPr>
                                <w:rFonts w:ascii="GHEA Grapalat" w:hAnsi="GHEA Grapalat"/>
                                <w:b/>
                                <w:spacing w:val="60"/>
                                <w:sz w:val="36"/>
                                <w:szCs w:val="36"/>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w:t>
                            </w:r>
                          </w:p>
                          <w:p w14:paraId="5A30F518" w14:textId="3E7FC227" w:rsidR="007D048B" w:rsidRDefault="00081CEA" w:rsidP="007D048B">
                            <w:pPr>
                              <w:ind w:hanging="90"/>
                              <w:jc w:val="center"/>
                              <w:rPr>
                                <w:rFonts w:ascii="GHEA Grapalat" w:hAnsi="GHEA Grapalat"/>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GHEA Grapalat" w:hAnsi="GHEA Grapalat"/>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HANDLING OF</w:t>
                            </w:r>
                            <w:r w:rsidR="007D048B">
                              <w:rPr>
                                <w:rFonts w:ascii="GHEA Grapalat" w:hAnsi="GHEA Grapalat"/>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7D048B" w:rsidRPr="007D048B">
                              <w:rPr>
                                <w:rFonts w:ascii="GHEA Grapalat" w:hAnsi="GHEA Grapalat"/>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COMPLAINTS </w:t>
                            </w:r>
                          </w:p>
                          <w:p w14:paraId="23378505" w14:textId="77777777" w:rsidR="00DE3634" w:rsidRPr="00081CEA" w:rsidRDefault="00A74C0F" w:rsidP="007D048B">
                            <w:pPr>
                              <w:ind w:hanging="90"/>
                              <w:jc w:val="center"/>
                              <w:rPr>
                                <w:rFonts w:ascii="GHEA Grapalat" w:hAnsi="GHEA Grapalat"/>
                                <w:b/>
                                <w:sz w:val="36"/>
                                <w:szCs w:val="36"/>
                                <w:lang w:val="en-GB"/>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7061E">
                              <w:rPr>
                                <w:rFonts w:ascii="GHEA Grapalat" w:hAnsi="GHEA Grapalat"/>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PR-</w:t>
                            </w:r>
                            <w:r w:rsidR="00845F5E" w:rsidRPr="00081CEA">
                              <w:rPr>
                                <w:rFonts w:ascii="GHEA Grapalat" w:hAnsi="GHEA Grapalat"/>
                                <w:b/>
                                <w:sz w:val="36"/>
                                <w:szCs w:val="36"/>
                                <w:lang w:val="en-GB"/>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7.12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F20D7B" id="_x0000_t202" coordsize="21600,21600" o:spt="202" path="m,l,21600r21600,l21600,xe">
                <v:stroke joinstyle="miter"/>
                <v:path gradientshapeok="t" o:connecttype="rect"/>
              </v:shapetype>
              <v:shape id="Text Box 4" o:spid="_x0000_s1026" type="#_x0000_t202" style="position:absolute;left:0;text-align:left;margin-left:-6.25pt;margin-top:31.4pt;width:514.25pt;height:106.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" filled="f" stroked="f">
                <v:textbox>
                  <w:txbxContent>
                    <w:p w14:paraId="1A3E1178" w14:textId="67ACEAF0" w:rsidR="00DE3634" w:rsidRPr="0007061E" w:rsidRDefault="000055AF" w:rsidP="00CE575E">
                      <w:pPr>
                        <w:ind w:hanging="90"/>
                        <w:jc w:val="center"/>
                        <w:rPr>
                          <w:rFonts w:ascii="GHEA Grapalat" w:hAnsi="GHEA Grapalat"/>
                          <w:b/>
                          <w:spacing w:val="60"/>
                          <w:sz w:val="36"/>
                          <w:szCs w:val="36"/>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rFonts w:ascii="GHEA Grapalat" w:hAnsi="GHEA Grapalat"/>
                          <w:b/>
                          <w:spacing w:val="60"/>
                          <w:sz w:val="36"/>
                          <w:szCs w:val="36"/>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P</w:t>
                      </w:r>
                      <w:r w:rsidRPr="007D048B">
                        <w:rPr>
                          <w:rFonts w:ascii="GHEA Grapalat" w:hAnsi="GHEA Grapalat"/>
                          <w:b/>
                          <w:spacing w:val="60"/>
                          <w:sz w:val="36"/>
                          <w:szCs w:val="36"/>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ROCEDURE</w:t>
                      </w:r>
                      <w:r w:rsidR="00081CEA">
                        <w:rPr>
                          <w:rFonts w:ascii="GHEA Grapalat" w:hAnsi="GHEA Grapalat"/>
                          <w:b/>
                          <w:spacing w:val="60"/>
                          <w:sz w:val="36"/>
                          <w:szCs w:val="36"/>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w:t>
                      </w:r>
                    </w:p>
                    <w:p w14:paraId="5A30F518" w14:textId="3E7FC227" w:rsidR="007D048B" w:rsidRDefault="00081CEA" w:rsidP="007D048B">
                      <w:pPr>
                        <w:ind w:hanging="90"/>
                        <w:jc w:val="center"/>
                        <w:rPr>
                          <w:rFonts w:ascii="GHEA Grapalat" w:hAnsi="GHEA Grapalat"/>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GHEA Grapalat" w:hAnsi="GHEA Grapalat"/>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HANDLING OF</w:t>
                      </w:r>
                      <w:r w:rsidR="007D048B">
                        <w:rPr>
                          <w:rFonts w:ascii="GHEA Grapalat" w:hAnsi="GHEA Grapalat"/>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7D048B" w:rsidRPr="007D048B">
                        <w:rPr>
                          <w:rFonts w:ascii="GHEA Grapalat" w:hAnsi="GHEA Grapalat"/>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COMPLAINTS </w:t>
                      </w:r>
                    </w:p>
                    <w:p w14:paraId="23378505" w14:textId="77777777" w:rsidR="00DE3634" w:rsidRPr="00081CEA" w:rsidRDefault="00A74C0F" w:rsidP="007D048B">
                      <w:pPr>
                        <w:ind w:hanging="90"/>
                        <w:jc w:val="center"/>
                        <w:rPr>
                          <w:rFonts w:ascii="GHEA Grapalat" w:hAnsi="GHEA Grapalat"/>
                          <w:b/>
                          <w:sz w:val="36"/>
                          <w:szCs w:val="36"/>
                          <w:lang w:val="en-GB"/>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7061E">
                        <w:rPr>
                          <w:rFonts w:ascii="GHEA Grapalat" w:hAnsi="GHEA Grapalat"/>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PR-</w:t>
                      </w:r>
                      <w:r w:rsidR="00845F5E" w:rsidRPr="00081CEA">
                        <w:rPr>
                          <w:rFonts w:ascii="GHEA Grapalat" w:hAnsi="GHEA Grapalat"/>
                          <w:b/>
                          <w:sz w:val="36"/>
                          <w:szCs w:val="36"/>
                          <w:lang w:val="en-GB"/>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7.12</w:t>
                      </w:r>
                    </w:p>
                  </w:txbxContent>
                </v:textbox>
              </v:shape>
            </w:pict>
          </mc:Fallback>
        </mc:AlternateContent>
      </w:r>
      <w:r w:rsidRPr="00270CAB">
        <w:rPr>
          <w:rFonts w:ascii="GHEA Grapalat" w:hAnsi="GHEA Grapalat"/>
          <w:b/>
          <w:sz w:val="32"/>
          <w:szCs w:val="32"/>
          <w:u w:val="single"/>
          <w:lang w:val="en-GB"/>
        </w:rPr>
        <w:t>MANAGEMENT SYSTEM</w:t>
      </w:r>
      <w:r w:rsidRPr="00270CAB">
        <w:rPr>
          <w:rFonts w:ascii="GHEA Grapalat" w:hAnsi="GHEA Grapalat"/>
          <w:lang w:val="en-GB"/>
        </w:rPr>
        <w:t xml:space="preserve"> </w:t>
      </w:r>
    </w:p>
    <w:p w14:paraId="796B6EE3" w14:textId="77777777" w:rsidR="000A4228" w:rsidRPr="00270CAB" w:rsidRDefault="000A4228" w:rsidP="006B78C9">
      <w:pPr>
        <w:ind w:firstLine="720"/>
        <w:jc w:val="both"/>
        <w:rPr>
          <w:rFonts w:ascii="GHEA Grapalat" w:hAnsi="GHEA Grapalat"/>
          <w:lang w:val="en-GB"/>
        </w:rPr>
      </w:pPr>
    </w:p>
    <w:p w14:paraId="2989F679" w14:textId="77777777" w:rsidR="000A4228" w:rsidRPr="00270CAB" w:rsidRDefault="000A4228" w:rsidP="006B78C9">
      <w:pPr>
        <w:ind w:firstLine="720"/>
        <w:jc w:val="both"/>
        <w:rPr>
          <w:rFonts w:ascii="GHEA Grapalat" w:hAnsi="GHEA Grapalat"/>
          <w:lang w:val="en-GB"/>
        </w:rPr>
      </w:pPr>
    </w:p>
    <w:p w14:paraId="2CC14B1D" w14:textId="77777777" w:rsidR="000A4228" w:rsidRPr="00270CAB" w:rsidRDefault="000A4228" w:rsidP="006B78C9">
      <w:pPr>
        <w:ind w:firstLine="720"/>
        <w:jc w:val="both"/>
        <w:rPr>
          <w:rFonts w:ascii="GHEA Grapalat" w:hAnsi="GHEA Grapalat"/>
          <w:lang w:val="en-GB"/>
        </w:rPr>
      </w:pPr>
    </w:p>
    <w:p w14:paraId="0E6B5222" w14:textId="77777777" w:rsidR="00CE575E" w:rsidRPr="00270CAB" w:rsidRDefault="00CE575E" w:rsidP="00933262">
      <w:pPr>
        <w:ind w:firstLine="720"/>
        <w:jc w:val="right"/>
        <w:rPr>
          <w:rFonts w:ascii="GHEA Grapalat" w:hAnsi="GHEA Grapalat"/>
          <w:b/>
          <w:sz w:val="24"/>
          <w:szCs w:val="24"/>
          <w:lang w:val="en-GB"/>
        </w:rPr>
      </w:pPr>
    </w:p>
    <w:p w14:paraId="463A977A" w14:textId="77777777" w:rsidR="007D048B" w:rsidRPr="00270CAB" w:rsidRDefault="007D048B" w:rsidP="007D048B">
      <w:pPr>
        <w:jc w:val="right"/>
        <w:rPr>
          <w:rFonts w:ascii="GHEA Grapalat" w:hAnsi="GHEA Grapalat"/>
          <w:b/>
          <w:sz w:val="24"/>
          <w:szCs w:val="24"/>
          <w:lang w:val="en-GB"/>
        </w:rPr>
      </w:pPr>
    </w:p>
    <w:p w14:paraId="50D1F4D7" w14:textId="77777777" w:rsidR="007D048B" w:rsidRPr="00270CAB" w:rsidRDefault="007D048B" w:rsidP="007D048B">
      <w:pPr>
        <w:jc w:val="right"/>
        <w:rPr>
          <w:rFonts w:ascii="GHEA Grapalat" w:hAnsi="GHEA Grapalat"/>
          <w:b/>
          <w:sz w:val="24"/>
          <w:szCs w:val="24"/>
          <w:lang w:val="en-GB"/>
        </w:rPr>
      </w:pPr>
    </w:p>
    <w:p w14:paraId="21AACDEC" w14:textId="723AE204" w:rsidR="007D048B" w:rsidRPr="00270CAB" w:rsidRDefault="007D048B" w:rsidP="007D048B">
      <w:pPr>
        <w:jc w:val="right"/>
        <w:rPr>
          <w:rFonts w:ascii="GHEA Grapalat" w:hAnsi="GHEA Grapalat"/>
          <w:b/>
          <w:sz w:val="24"/>
          <w:szCs w:val="24"/>
          <w:lang w:val="en-GB"/>
        </w:rPr>
      </w:pPr>
      <w:r w:rsidRPr="00270CAB">
        <w:rPr>
          <w:rFonts w:ascii="GHEA Grapalat" w:hAnsi="GHEA Grapalat"/>
          <w:b/>
          <w:sz w:val="24"/>
          <w:szCs w:val="24"/>
          <w:lang w:val="en-GB"/>
        </w:rPr>
        <w:t>DEVELOPE</w:t>
      </w:r>
      <w:r w:rsidR="00081CEA" w:rsidRPr="00270CAB">
        <w:rPr>
          <w:rFonts w:ascii="GHEA Grapalat" w:hAnsi="GHEA Grapalat"/>
          <w:b/>
          <w:sz w:val="24"/>
          <w:szCs w:val="24"/>
          <w:lang w:val="en-GB"/>
        </w:rPr>
        <w:t>D BY:</w:t>
      </w:r>
    </w:p>
    <w:p w14:paraId="30AAAD34" w14:textId="3DB16A52" w:rsidR="007D048B" w:rsidRPr="00270CAB" w:rsidRDefault="00081CEA" w:rsidP="007D048B">
      <w:pPr>
        <w:jc w:val="right"/>
        <w:rPr>
          <w:rFonts w:ascii="GHEA Grapalat" w:hAnsi="GHEA Grapalat"/>
          <w:b/>
          <w:sz w:val="24"/>
          <w:szCs w:val="24"/>
          <w:lang w:val="en-GB"/>
        </w:rPr>
      </w:pPr>
      <w:r w:rsidRPr="00270CAB">
        <w:rPr>
          <w:rFonts w:ascii="GHEA Grapalat" w:hAnsi="GHEA Grapalat"/>
          <w:b/>
          <w:sz w:val="24"/>
          <w:szCs w:val="24"/>
          <w:lang w:val="en-GB"/>
        </w:rPr>
        <w:t>Management system</w:t>
      </w:r>
      <w:r w:rsidR="007D048B" w:rsidRPr="00270CAB">
        <w:rPr>
          <w:rFonts w:ascii="GHEA Grapalat" w:hAnsi="GHEA Grapalat"/>
          <w:b/>
          <w:sz w:val="24"/>
          <w:szCs w:val="24"/>
          <w:lang w:val="en-GB"/>
        </w:rPr>
        <w:t xml:space="preserve"> manager</w:t>
      </w:r>
    </w:p>
    <w:p w14:paraId="1EC36EE5" w14:textId="77777777" w:rsidR="007D048B" w:rsidRPr="00270CAB" w:rsidRDefault="00501C56" w:rsidP="007D048B">
      <w:pPr>
        <w:jc w:val="right"/>
        <w:rPr>
          <w:rFonts w:ascii="GHEA Grapalat" w:hAnsi="GHEA Grapalat"/>
          <w:sz w:val="20"/>
          <w:szCs w:val="20"/>
          <w:lang w:val="en-GB"/>
        </w:rPr>
      </w:pPr>
      <w:r w:rsidRPr="00270CAB">
        <w:rPr>
          <w:rFonts w:ascii="GHEA Grapalat" w:hAnsi="GHEA Grapalat"/>
          <w:b/>
          <w:sz w:val="24"/>
          <w:szCs w:val="24"/>
          <w:lang w:val="en-GB"/>
        </w:rPr>
        <w:t xml:space="preserve"> </w:t>
      </w:r>
      <w:r w:rsidR="007D048B" w:rsidRPr="00270CAB">
        <w:rPr>
          <w:rFonts w:ascii="GHEA Grapalat" w:hAnsi="GHEA Grapalat"/>
          <w:b/>
          <w:sz w:val="24"/>
          <w:szCs w:val="24"/>
          <w:lang w:val="en-GB"/>
        </w:rPr>
        <w:t>_</w:t>
      </w:r>
      <w:r w:rsidRPr="00270CAB">
        <w:rPr>
          <w:rFonts w:ascii="GHEA Grapalat" w:hAnsi="GHEA Grapalat"/>
          <w:sz w:val="24"/>
          <w:szCs w:val="24"/>
          <w:u w:val="single"/>
          <w:lang w:val="en-GB"/>
        </w:rPr>
        <w:t>Nazik Abgaryan</w:t>
      </w:r>
      <w:r w:rsidR="007D048B" w:rsidRPr="00270CAB">
        <w:rPr>
          <w:rFonts w:ascii="GHEA Grapalat" w:hAnsi="GHEA Grapalat"/>
          <w:b/>
          <w:sz w:val="24"/>
          <w:szCs w:val="24"/>
          <w:u w:val="single"/>
          <w:lang w:val="en-GB"/>
        </w:rPr>
        <w:t>_</w:t>
      </w:r>
      <w:r w:rsidR="007D048B" w:rsidRPr="00270CAB">
        <w:rPr>
          <w:rFonts w:ascii="GHEA Grapalat" w:hAnsi="GHEA Grapalat"/>
          <w:b/>
          <w:sz w:val="24"/>
          <w:szCs w:val="24"/>
          <w:lang w:val="en-GB"/>
        </w:rPr>
        <w:t>____________</w:t>
      </w:r>
      <w:r w:rsidR="007D048B" w:rsidRPr="00270CAB">
        <w:rPr>
          <w:rFonts w:ascii="GHEA Grapalat" w:hAnsi="GHEA Grapalat"/>
          <w:b/>
          <w:sz w:val="24"/>
          <w:szCs w:val="24"/>
          <w:lang w:val="en-GB"/>
        </w:rPr>
        <w:br/>
      </w:r>
      <w:r w:rsidR="007D048B" w:rsidRPr="00270CAB">
        <w:rPr>
          <w:rFonts w:ascii="GHEA Grapalat" w:hAnsi="GHEA Grapalat"/>
          <w:sz w:val="20"/>
          <w:szCs w:val="20"/>
          <w:lang w:val="en-GB"/>
        </w:rPr>
        <w:t>(name, surname, signature)</w:t>
      </w:r>
    </w:p>
    <w:p w14:paraId="4A821A36" w14:textId="77777777" w:rsidR="007D048B" w:rsidRPr="00270CAB" w:rsidRDefault="007D048B" w:rsidP="007D048B">
      <w:pPr>
        <w:spacing w:line="240" w:lineRule="auto"/>
        <w:jc w:val="both"/>
        <w:rPr>
          <w:rFonts w:ascii="GHEA Grapalat" w:hAnsi="GHEA Grapalat"/>
          <w:lang w:val="en-GB"/>
        </w:rPr>
      </w:pPr>
    </w:p>
    <w:p w14:paraId="7C346D58" w14:textId="2AE88711" w:rsidR="007D048B" w:rsidRPr="00270CAB" w:rsidRDefault="00081CEA" w:rsidP="007D048B">
      <w:pPr>
        <w:spacing w:line="240" w:lineRule="auto"/>
        <w:jc w:val="both"/>
        <w:rPr>
          <w:rFonts w:ascii="GHEA Grapalat" w:hAnsi="GHEA Grapalat"/>
          <w:lang w:val="en-GB"/>
        </w:rPr>
      </w:pPr>
      <w:r w:rsidRPr="00270CAB">
        <w:rPr>
          <w:rFonts w:ascii="GHEA Grapalat" w:hAnsi="GHEA Grapalat"/>
          <w:lang w:val="en-GB"/>
        </w:rPr>
        <w:t>Valid from</w:t>
      </w:r>
      <w:r w:rsidR="007D048B" w:rsidRPr="00270CAB">
        <w:rPr>
          <w:rFonts w:ascii="GHEA Grapalat" w:hAnsi="GHEA Grapalat"/>
          <w:lang w:val="en-GB"/>
        </w:rPr>
        <w:t xml:space="preserve"> __</w:t>
      </w:r>
      <w:r w:rsidR="007D048B" w:rsidRPr="00270CAB">
        <w:rPr>
          <w:rFonts w:ascii="GHEA Grapalat" w:hAnsi="GHEA Grapalat"/>
          <w:u w:val="single"/>
          <w:lang w:val="en-GB"/>
        </w:rPr>
        <w:t>_</w:t>
      </w:r>
      <w:r w:rsidRPr="00270CAB">
        <w:rPr>
          <w:rFonts w:ascii="GHEA Grapalat" w:hAnsi="GHEA Grapalat"/>
          <w:u w:val="single"/>
          <w:lang w:val="en-GB"/>
        </w:rPr>
        <w:t>1</w:t>
      </w:r>
      <w:r w:rsidR="00270CAB" w:rsidRPr="00270CAB">
        <w:rPr>
          <w:rFonts w:ascii="GHEA Grapalat" w:hAnsi="GHEA Grapalat"/>
          <w:u w:val="single"/>
          <w:lang w:val="en-GB"/>
        </w:rPr>
        <w:t>2</w:t>
      </w:r>
      <w:r w:rsidR="00470731" w:rsidRPr="00270CAB">
        <w:rPr>
          <w:rFonts w:ascii="GHEA Grapalat" w:hAnsi="GHEA Grapalat"/>
          <w:u w:val="single"/>
          <w:lang w:val="en-GB"/>
        </w:rPr>
        <w:t>.</w:t>
      </w:r>
      <w:r w:rsidR="00270CAB" w:rsidRPr="00270CAB">
        <w:rPr>
          <w:rFonts w:ascii="GHEA Grapalat" w:hAnsi="GHEA Grapalat"/>
          <w:u w:val="single"/>
          <w:lang w:val="en-GB"/>
        </w:rPr>
        <w:t>08</w:t>
      </w:r>
      <w:r w:rsidR="00470731" w:rsidRPr="00270CAB">
        <w:rPr>
          <w:rFonts w:ascii="GHEA Grapalat" w:hAnsi="GHEA Grapalat"/>
          <w:u w:val="single"/>
          <w:lang w:val="en-GB"/>
        </w:rPr>
        <w:t>.20</w:t>
      </w:r>
      <w:r w:rsidR="00270CAB" w:rsidRPr="00270CAB">
        <w:rPr>
          <w:rFonts w:ascii="GHEA Grapalat" w:hAnsi="GHEA Grapalat"/>
          <w:u w:val="single"/>
          <w:lang w:val="en-GB"/>
        </w:rPr>
        <w:t>24</w:t>
      </w:r>
      <w:r w:rsidR="007D048B" w:rsidRPr="00270CAB">
        <w:rPr>
          <w:rFonts w:ascii="GHEA Grapalat" w:hAnsi="GHEA Grapalat"/>
          <w:u w:val="single"/>
          <w:lang w:val="en-GB"/>
        </w:rPr>
        <w:t>____</w:t>
      </w:r>
    </w:p>
    <w:p w14:paraId="0253C01C" w14:textId="77777777" w:rsidR="007D048B" w:rsidRPr="00270CAB" w:rsidRDefault="007D048B" w:rsidP="007D048B">
      <w:pPr>
        <w:spacing w:after="100" w:afterAutospacing="1" w:line="240" w:lineRule="auto"/>
        <w:ind w:firstLine="720"/>
        <w:jc w:val="center"/>
        <w:rPr>
          <w:rFonts w:ascii="GHEA Grapalat" w:hAnsi="GHEA Grapalat" w:cs="Sylfaen"/>
          <w:lang w:val="en-GB"/>
        </w:rPr>
      </w:pPr>
    </w:p>
    <w:p w14:paraId="61FD9E74" w14:textId="77777777" w:rsidR="007D048B" w:rsidRPr="00270CAB" w:rsidRDefault="007D048B" w:rsidP="007D048B">
      <w:pPr>
        <w:spacing w:after="100" w:afterAutospacing="1" w:line="240" w:lineRule="auto"/>
        <w:ind w:firstLine="720"/>
        <w:jc w:val="center"/>
        <w:rPr>
          <w:rFonts w:ascii="GHEA Grapalat" w:hAnsi="GHEA Grapalat" w:cs="Sylfaen"/>
          <w:lang w:val="en-GB"/>
        </w:rPr>
      </w:pPr>
    </w:p>
    <w:p w14:paraId="59B4AF65" w14:textId="77777777" w:rsidR="007D048B" w:rsidRPr="00270CAB" w:rsidRDefault="007D048B" w:rsidP="007D048B">
      <w:pPr>
        <w:spacing w:after="100" w:afterAutospacing="1" w:line="240" w:lineRule="auto"/>
        <w:ind w:firstLine="720"/>
        <w:jc w:val="center"/>
        <w:rPr>
          <w:rFonts w:ascii="GHEA Grapalat" w:hAnsi="GHEA Grapalat" w:cs="Sylfaen"/>
          <w:lang w:val="en-GB"/>
        </w:rPr>
      </w:pPr>
    </w:p>
    <w:p w14:paraId="03B98BB7" w14:textId="467EE40D" w:rsidR="007D048B" w:rsidRPr="00270CAB" w:rsidRDefault="007D048B" w:rsidP="007D048B">
      <w:pPr>
        <w:spacing w:after="100" w:afterAutospacing="1" w:line="240" w:lineRule="auto"/>
        <w:ind w:firstLine="720"/>
        <w:jc w:val="center"/>
        <w:rPr>
          <w:rFonts w:ascii="GHEA Grapalat" w:hAnsi="GHEA Grapalat"/>
          <w:lang w:val="en-GB"/>
        </w:rPr>
      </w:pPr>
      <w:r w:rsidRPr="00270CAB">
        <w:rPr>
          <w:rFonts w:ascii="GHEA Grapalat" w:hAnsi="GHEA Grapalat" w:cs="Sylfaen"/>
          <w:lang w:val="en-GB"/>
        </w:rPr>
        <w:t>Yerevan</w:t>
      </w:r>
      <w:r w:rsidRPr="00270CAB">
        <w:rPr>
          <w:rFonts w:ascii="GHEA Grapalat" w:hAnsi="GHEA Grapalat"/>
          <w:lang w:val="en-GB"/>
        </w:rPr>
        <w:t xml:space="preserve"> 20</w:t>
      </w:r>
      <w:r w:rsidR="00270CAB" w:rsidRPr="00270CAB">
        <w:rPr>
          <w:rFonts w:ascii="GHEA Grapalat" w:hAnsi="GHEA Grapalat"/>
          <w:lang w:val="en-GB"/>
        </w:rPr>
        <w:t>24</w:t>
      </w:r>
    </w:p>
    <w:p w14:paraId="00318CAE" w14:textId="77777777" w:rsidR="00542FF4" w:rsidRPr="00270CAB" w:rsidRDefault="00542FF4" w:rsidP="00AA0E90">
      <w:pPr>
        <w:spacing w:after="100" w:afterAutospacing="1"/>
        <w:ind w:firstLine="720"/>
        <w:jc w:val="center"/>
        <w:rPr>
          <w:rFonts w:ascii="GHEA Grapalat" w:hAnsi="GHEA Grapalat"/>
          <w:lang w:val="en-GB"/>
        </w:rPr>
      </w:pPr>
    </w:p>
    <w:bookmarkStart w:id="0" w:name="_Ref354390736" w:displacedByCustomXml="next"/>
    <w:sdt>
      <w:sdtPr>
        <w:rPr>
          <w:rFonts w:ascii="GHEA Grapalat" w:eastAsia="Calibri" w:hAnsi="GHEA Grapalat" w:cs="Times New Roman"/>
          <w:b w:val="0"/>
          <w:bCs w:val="0"/>
          <w:color w:val="auto"/>
          <w:sz w:val="22"/>
          <w:szCs w:val="22"/>
          <w:lang w:val="en-GB" w:eastAsia="en-US"/>
        </w:rPr>
        <w:id w:val="1584491883"/>
        <w:docPartObj>
          <w:docPartGallery w:val="Table of Contents"/>
          <w:docPartUnique/>
        </w:docPartObj>
      </w:sdtPr>
      <w:sdtEndPr/>
      <w:sdtContent>
        <w:p w14:paraId="07EE8E3C" w14:textId="77777777" w:rsidR="00E52145" w:rsidRPr="00270CAB" w:rsidRDefault="00E52145">
          <w:pPr>
            <w:pStyle w:val="TOCHeading"/>
            <w:rPr>
              <w:rFonts w:ascii="GHEA Grapalat" w:hAnsi="GHEA Grapalat"/>
              <w:lang w:val="en-GB"/>
            </w:rPr>
          </w:pPr>
          <w:r w:rsidRPr="00270CAB">
            <w:rPr>
              <w:rFonts w:ascii="GHEA Grapalat" w:hAnsi="GHEA Grapalat"/>
              <w:lang w:val="en-GB"/>
            </w:rPr>
            <w:t>Contents</w:t>
          </w:r>
        </w:p>
        <w:p w14:paraId="095F9AFB" w14:textId="3256C1C7" w:rsidR="002D5A93" w:rsidRPr="00270CAB" w:rsidRDefault="00E52145">
          <w:pPr>
            <w:pStyle w:val="TOC1"/>
            <w:tabs>
              <w:tab w:val="left" w:pos="440"/>
              <w:tab w:val="right" w:leader="dot" w:pos="9350"/>
            </w:tabs>
            <w:rPr>
              <w:rFonts w:ascii="GHEA Grapalat" w:eastAsiaTheme="minorEastAsia" w:hAnsi="GHEA Grapalat" w:cstheme="minorBidi"/>
              <w:b w:val="0"/>
              <w:bCs w:val="0"/>
              <w:caps w:val="0"/>
              <w:sz w:val="22"/>
              <w:szCs w:val="22"/>
              <w:lang w:val="en-GB" w:eastAsia="en-GB"/>
            </w:rPr>
          </w:pPr>
          <w:r w:rsidRPr="00270CAB">
            <w:rPr>
              <w:rFonts w:ascii="GHEA Grapalat" w:hAnsi="GHEA Grapalat"/>
              <w:lang w:val="en-GB"/>
            </w:rPr>
            <w:fldChar w:fldCharType="begin"/>
          </w:r>
          <w:r w:rsidRPr="00270CAB">
            <w:rPr>
              <w:rFonts w:ascii="GHEA Grapalat" w:hAnsi="GHEA Grapalat"/>
              <w:lang w:val="en-GB"/>
            </w:rPr>
            <w:instrText xml:space="preserve"> TOC \o "1-3" \h \z \u </w:instrText>
          </w:r>
          <w:r w:rsidRPr="00270CAB">
            <w:rPr>
              <w:rFonts w:ascii="GHEA Grapalat" w:hAnsi="GHEA Grapalat"/>
              <w:lang w:val="en-GB"/>
            </w:rPr>
            <w:fldChar w:fldCharType="separate"/>
          </w:r>
          <w:hyperlink w:anchor="_Toc95083404" w:history="1">
            <w:r w:rsidR="002D5A93" w:rsidRPr="00270CAB">
              <w:rPr>
                <w:rStyle w:val="Hyperlink"/>
                <w:rFonts w:ascii="GHEA Grapalat" w:hAnsi="GHEA Grapalat"/>
                <w:lang w:val="en-GB"/>
              </w:rPr>
              <w:t>1.</w:t>
            </w:r>
            <w:r w:rsidR="002D5A93" w:rsidRPr="00270CAB">
              <w:rPr>
                <w:rFonts w:ascii="GHEA Grapalat" w:eastAsiaTheme="minorEastAsia" w:hAnsi="GHEA Grapalat" w:cstheme="minorBidi"/>
                <w:b w:val="0"/>
                <w:bCs w:val="0"/>
                <w:caps w:val="0"/>
                <w:sz w:val="22"/>
                <w:szCs w:val="22"/>
                <w:lang w:val="en-GB" w:eastAsia="en-GB"/>
              </w:rPr>
              <w:tab/>
            </w:r>
            <w:r w:rsidR="002D5A93" w:rsidRPr="00270CAB">
              <w:rPr>
                <w:rStyle w:val="Hyperlink"/>
                <w:rFonts w:ascii="GHEA Grapalat" w:hAnsi="GHEA Grapalat"/>
                <w:lang w:val="en-GB"/>
              </w:rPr>
              <w:t>Scope of application</w:t>
            </w:r>
            <w:r w:rsidR="002D5A93" w:rsidRPr="00270CAB">
              <w:rPr>
                <w:rFonts w:ascii="GHEA Grapalat" w:hAnsi="GHEA Grapalat"/>
                <w:webHidden/>
                <w:lang w:val="en-GB"/>
              </w:rPr>
              <w:tab/>
            </w:r>
            <w:r w:rsidR="002D5A93" w:rsidRPr="00270CAB">
              <w:rPr>
                <w:rFonts w:ascii="GHEA Grapalat" w:hAnsi="GHEA Grapalat"/>
                <w:webHidden/>
                <w:lang w:val="en-GB"/>
              </w:rPr>
              <w:fldChar w:fldCharType="begin"/>
            </w:r>
            <w:r w:rsidR="002D5A93" w:rsidRPr="00270CAB">
              <w:rPr>
                <w:rFonts w:ascii="GHEA Grapalat" w:hAnsi="GHEA Grapalat"/>
                <w:webHidden/>
                <w:lang w:val="en-GB"/>
              </w:rPr>
              <w:instrText xml:space="preserve"> PAGEREF _Toc95083404 \h </w:instrText>
            </w:r>
            <w:r w:rsidR="002D5A93" w:rsidRPr="00270CAB">
              <w:rPr>
                <w:rFonts w:ascii="GHEA Grapalat" w:hAnsi="GHEA Grapalat"/>
                <w:webHidden/>
                <w:lang w:val="en-GB"/>
              </w:rPr>
            </w:r>
            <w:r w:rsidR="002D5A93" w:rsidRPr="00270CAB">
              <w:rPr>
                <w:rFonts w:ascii="GHEA Grapalat" w:hAnsi="GHEA Grapalat"/>
                <w:webHidden/>
                <w:lang w:val="en-GB"/>
              </w:rPr>
              <w:fldChar w:fldCharType="separate"/>
            </w:r>
            <w:r w:rsidR="002D5A93" w:rsidRPr="00270CAB">
              <w:rPr>
                <w:rFonts w:ascii="GHEA Grapalat" w:hAnsi="GHEA Grapalat"/>
                <w:webHidden/>
                <w:lang w:val="en-GB"/>
              </w:rPr>
              <w:t>3</w:t>
            </w:r>
            <w:r w:rsidR="002D5A93" w:rsidRPr="00270CAB">
              <w:rPr>
                <w:rFonts w:ascii="GHEA Grapalat" w:hAnsi="GHEA Grapalat"/>
                <w:webHidden/>
                <w:lang w:val="en-GB"/>
              </w:rPr>
              <w:fldChar w:fldCharType="end"/>
            </w:r>
          </w:hyperlink>
        </w:p>
        <w:p w14:paraId="33C94B34" w14:textId="25B44A4C" w:rsidR="002D5A93" w:rsidRPr="00270CAB" w:rsidRDefault="00290D28">
          <w:pPr>
            <w:pStyle w:val="TOC1"/>
            <w:tabs>
              <w:tab w:val="right" w:leader="dot" w:pos="9350"/>
            </w:tabs>
            <w:rPr>
              <w:rFonts w:ascii="GHEA Grapalat" w:eastAsiaTheme="minorEastAsia" w:hAnsi="GHEA Grapalat" w:cstheme="minorBidi"/>
              <w:b w:val="0"/>
              <w:bCs w:val="0"/>
              <w:caps w:val="0"/>
              <w:sz w:val="22"/>
              <w:szCs w:val="22"/>
              <w:lang w:val="en-GB" w:eastAsia="en-GB"/>
            </w:rPr>
          </w:pPr>
          <w:hyperlink w:anchor="_Toc95083405" w:history="1">
            <w:r w:rsidR="002D5A93" w:rsidRPr="00270CAB">
              <w:rPr>
                <w:rStyle w:val="Hyperlink"/>
                <w:rFonts w:ascii="GHEA Grapalat" w:eastAsia="Times New Roman" w:hAnsi="GHEA Grapalat"/>
                <w:i/>
                <w:iCs/>
                <w:kern w:val="36"/>
                <w:lang w:val="en-GB"/>
              </w:rPr>
              <w:t xml:space="preserve">2. </w:t>
            </w:r>
            <w:r w:rsidR="002D5A93" w:rsidRPr="00270CAB">
              <w:rPr>
                <w:rStyle w:val="Hyperlink"/>
                <w:rFonts w:ascii="GHEA Grapalat" w:hAnsi="GHEA Grapalat"/>
                <w:lang w:val="en-GB"/>
              </w:rPr>
              <w:t>Normative references</w:t>
            </w:r>
            <w:r w:rsidR="002D5A93" w:rsidRPr="00270CAB">
              <w:rPr>
                <w:rFonts w:ascii="GHEA Grapalat" w:hAnsi="GHEA Grapalat"/>
                <w:webHidden/>
                <w:lang w:val="en-GB"/>
              </w:rPr>
              <w:tab/>
            </w:r>
            <w:r w:rsidR="002D5A93" w:rsidRPr="00270CAB">
              <w:rPr>
                <w:rFonts w:ascii="GHEA Grapalat" w:hAnsi="GHEA Grapalat"/>
                <w:webHidden/>
                <w:lang w:val="en-GB"/>
              </w:rPr>
              <w:fldChar w:fldCharType="begin"/>
            </w:r>
            <w:r w:rsidR="002D5A93" w:rsidRPr="00270CAB">
              <w:rPr>
                <w:rFonts w:ascii="GHEA Grapalat" w:hAnsi="GHEA Grapalat"/>
                <w:webHidden/>
                <w:lang w:val="en-GB"/>
              </w:rPr>
              <w:instrText xml:space="preserve"> PAGEREF _Toc95083405 \h </w:instrText>
            </w:r>
            <w:r w:rsidR="002D5A93" w:rsidRPr="00270CAB">
              <w:rPr>
                <w:rFonts w:ascii="GHEA Grapalat" w:hAnsi="GHEA Grapalat"/>
                <w:webHidden/>
                <w:lang w:val="en-GB"/>
              </w:rPr>
            </w:r>
            <w:r w:rsidR="002D5A93" w:rsidRPr="00270CAB">
              <w:rPr>
                <w:rFonts w:ascii="GHEA Grapalat" w:hAnsi="GHEA Grapalat"/>
                <w:webHidden/>
                <w:lang w:val="en-GB"/>
              </w:rPr>
              <w:fldChar w:fldCharType="separate"/>
            </w:r>
            <w:r w:rsidR="002D5A93" w:rsidRPr="00270CAB">
              <w:rPr>
                <w:rFonts w:ascii="GHEA Grapalat" w:hAnsi="GHEA Grapalat"/>
                <w:webHidden/>
                <w:lang w:val="en-GB"/>
              </w:rPr>
              <w:t>3</w:t>
            </w:r>
            <w:r w:rsidR="002D5A93" w:rsidRPr="00270CAB">
              <w:rPr>
                <w:rFonts w:ascii="GHEA Grapalat" w:hAnsi="GHEA Grapalat"/>
                <w:webHidden/>
                <w:lang w:val="en-GB"/>
              </w:rPr>
              <w:fldChar w:fldCharType="end"/>
            </w:r>
          </w:hyperlink>
        </w:p>
        <w:p w14:paraId="4C56D053" w14:textId="2D0D62F0" w:rsidR="002D5A93" w:rsidRPr="00270CAB" w:rsidRDefault="00290D28">
          <w:pPr>
            <w:pStyle w:val="TOC1"/>
            <w:tabs>
              <w:tab w:val="right" w:leader="dot" w:pos="9350"/>
            </w:tabs>
            <w:rPr>
              <w:rFonts w:ascii="GHEA Grapalat" w:eastAsiaTheme="minorEastAsia" w:hAnsi="GHEA Grapalat" w:cstheme="minorBidi"/>
              <w:b w:val="0"/>
              <w:bCs w:val="0"/>
              <w:caps w:val="0"/>
              <w:sz w:val="22"/>
              <w:szCs w:val="22"/>
              <w:lang w:val="en-GB" w:eastAsia="en-GB"/>
            </w:rPr>
          </w:pPr>
          <w:hyperlink w:anchor="_Toc95083406" w:history="1">
            <w:r w:rsidR="002D5A93" w:rsidRPr="00270CAB">
              <w:rPr>
                <w:rStyle w:val="Hyperlink"/>
                <w:rFonts w:ascii="GHEA Grapalat" w:hAnsi="GHEA Grapalat"/>
                <w:lang w:val="en-GB"/>
              </w:rPr>
              <w:t>3. Terms and definitions</w:t>
            </w:r>
            <w:r w:rsidR="002D5A93" w:rsidRPr="00270CAB">
              <w:rPr>
                <w:rFonts w:ascii="GHEA Grapalat" w:hAnsi="GHEA Grapalat"/>
                <w:webHidden/>
                <w:lang w:val="en-GB"/>
              </w:rPr>
              <w:tab/>
            </w:r>
            <w:r w:rsidR="002D5A93" w:rsidRPr="00270CAB">
              <w:rPr>
                <w:rFonts w:ascii="GHEA Grapalat" w:hAnsi="GHEA Grapalat"/>
                <w:webHidden/>
                <w:lang w:val="en-GB"/>
              </w:rPr>
              <w:fldChar w:fldCharType="begin"/>
            </w:r>
            <w:r w:rsidR="002D5A93" w:rsidRPr="00270CAB">
              <w:rPr>
                <w:rFonts w:ascii="GHEA Grapalat" w:hAnsi="GHEA Grapalat"/>
                <w:webHidden/>
                <w:lang w:val="en-GB"/>
              </w:rPr>
              <w:instrText xml:space="preserve"> PAGEREF _Toc95083406 \h </w:instrText>
            </w:r>
            <w:r w:rsidR="002D5A93" w:rsidRPr="00270CAB">
              <w:rPr>
                <w:rFonts w:ascii="GHEA Grapalat" w:hAnsi="GHEA Grapalat"/>
                <w:webHidden/>
                <w:lang w:val="en-GB"/>
              </w:rPr>
            </w:r>
            <w:r w:rsidR="002D5A93" w:rsidRPr="00270CAB">
              <w:rPr>
                <w:rFonts w:ascii="GHEA Grapalat" w:hAnsi="GHEA Grapalat"/>
                <w:webHidden/>
                <w:lang w:val="en-GB"/>
              </w:rPr>
              <w:fldChar w:fldCharType="separate"/>
            </w:r>
            <w:r w:rsidR="002D5A93" w:rsidRPr="00270CAB">
              <w:rPr>
                <w:rFonts w:ascii="GHEA Grapalat" w:hAnsi="GHEA Grapalat"/>
                <w:webHidden/>
                <w:lang w:val="en-GB"/>
              </w:rPr>
              <w:t>3</w:t>
            </w:r>
            <w:r w:rsidR="002D5A93" w:rsidRPr="00270CAB">
              <w:rPr>
                <w:rFonts w:ascii="GHEA Grapalat" w:hAnsi="GHEA Grapalat"/>
                <w:webHidden/>
                <w:lang w:val="en-GB"/>
              </w:rPr>
              <w:fldChar w:fldCharType="end"/>
            </w:r>
          </w:hyperlink>
        </w:p>
        <w:p w14:paraId="3982D01A" w14:textId="62E25771" w:rsidR="002D5A93" w:rsidRPr="00270CAB" w:rsidRDefault="00290D28">
          <w:pPr>
            <w:pStyle w:val="TOC1"/>
            <w:tabs>
              <w:tab w:val="right" w:leader="dot" w:pos="9350"/>
            </w:tabs>
            <w:rPr>
              <w:rFonts w:ascii="GHEA Grapalat" w:eastAsiaTheme="minorEastAsia" w:hAnsi="GHEA Grapalat" w:cstheme="minorBidi"/>
              <w:b w:val="0"/>
              <w:bCs w:val="0"/>
              <w:i/>
              <w:iCs/>
              <w:caps w:val="0"/>
              <w:sz w:val="22"/>
              <w:szCs w:val="22"/>
              <w:lang w:val="en-GB" w:eastAsia="en-GB"/>
            </w:rPr>
          </w:pPr>
          <w:hyperlink w:anchor="_Toc95083407" w:history="1">
            <w:r w:rsidR="002D5A93" w:rsidRPr="00270CAB">
              <w:rPr>
                <w:rStyle w:val="Hyperlink"/>
                <w:rFonts w:ascii="GHEA Grapalat" w:eastAsia="Times New Roman" w:hAnsi="GHEA Grapalat" w:cs="Sylfaen"/>
                <w:i/>
                <w:iCs/>
                <w:kern w:val="36"/>
                <w:lang w:val="en-GB"/>
              </w:rPr>
              <w:t xml:space="preserve">4. </w:t>
            </w:r>
            <w:r w:rsidR="002D5A93" w:rsidRPr="00270CAB">
              <w:rPr>
                <w:rStyle w:val="Hyperlink"/>
                <w:rFonts w:ascii="GHEA Grapalat" w:hAnsi="GHEA Grapalat"/>
                <w:lang w:val="en-GB"/>
              </w:rPr>
              <w:t>Responsible and authorized persons</w:t>
            </w:r>
            <w:r w:rsidR="002D5A93" w:rsidRPr="00270CAB">
              <w:rPr>
                <w:rFonts w:ascii="GHEA Grapalat" w:hAnsi="GHEA Grapalat"/>
                <w:i/>
                <w:iCs/>
                <w:webHidden/>
                <w:lang w:val="en-GB"/>
              </w:rPr>
              <w:tab/>
            </w:r>
            <w:r w:rsidR="002D5A93" w:rsidRPr="00270CAB">
              <w:rPr>
                <w:rFonts w:ascii="GHEA Grapalat" w:hAnsi="GHEA Grapalat"/>
                <w:i/>
                <w:iCs/>
                <w:webHidden/>
                <w:lang w:val="en-GB"/>
              </w:rPr>
              <w:fldChar w:fldCharType="begin"/>
            </w:r>
            <w:r w:rsidR="002D5A93" w:rsidRPr="00270CAB">
              <w:rPr>
                <w:rFonts w:ascii="GHEA Grapalat" w:hAnsi="GHEA Grapalat"/>
                <w:i/>
                <w:iCs/>
                <w:webHidden/>
                <w:lang w:val="en-GB"/>
              </w:rPr>
              <w:instrText xml:space="preserve"> PAGEREF _Toc95083407 \h </w:instrText>
            </w:r>
            <w:r w:rsidR="002D5A93" w:rsidRPr="00270CAB">
              <w:rPr>
                <w:rFonts w:ascii="GHEA Grapalat" w:hAnsi="GHEA Grapalat"/>
                <w:i/>
                <w:iCs/>
                <w:webHidden/>
                <w:lang w:val="en-GB"/>
              </w:rPr>
            </w:r>
            <w:r w:rsidR="002D5A93" w:rsidRPr="00270CAB">
              <w:rPr>
                <w:rFonts w:ascii="GHEA Grapalat" w:hAnsi="GHEA Grapalat"/>
                <w:i/>
                <w:iCs/>
                <w:webHidden/>
                <w:lang w:val="en-GB"/>
              </w:rPr>
              <w:fldChar w:fldCharType="separate"/>
            </w:r>
            <w:r w:rsidR="002D5A93" w:rsidRPr="00270CAB">
              <w:rPr>
                <w:rFonts w:ascii="GHEA Grapalat" w:hAnsi="GHEA Grapalat"/>
                <w:i/>
                <w:iCs/>
                <w:webHidden/>
                <w:lang w:val="en-GB"/>
              </w:rPr>
              <w:t>4</w:t>
            </w:r>
            <w:r w:rsidR="002D5A93" w:rsidRPr="00270CAB">
              <w:rPr>
                <w:rFonts w:ascii="GHEA Grapalat" w:hAnsi="GHEA Grapalat"/>
                <w:i/>
                <w:iCs/>
                <w:webHidden/>
                <w:lang w:val="en-GB"/>
              </w:rPr>
              <w:fldChar w:fldCharType="end"/>
            </w:r>
          </w:hyperlink>
        </w:p>
        <w:p w14:paraId="6A764804" w14:textId="12A9F60F" w:rsidR="002D5A93" w:rsidRPr="00270CAB" w:rsidRDefault="00290D28">
          <w:pPr>
            <w:pStyle w:val="TOC1"/>
            <w:tabs>
              <w:tab w:val="right" w:leader="dot" w:pos="9350"/>
            </w:tabs>
            <w:rPr>
              <w:rFonts w:ascii="GHEA Grapalat" w:eastAsiaTheme="minorEastAsia" w:hAnsi="GHEA Grapalat" w:cstheme="minorBidi"/>
              <w:b w:val="0"/>
              <w:bCs w:val="0"/>
              <w:caps w:val="0"/>
              <w:sz w:val="22"/>
              <w:szCs w:val="22"/>
              <w:lang w:val="en-GB" w:eastAsia="en-GB"/>
            </w:rPr>
          </w:pPr>
          <w:hyperlink w:anchor="_Toc95083408" w:history="1">
            <w:r w:rsidR="002D5A93" w:rsidRPr="00270CAB">
              <w:rPr>
                <w:rStyle w:val="Hyperlink"/>
                <w:rFonts w:ascii="GHEA Grapalat" w:hAnsi="GHEA Grapalat"/>
                <w:lang w:val="en-GB"/>
              </w:rPr>
              <w:t>5. Procedure for complaints handling</w:t>
            </w:r>
            <w:r w:rsidR="002D5A93" w:rsidRPr="00270CAB">
              <w:rPr>
                <w:rFonts w:ascii="GHEA Grapalat" w:hAnsi="GHEA Grapalat"/>
                <w:webHidden/>
                <w:lang w:val="en-GB"/>
              </w:rPr>
              <w:tab/>
            </w:r>
            <w:r w:rsidR="002D5A93" w:rsidRPr="00270CAB">
              <w:rPr>
                <w:rFonts w:ascii="GHEA Grapalat" w:hAnsi="GHEA Grapalat"/>
                <w:webHidden/>
                <w:lang w:val="en-GB"/>
              </w:rPr>
              <w:fldChar w:fldCharType="begin"/>
            </w:r>
            <w:r w:rsidR="002D5A93" w:rsidRPr="00270CAB">
              <w:rPr>
                <w:rFonts w:ascii="GHEA Grapalat" w:hAnsi="GHEA Grapalat"/>
                <w:webHidden/>
                <w:lang w:val="en-GB"/>
              </w:rPr>
              <w:instrText xml:space="preserve"> PAGEREF _Toc95083408 \h </w:instrText>
            </w:r>
            <w:r w:rsidR="002D5A93" w:rsidRPr="00270CAB">
              <w:rPr>
                <w:rFonts w:ascii="GHEA Grapalat" w:hAnsi="GHEA Grapalat"/>
                <w:webHidden/>
                <w:lang w:val="en-GB"/>
              </w:rPr>
            </w:r>
            <w:r w:rsidR="002D5A93" w:rsidRPr="00270CAB">
              <w:rPr>
                <w:rFonts w:ascii="GHEA Grapalat" w:hAnsi="GHEA Grapalat"/>
                <w:webHidden/>
                <w:lang w:val="en-GB"/>
              </w:rPr>
              <w:fldChar w:fldCharType="separate"/>
            </w:r>
            <w:r w:rsidR="002D5A93" w:rsidRPr="00270CAB">
              <w:rPr>
                <w:rFonts w:ascii="GHEA Grapalat" w:hAnsi="GHEA Grapalat"/>
                <w:webHidden/>
                <w:lang w:val="en-GB"/>
              </w:rPr>
              <w:t>4</w:t>
            </w:r>
            <w:r w:rsidR="002D5A93" w:rsidRPr="00270CAB">
              <w:rPr>
                <w:rFonts w:ascii="GHEA Grapalat" w:hAnsi="GHEA Grapalat"/>
                <w:webHidden/>
                <w:lang w:val="en-GB"/>
              </w:rPr>
              <w:fldChar w:fldCharType="end"/>
            </w:r>
          </w:hyperlink>
        </w:p>
        <w:p w14:paraId="110A92CD" w14:textId="7C619AF4" w:rsidR="002D5A93" w:rsidRPr="00270CAB" w:rsidRDefault="00290D28" w:rsidP="002D5A93">
          <w:pPr>
            <w:pStyle w:val="TOC1"/>
            <w:tabs>
              <w:tab w:val="right" w:leader="dot" w:pos="9350"/>
            </w:tabs>
            <w:rPr>
              <w:rFonts w:ascii="GHEA Grapalat" w:eastAsiaTheme="minorEastAsia" w:hAnsi="GHEA Grapalat" w:cstheme="minorBidi"/>
              <w:b w:val="0"/>
              <w:bCs w:val="0"/>
              <w:caps w:val="0"/>
              <w:sz w:val="22"/>
              <w:szCs w:val="22"/>
              <w:lang w:val="en-GB" w:eastAsia="en-GB"/>
            </w:rPr>
          </w:pPr>
          <w:hyperlink w:anchor="_Toc95083409" w:history="1">
            <w:r w:rsidR="002D5A93" w:rsidRPr="00270CAB">
              <w:rPr>
                <w:rStyle w:val="Hyperlink"/>
                <w:rFonts w:ascii="GHEA Grapalat" w:hAnsi="GHEA Grapalat"/>
                <w:lang w:val="en-GB"/>
              </w:rPr>
              <w:t xml:space="preserve">5.1 </w:t>
            </w:r>
            <w:r w:rsidR="002D5A93" w:rsidRPr="00270CAB">
              <w:rPr>
                <w:rStyle w:val="Hyperlink"/>
                <w:rFonts w:ascii="GHEA Grapalat" w:hAnsi="GHEA Grapalat" w:cs="Sylfaen"/>
                <w:lang w:val="en-GB"/>
              </w:rPr>
              <w:t>Submitting complaints</w:t>
            </w:r>
            <w:r w:rsidR="002D5A93" w:rsidRPr="00270CAB">
              <w:rPr>
                <w:rFonts w:ascii="GHEA Grapalat" w:hAnsi="GHEA Grapalat"/>
                <w:webHidden/>
                <w:lang w:val="en-GB"/>
              </w:rPr>
              <w:tab/>
            </w:r>
            <w:r w:rsidR="002D5A93" w:rsidRPr="00270CAB">
              <w:rPr>
                <w:rFonts w:ascii="GHEA Grapalat" w:hAnsi="GHEA Grapalat"/>
                <w:webHidden/>
                <w:lang w:val="en-GB"/>
              </w:rPr>
              <w:fldChar w:fldCharType="begin"/>
            </w:r>
            <w:r w:rsidR="002D5A93" w:rsidRPr="00270CAB">
              <w:rPr>
                <w:rFonts w:ascii="GHEA Grapalat" w:hAnsi="GHEA Grapalat"/>
                <w:webHidden/>
                <w:lang w:val="en-GB"/>
              </w:rPr>
              <w:instrText xml:space="preserve"> PAGEREF _Toc95083409 \h </w:instrText>
            </w:r>
            <w:r w:rsidR="002D5A93" w:rsidRPr="00270CAB">
              <w:rPr>
                <w:rFonts w:ascii="GHEA Grapalat" w:hAnsi="GHEA Grapalat"/>
                <w:webHidden/>
                <w:lang w:val="en-GB"/>
              </w:rPr>
            </w:r>
            <w:r w:rsidR="002D5A93" w:rsidRPr="00270CAB">
              <w:rPr>
                <w:rFonts w:ascii="GHEA Grapalat" w:hAnsi="GHEA Grapalat"/>
                <w:webHidden/>
                <w:lang w:val="en-GB"/>
              </w:rPr>
              <w:fldChar w:fldCharType="separate"/>
            </w:r>
            <w:r w:rsidR="002D5A93" w:rsidRPr="00270CAB">
              <w:rPr>
                <w:rFonts w:ascii="GHEA Grapalat" w:hAnsi="GHEA Grapalat"/>
                <w:webHidden/>
                <w:lang w:val="en-GB"/>
              </w:rPr>
              <w:t>4</w:t>
            </w:r>
            <w:r w:rsidR="002D5A93" w:rsidRPr="00270CAB">
              <w:rPr>
                <w:rFonts w:ascii="GHEA Grapalat" w:hAnsi="GHEA Grapalat"/>
                <w:webHidden/>
                <w:lang w:val="en-GB"/>
              </w:rPr>
              <w:fldChar w:fldCharType="end"/>
            </w:r>
          </w:hyperlink>
        </w:p>
        <w:p w14:paraId="5DAE6C5B" w14:textId="6881CBAD" w:rsidR="002D5A93" w:rsidRPr="00270CAB" w:rsidRDefault="00290D28">
          <w:pPr>
            <w:pStyle w:val="TOC1"/>
            <w:tabs>
              <w:tab w:val="right" w:leader="dot" w:pos="9350"/>
            </w:tabs>
            <w:rPr>
              <w:rFonts w:ascii="GHEA Grapalat" w:eastAsiaTheme="minorEastAsia" w:hAnsi="GHEA Grapalat" w:cstheme="minorBidi"/>
              <w:b w:val="0"/>
              <w:bCs w:val="0"/>
              <w:caps w:val="0"/>
              <w:sz w:val="22"/>
              <w:szCs w:val="22"/>
              <w:lang w:val="en-GB" w:eastAsia="en-GB"/>
            </w:rPr>
          </w:pPr>
          <w:hyperlink w:anchor="_Toc95083411" w:history="1">
            <w:r w:rsidR="002D5A93" w:rsidRPr="00270CAB">
              <w:rPr>
                <w:rStyle w:val="Hyperlink"/>
                <w:rFonts w:ascii="GHEA Grapalat" w:hAnsi="GHEA Grapalat"/>
                <w:lang w:val="en-GB"/>
              </w:rPr>
              <w:t xml:space="preserve">5.2 </w:t>
            </w:r>
            <w:r w:rsidR="002D5A93" w:rsidRPr="00270CAB">
              <w:rPr>
                <w:rStyle w:val="Hyperlink"/>
                <w:rFonts w:ascii="GHEA Grapalat" w:hAnsi="GHEA Grapalat" w:cs="Sylfaen"/>
                <w:lang w:val="en-GB"/>
              </w:rPr>
              <w:t xml:space="preserve">Complaints related to the </w:t>
            </w:r>
            <w:r w:rsidR="000055AF" w:rsidRPr="00270CAB">
              <w:rPr>
                <w:rStyle w:val="Hyperlink"/>
                <w:rFonts w:ascii="GHEA Grapalat" w:hAnsi="GHEA Grapalat" w:cs="Sylfaen"/>
                <w:lang w:val="en-GB"/>
              </w:rPr>
              <w:t>ARMNAB</w:t>
            </w:r>
            <w:r w:rsidR="002D5A93" w:rsidRPr="00270CAB">
              <w:rPr>
                <w:rStyle w:val="Hyperlink"/>
                <w:rFonts w:ascii="GHEA Grapalat" w:hAnsi="GHEA Grapalat" w:cs="Sylfaen"/>
                <w:lang w:val="en-GB"/>
              </w:rPr>
              <w:t>’s activities</w:t>
            </w:r>
            <w:r w:rsidR="002D5A93" w:rsidRPr="00270CAB">
              <w:rPr>
                <w:rFonts w:ascii="GHEA Grapalat" w:hAnsi="GHEA Grapalat"/>
                <w:webHidden/>
                <w:lang w:val="en-GB"/>
              </w:rPr>
              <w:tab/>
            </w:r>
            <w:r w:rsidR="002D5A93" w:rsidRPr="00270CAB">
              <w:rPr>
                <w:rFonts w:ascii="GHEA Grapalat" w:hAnsi="GHEA Grapalat"/>
                <w:webHidden/>
                <w:lang w:val="en-GB"/>
              </w:rPr>
              <w:fldChar w:fldCharType="begin"/>
            </w:r>
            <w:r w:rsidR="002D5A93" w:rsidRPr="00270CAB">
              <w:rPr>
                <w:rFonts w:ascii="GHEA Grapalat" w:hAnsi="GHEA Grapalat"/>
                <w:webHidden/>
                <w:lang w:val="en-GB"/>
              </w:rPr>
              <w:instrText xml:space="preserve"> PAGEREF _Toc95083411 \h </w:instrText>
            </w:r>
            <w:r w:rsidR="002D5A93" w:rsidRPr="00270CAB">
              <w:rPr>
                <w:rFonts w:ascii="GHEA Grapalat" w:hAnsi="GHEA Grapalat"/>
                <w:webHidden/>
                <w:lang w:val="en-GB"/>
              </w:rPr>
            </w:r>
            <w:r w:rsidR="002D5A93" w:rsidRPr="00270CAB">
              <w:rPr>
                <w:rFonts w:ascii="GHEA Grapalat" w:hAnsi="GHEA Grapalat"/>
                <w:webHidden/>
                <w:lang w:val="en-GB"/>
              </w:rPr>
              <w:fldChar w:fldCharType="separate"/>
            </w:r>
            <w:r w:rsidR="002D5A93" w:rsidRPr="00270CAB">
              <w:rPr>
                <w:rFonts w:ascii="GHEA Grapalat" w:hAnsi="GHEA Grapalat"/>
                <w:webHidden/>
                <w:lang w:val="en-GB"/>
              </w:rPr>
              <w:t>4</w:t>
            </w:r>
            <w:r w:rsidR="002D5A93" w:rsidRPr="00270CAB">
              <w:rPr>
                <w:rFonts w:ascii="GHEA Grapalat" w:hAnsi="GHEA Grapalat"/>
                <w:webHidden/>
                <w:lang w:val="en-GB"/>
              </w:rPr>
              <w:fldChar w:fldCharType="end"/>
            </w:r>
          </w:hyperlink>
        </w:p>
        <w:p w14:paraId="077FCD82" w14:textId="69BACDC4" w:rsidR="002D5A93" w:rsidRPr="00270CAB" w:rsidRDefault="00290D28">
          <w:pPr>
            <w:pStyle w:val="TOC1"/>
            <w:tabs>
              <w:tab w:val="right" w:leader="dot" w:pos="9350"/>
            </w:tabs>
            <w:rPr>
              <w:rFonts w:ascii="GHEA Grapalat" w:eastAsiaTheme="minorEastAsia" w:hAnsi="GHEA Grapalat" w:cstheme="minorBidi"/>
              <w:b w:val="0"/>
              <w:bCs w:val="0"/>
              <w:caps w:val="0"/>
              <w:sz w:val="22"/>
              <w:szCs w:val="22"/>
              <w:lang w:val="en-GB" w:eastAsia="en-GB"/>
            </w:rPr>
          </w:pPr>
          <w:hyperlink w:anchor="_Toc95083412" w:history="1">
            <w:r w:rsidR="002D5A93" w:rsidRPr="00270CAB">
              <w:rPr>
                <w:rStyle w:val="Hyperlink"/>
                <w:rFonts w:ascii="GHEA Grapalat" w:hAnsi="GHEA Grapalat"/>
                <w:lang w:val="en-GB"/>
              </w:rPr>
              <w:t xml:space="preserve">5.3 </w:t>
            </w:r>
            <w:r w:rsidR="002D5A93" w:rsidRPr="00270CAB">
              <w:rPr>
                <w:rStyle w:val="Hyperlink"/>
                <w:rFonts w:ascii="GHEA Grapalat" w:hAnsi="GHEA Grapalat" w:cs="Sylfaen"/>
                <w:lang w:val="en-GB"/>
              </w:rPr>
              <w:t>Complaints related to CABs’ activities</w:t>
            </w:r>
            <w:r w:rsidR="002D5A93" w:rsidRPr="00270CAB">
              <w:rPr>
                <w:rFonts w:ascii="GHEA Grapalat" w:hAnsi="GHEA Grapalat"/>
                <w:webHidden/>
                <w:lang w:val="en-GB"/>
              </w:rPr>
              <w:tab/>
            </w:r>
            <w:r w:rsidR="002D5A93" w:rsidRPr="00270CAB">
              <w:rPr>
                <w:rFonts w:ascii="GHEA Grapalat" w:hAnsi="GHEA Grapalat"/>
                <w:webHidden/>
                <w:lang w:val="en-GB"/>
              </w:rPr>
              <w:fldChar w:fldCharType="begin"/>
            </w:r>
            <w:r w:rsidR="002D5A93" w:rsidRPr="00270CAB">
              <w:rPr>
                <w:rFonts w:ascii="GHEA Grapalat" w:hAnsi="GHEA Grapalat"/>
                <w:webHidden/>
                <w:lang w:val="en-GB"/>
              </w:rPr>
              <w:instrText xml:space="preserve"> PAGEREF _Toc95083412 \h </w:instrText>
            </w:r>
            <w:r w:rsidR="002D5A93" w:rsidRPr="00270CAB">
              <w:rPr>
                <w:rFonts w:ascii="GHEA Grapalat" w:hAnsi="GHEA Grapalat"/>
                <w:webHidden/>
                <w:lang w:val="en-GB"/>
              </w:rPr>
            </w:r>
            <w:r w:rsidR="002D5A93" w:rsidRPr="00270CAB">
              <w:rPr>
                <w:rFonts w:ascii="GHEA Grapalat" w:hAnsi="GHEA Grapalat"/>
                <w:webHidden/>
                <w:lang w:val="en-GB"/>
              </w:rPr>
              <w:fldChar w:fldCharType="separate"/>
            </w:r>
            <w:r w:rsidR="002D5A93" w:rsidRPr="00270CAB">
              <w:rPr>
                <w:rFonts w:ascii="GHEA Grapalat" w:hAnsi="GHEA Grapalat"/>
                <w:webHidden/>
                <w:lang w:val="en-GB"/>
              </w:rPr>
              <w:t>5</w:t>
            </w:r>
            <w:r w:rsidR="002D5A93" w:rsidRPr="00270CAB">
              <w:rPr>
                <w:rFonts w:ascii="GHEA Grapalat" w:hAnsi="GHEA Grapalat"/>
                <w:webHidden/>
                <w:lang w:val="en-GB"/>
              </w:rPr>
              <w:fldChar w:fldCharType="end"/>
            </w:r>
          </w:hyperlink>
        </w:p>
        <w:p w14:paraId="4CFB9DA9" w14:textId="433BDED5" w:rsidR="002D5A93" w:rsidRPr="00270CAB" w:rsidRDefault="00290D28">
          <w:pPr>
            <w:pStyle w:val="TOC1"/>
            <w:tabs>
              <w:tab w:val="right" w:leader="dot" w:pos="9350"/>
            </w:tabs>
            <w:rPr>
              <w:rFonts w:ascii="GHEA Grapalat" w:eastAsiaTheme="minorEastAsia" w:hAnsi="GHEA Grapalat" w:cstheme="minorBidi"/>
              <w:b w:val="0"/>
              <w:bCs w:val="0"/>
              <w:caps w:val="0"/>
              <w:sz w:val="22"/>
              <w:szCs w:val="22"/>
              <w:lang w:val="en-GB" w:eastAsia="en-GB"/>
            </w:rPr>
          </w:pPr>
          <w:hyperlink w:anchor="_Toc95083413" w:history="1">
            <w:r w:rsidR="002D5A93" w:rsidRPr="00270CAB">
              <w:rPr>
                <w:rStyle w:val="Hyperlink"/>
                <w:rFonts w:ascii="GHEA Grapalat" w:hAnsi="GHEA Grapalat"/>
                <w:lang w:val="en-GB"/>
              </w:rPr>
              <w:t>6. Record-keeping</w:t>
            </w:r>
            <w:r w:rsidR="002D5A93" w:rsidRPr="00270CAB">
              <w:rPr>
                <w:rFonts w:ascii="GHEA Grapalat" w:hAnsi="GHEA Grapalat"/>
                <w:webHidden/>
                <w:lang w:val="en-GB"/>
              </w:rPr>
              <w:tab/>
            </w:r>
            <w:r w:rsidR="002D5A93" w:rsidRPr="00270CAB">
              <w:rPr>
                <w:rFonts w:ascii="GHEA Grapalat" w:hAnsi="GHEA Grapalat"/>
                <w:webHidden/>
                <w:lang w:val="en-GB"/>
              </w:rPr>
              <w:fldChar w:fldCharType="begin"/>
            </w:r>
            <w:r w:rsidR="002D5A93" w:rsidRPr="00270CAB">
              <w:rPr>
                <w:rFonts w:ascii="GHEA Grapalat" w:hAnsi="GHEA Grapalat"/>
                <w:webHidden/>
                <w:lang w:val="en-GB"/>
              </w:rPr>
              <w:instrText xml:space="preserve"> PAGEREF _Toc95083413 \h </w:instrText>
            </w:r>
            <w:r w:rsidR="002D5A93" w:rsidRPr="00270CAB">
              <w:rPr>
                <w:rFonts w:ascii="GHEA Grapalat" w:hAnsi="GHEA Grapalat"/>
                <w:webHidden/>
                <w:lang w:val="en-GB"/>
              </w:rPr>
            </w:r>
            <w:r w:rsidR="002D5A93" w:rsidRPr="00270CAB">
              <w:rPr>
                <w:rFonts w:ascii="GHEA Grapalat" w:hAnsi="GHEA Grapalat"/>
                <w:webHidden/>
                <w:lang w:val="en-GB"/>
              </w:rPr>
              <w:fldChar w:fldCharType="separate"/>
            </w:r>
            <w:r w:rsidR="002D5A93" w:rsidRPr="00270CAB">
              <w:rPr>
                <w:rFonts w:ascii="GHEA Grapalat" w:hAnsi="GHEA Grapalat"/>
                <w:webHidden/>
                <w:lang w:val="en-GB"/>
              </w:rPr>
              <w:t>6</w:t>
            </w:r>
            <w:r w:rsidR="002D5A93" w:rsidRPr="00270CAB">
              <w:rPr>
                <w:rFonts w:ascii="GHEA Grapalat" w:hAnsi="GHEA Grapalat"/>
                <w:webHidden/>
                <w:lang w:val="en-GB"/>
              </w:rPr>
              <w:fldChar w:fldCharType="end"/>
            </w:r>
          </w:hyperlink>
        </w:p>
        <w:p w14:paraId="6BDC4764" w14:textId="4931AC66" w:rsidR="002D5A93" w:rsidRPr="00270CAB" w:rsidRDefault="00290D28">
          <w:pPr>
            <w:pStyle w:val="TOC1"/>
            <w:tabs>
              <w:tab w:val="right" w:leader="dot" w:pos="9350"/>
            </w:tabs>
            <w:rPr>
              <w:rFonts w:ascii="GHEA Grapalat" w:eastAsiaTheme="minorEastAsia" w:hAnsi="GHEA Grapalat" w:cstheme="minorBidi"/>
              <w:b w:val="0"/>
              <w:bCs w:val="0"/>
              <w:caps w:val="0"/>
              <w:sz w:val="22"/>
              <w:szCs w:val="22"/>
              <w:lang w:val="en-GB" w:eastAsia="en-GB"/>
            </w:rPr>
          </w:pPr>
          <w:hyperlink w:anchor="_Toc95083414" w:history="1">
            <w:r w:rsidR="002D5A93" w:rsidRPr="00270CAB">
              <w:rPr>
                <w:rStyle w:val="Hyperlink"/>
                <w:rFonts w:ascii="GHEA Grapalat" w:hAnsi="GHEA Grapalat"/>
                <w:lang w:val="en-GB"/>
              </w:rPr>
              <w:t>7. Annex</w:t>
            </w:r>
            <w:r w:rsidR="002D5A93" w:rsidRPr="00270CAB">
              <w:rPr>
                <w:rFonts w:ascii="GHEA Grapalat" w:hAnsi="GHEA Grapalat"/>
                <w:webHidden/>
                <w:lang w:val="en-GB"/>
              </w:rPr>
              <w:tab/>
            </w:r>
            <w:r w:rsidR="002D5A93" w:rsidRPr="00270CAB">
              <w:rPr>
                <w:rFonts w:ascii="GHEA Grapalat" w:hAnsi="GHEA Grapalat"/>
                <w:webHidden/>
                <w:lang w:val="en-GB"/>
              </w:rPr>
              <w:fldChar w:fldCharType="begin"/>
            </w:r>
            <w:r w:rsidR="002D5A93" w:rsidRPr="00270CAB">
              <w:rPr>
                <w:rFonts w:ascii="GHEA Grapalat" w:hAnsi="GHEA Grapalat"/>
                <w:webHidden/>
                <w:lang w:val="en-GB"/>
              </w:rPr>
              <w:instrText xml:space="preserve"> PAGEREF _Toc95083414 \h </w:instrText>
            </w:r>
            <w:r w:rsidR="002D5A93" w:rsidRPr="00270CAB">
              <w:rPr>
                <w:rFonts w:ascii="GHEA Grapalat" w:hAnsi="GHEA Grapalat"/>
                <w:webHidden/>
                <w:lang w:val="en-GB"/>
              </w:rPr>
            </w:r>
            <w:r w:rsidR="002D5A93" w:rsidRPr="00270CAB">
              <w:rPr>
                <w:rFonts w:ascii="GHEA Grapalat" w:hAnsi="GHEA Grapalat"/>
                <w:webHidden/>
                <w:lang w:val="en-GB"/>
              </w:rPr>
              <w:fldChar w:fldCharType="separate"/>
            </w:r>
            <w:r w:rsidR="002D5A93" w:rsidRPr="00270CAB">
              <w:rPr>
                <w:rFonts w:ascii="GHEA Grapalat" w:hAnsi="GHEA Grapalat"/>
                <w:webHidden/>
                <w:lang w:val="en-GB"/>
              </w:rPr>
              <w:t>6</w:t>
            </w:r>
            <w:r w:rsidR="002D5A93" w:rsidRPr="00270CAB">
              <w:rPr>
                <w:rFonts w:ascii="GHEA Grapalat" w:hAnsi="GHEA Grapalat"/>
                <w:webHidden/>
                <w:lang w:val="en-GB"/>
              </w:rPr>
              <w:fldChar w:fldCharType="end"/>
            </w:r>
          </w:hyperlink>
        </w:p>
        <w:p w14:paraId="7CABAFDA" w14:textId="3AA78F5F" w:rsidR="002D5A93" w:rsidRPr="00270CAB" w:rsidRDefault="00290D28">
          <w:pPr>
            <w:pStyle w:val="TOC1"/>
            <w:tabs>
              <w:tab w:val="right" w:leader="dot" w:pos="9350"/>
            </w:tabs>
            <w:rPr>
              <w:rFonts w:ascii="GHEA Grapalat" w:eastAsiaTheme="minorEastAsia" w:hAnsi="GHEA Grapalat" w:cstheme="minorBidi"/>
              <w:b w:val="0"/>
              <w:bCs w:val="0"/>
              <w:caps w:val="0"/>
              <w:sz w:val="22"/>
              <w:szCs w:val="22"/>
              <w:lang w:val="en-GB" w:eastAsia="en-GB"/>
            </w:rPr>
          </w:pPr>
          <w:hyperlink w:anchor="_Toc95083415" w:history="1">
            <w:r w:rsidR="002D5A93" w:rsidRPr="00270CAB">
              <w:rPr>
                <w:rStyle w:val="Hyperlink"/>
                <w:rFonts w:ascii="GHEA Grapalat" w:hAnsi="GHEA Grapalat" w:cs="Sylfaen"/>
                <w:lang w:val="en-GB"/>
              </w:rPr>
              <w:t xml:space="preserve">Annex </w:t>
            </w:r>
            <w:r w:rsidR="002D5A93" w:rsidRPr="00270CAB">
              <w:rPr>
                <w:rStyle w:val="Hyperlink"/>
                <w:rFonts w:ascii="GHEA Grapalat" w:hAnsi="GHEA Grapalat"/>
                <w:lang w:val="en-GB"/>
              </w:rPr>
              <w:t xml:space="preserve">PR-7.12-01 </w:t>
            </w:r>
            <w:r w:rsidR="002D5A93" w:rsidRPr="00270CAB">
              <w:rPr>
                <w:rStyle w:val="Hyperlink"/>
                <w:rFonts w:ascii="GHEA Grapalat" w:hAnsi="GHEA Grapalat" w:cs="Sylfaen"/>
                <w:lang w:val="en-GB"/>
              </w:rPr>
              <w:t>Complaints and appeals register form</w:t>
            </w:r>
            <w:r w:rsidR="002D5A93" w:rsidRPr="00270CAB">
              <w:rPr>
                <w:rFonts w:ascii="GHEA Grapalat" w:hAnsi="GHEA Grapalat"/>
                <w:webHidden/>
                <w:lang w:val="en-GB"/>
              </w:rPr>
              <w:tab/>
            </w:r>
            <w:r w:rsidR="002D5A93" w:rsidRPr="00270CAB">
              <w:rPr>
                <w:rFonts w:ascii="GHEA Grapalat" w:hAnsi="GHEA Grapalat"/>
                <w:webHidden/>
                <w:lang w:val="en-GB"/>
              </w:rPr>
              <w:fldChar w:fldCharType="begin"/>
            </w:r>
            <w:r w:rsidR="002D5A93" w:rsidRPr="00270CAB">
              <w:rPr>
                <w:rFonts w:ascii="GHEA Grapalat" w:hAnsi="GHEA Grapalat"/>
                <w:webHidden/>
                <w:lang w:val="en-GB"/>
              </w:rPr>
              <w:instrText xml:space="preserve"> PAGEREF _Toc95083415 \h </w:instrText>
            </w:r>
            <w:r w:rsidR="002D5A93" w:rsidRPr="00270CAB">
              <w:rPr>
                <w:rFonts w:ascii="GHEA Grapalat" w:hAnsi="GHEA Grapalat"/>
                <w:webHidden/>
                <w:lang w:val="en-GB"/>
              </w:rPr>
            </w:r>
            <w:r w:rsidR="002D5A93" w:rsidRPr="00270CAB">
              <w:rPr>
                <w:rFonts w:ascii="GHEA Grapalat" w:hAnsi="GHEA Grapalat"/>
                <w:webHidden/>
                <w:lang w:val="en-GB"/>
              </w:rPr>
              <w:fldChar w:fldCharType="separate"/>
            </w:r>
            <w:r w:rsidR="002D5A93" w:rsidRPr="00270CAB">
              <w:rPr>
                <w:rFonts w:ascii="GHEA Grapalat" w:hAnsi="GHEA Grapalat"/>
                <w:webHidden/>
                <w:lang w:val="en-GB"/>
              </w:rPr>
              <w:t>7</w:t>
            </w:r>
            <w:r w:rsidR="002D5A93" w:rsidRPr="00270CAB">
              <w:rPr>
                <w:rFonts w:ascii="GHEA Grapalat" w:hAnsi="GHEA Grapalat"/>
                <w:webHidden/>
                <w:lang w:val="en-GB"/>
              </w:rPr>
              <w:fldChar w:fldCharType="end"/>
            </w:r>
          </w:hyperlink>
        </w:p>
        <w:p w14:paraId="19D7C5A8" w14:textId="61862705" w:rsidR="00E52145" w:rsidRPr="00270CAB" w:rsidRDefault="00E52145">
          <w:pPr>
            <w:rPr>
              <w:rFonts w:ascii="GHEA Grapalat" w:hAnsi="GHEA Grapalat"/>
              <w:lang w:val="en-GB"/>
            </w:rPr>
          </w:pPr>
          <w:r w:rsidRPr="00270CAB">
            <w:rPr>
              <w:rFonts w:ascii="GHEA Grapalat" w:hAnsi="GHEA Grapalat"/>
              <w:b/>
              <w:bCs/>
              <w:lang w:val="en-GB"/>
            </w:rPr>
            <w:fldChar w:fldCharType="end"/>
          </w:r>
        </w:p>
      </w:sdtContent>
    </w:sdt>
    <w:p w14:paraId="05C676E8" w14:textId="77777777" w:rsidR="00484675" w:rsidRPr="00270CAB" w:rsidRDefault="00484675" w:rsidP="006B78C9">
      <w:pPr>
        <w:ind w:firstLine="720"/>
        <w:jc w:val="both"/>
        <w:rPr>
          <w:rFonts w:ascii="GHEA Grapalat" w:hAnsi="GHEA Grapalat" w:cs="Sylfaen"/>
          <w:b/>
          <w:sz w:val="28"/>
          <w:szCs w:val="28"/>
          <w:lang w:val="en-GB"/>
        </w:rPr>
      </w:pPr>
    </w:p>
    <w:p w14:paraId="29CC5097" w14:textId="77777777" w:rsidR="00EE610C" w:rsidRPr="00270CAB" w:rsidRDefault="006D7D37" w:rsidP="00EE610C">
      <w:pPr>
        <w:spacing w:after="0" w:line="240" w:lineRule="auto"/>
        <w:jc w:val="center"/>
        <w:rPr>
          <w:rFonts w:ascii="GHEA Grapalat" w:eastAsia="Times New Roman" w:hAnsi="GHEA Grapalat" w:cs="Sylfaen"/>
          <w:color w:val="000000"/>
          <w:sz w:val="20"/>
          <w:szCs w:val="20"/>
          <w:lang w:val="en-GB"/>
        </w:rPr>
      </w:pPr>
      <w:r w:rsidRPr="00270CAB">
        <w:rPr>
          <w:rFonts w:ascii="GHEA Grapalat" w:eastAsia="Times New Roman" w:hAnsi="GHEA Grapalat" w:cs="Sylfaen"/>
          <w:color w:val="000000"/>
          <w:sz w:val="20"/>
          <w:szCs w:val="20"/>
          <w:lang w:val="en-GB"/>
        </w:rPr>
        <w:br w:type="page"/>
      </w:r>
      <w:bookmarkEnd w:id="0"/>
    </w:p>
    <w:p w14:paraId="1E3C6E13" w14:textId="54747FFD" w:rsidR="00983755" w:rsidRPr="00270CAB" w:rsidRDefault="00983755" w:rsidP="00983755">
      <w:pPr>
        <w:pStyle w:val="Heading1"/>
        <w:numPr>
          <w:ilvl w:val="0"/>
          <w:numId w:val="31"/>
        </w:numPr>
        <w:rPr>
          <w:rFonts w:ascii="GHEA Grapalat" w:hAnsi="GHEA Grapalat"/>
          <w:lang w:val="en-GB"/>
        </w:rPr>
      </w:pPr>
      <w:bookmarkStart w:id="1" w:name="_Toc95083404"/>
      <w:r w:rsidRPr="00270CAB">
        <w:rPr>
          <w:rFonts w:ascii="GHEA Grapalat" w:hAnsi="GHEA Grapalat"/>
          <w:lang w:val="en-GB"/>
        </w:rPr>
        <w:lastRenderedPageBreak/>
        <w:t>Scope</w:t>
      </w:r>
      <w:r w:rsidR="00081CEA" w:rsidRPr="00270CAB">
        <w:rPr>
          <w:rFonts w:ascii="GHEA Grapalat" w:hAnsi="GHEA Grapalat"/>
          <w:lang w:val="en-GB"/>
        </w:rPr>
        <w:t xml:space="preserve"> of application</w:t>
      </w:r>
      <w:bookmarkEnd w:id="1"/>
    </w:p>
    <w:p w14:paraId="0F5791BE" w14:textId="77777777" w:rsidR="00B52CBB" w:rsidRPr="00270CAB" w:rsidRDefault="00B52CBB" w:rsidP="006B78C9">
      <w:pPr>
        <w:keepNext/>
        <w:spacing w:after="0" w:line="360" w:lineRule="auto"/>
        <w:ind w:firstLine="720"/>
        <w:jc w:val="both"/>
        <w:rPr>
          <w:rFonts w:ascii="GHEA Grapalat" w:eastAsia="Times New Roman" w:hAnsi="GHEA Grapalat" w:cs="Arial"/>
          <w:color w:val="000000"/>
          <w:lang w:val="en-GB"/>
        </w:rPr>
      </w:pPr>
    </w:p>
    <w:p w14:paraId="2D7EDA66" w14:textId="1251011E" w:rsidR="000A2B1C" w:rsidRPr="00270CAB" w:rsidRDefault="000A2B1C" w:rsidP="000A2B1C">
      <w:pPr>
        <w:pStyle w:val="ListParagraph"/>
        <w:spacing w:line="360" w:lineRule="auto"/>
        <w:ind w:left="0" w:firstLine="720"/>
        <w:jc w:val="both"/>
        <w:rPr>
          <w:rFonts w:ascii="GHEA Grapalat" w:hAnsi="GHEA Grapalat" w:cs="Sylfaen"/>
          <w:sz w:val="24"/>
          <w:szCs w:val="24"/>
          <w:lang w:val="en-GB"/>
        </w:rPr>
      </w:pPr>
      <w:r w:rsidRPr="00270CAB">
        <w:rPr>
          <w:rFonts w:ascii="GHEA Grapalat" w:hAnsi="GHEA Grapalat" w:cs="Sylfaen"/>
          <w:sz w:val="24"/>
          <w:szCs w:val="24"/>
          <w:lang w:val="en-GB"/>
        </w:rPr>
        <w:t xml:space="preserve">The present procedure defines the </w:t>
      </w:r>
      <w:r w:rsidR="00A307B0" w:rsidRPr="00270CAB">
        <w:rPr>
          <w:rFonts w:ascii="GHEA Grapalat" w:hAnsi="GHEA Grapalat" w:cs="Sylfaen"/>
          <w:sz w:val="24"/>
          <w:szCs w:val="24"/>
          <w:lang w:val="en-GB"/>
        </w:rPr>
        <w:t>procedure</w:t>
      </w:r>
      <w:r w:rsidRPr="00270CAB">
        <w:rPr>
          <w:rFonts w:ascii="GHEA Grapalat" w:hAnsi="GHEA Grapalat" w:cs="Sylfaen"/>
          <w:sz w:val="24"/>
          <w:szCs w:val="24"/>
          <w:lang w:val="en-GB"/>
        </w:rPr>
        <w:t xml:space="preserve"> of </w:t>
      </w:r>
      <w:r w:rsidR="00A307B0" w:rsidRPr="00270CAB">
        <w:rPr>
          <w:rFonts w:ascii="GHEA Grapalat" w:hAnsi="GHEA Grapalat" w:cs="Sylfaen"/>
          <w:sz w:val="24"/>
          <w:szCs w:val="24"/>
          <w:lang w:val="en-GB"/>
        </w:rPr>
        <w:t>handling</w:t>
      </w:r>
      <w:r w:rsidRPr="00270CAB">
        <w:rPr>
          <w:rFonts w:ascii="GHEA Grapalat" w:hAnsi="GHEA Grapalat" w:cs="Sylfaen"/>
          <w:sz w:val="24"/>
          <w:szCs w:val="24"/>
          <w:lang w:val="en-GB"/>
        </w:rPr>
        <w:t xml:space="preserve"> complaints submitted by </w:t>
      </w:r>
      <w:r w:rsidR="00A307B0" w:rsidRPr="00270CAB">
        <w:rPr>
          <w:rFonts w:ascii="GHEA Grapalat" w:hAnsi="GHEA Grapalat" w:cs="Sylfaen"/>
          <w:sz w:val="24"/>
          <w:szCs w:val="24"/>
          <w:lang w:val="en-GB"/>
        </w:rPr>
        <w:t>a person</w:t>
      </w:r>
      <w:r w:rsidRPr="00270CAB">
        <w:rPr>
          <w:rFonts w:ascii="GHEA Grapalat" w:hAnsi="GHEA Grapalat" w:cs="Sylfaen"/>
          <w:sz w:val="24"/>
          <w:szCs w:val="24"/>
          <w:lang w:val="en-GB"/>
        </w:rPr>
        <w:t xml:space="preserve"> or</w:t>
      </w:r>
      <w:r w:rsidR="00A307B0" w:rsidRPr="00270CAB">
        <w:rPr>
          <w:rFonts w:ascii="GHEA Grapalat" w:hAnsi="GHEA Grapalat" w:cs="Sylfaen"/>
          <w:sz w:val="24"/>
          <w:szCs w:val="24"/>
          <w:lang w:val="en-GB"/>
        </w:rPr>
        <w:t xml:space="preserve"> an</w:t>
      </w:r>
      <w:r w:rsidRPr="00270CAB">
        <w:rPr>
          <w:rFonts w:ascii="GHEA Grapalat" w:hAnsi="GHEA Grapalat" w:cs="Sylfaen"/>
          <w:sz w:val="24"/>
          <w:szCs w:val="24"/>
          <w:lang w:val="en-GB"/>
        </w:rPr>
        <w:t xml:space="preserve"> organization </w:t>
      </w:r>
      <w:r w:rsidR="00A307B0" w:rsidRPr="00270CAB">
        <w:rPr>
          <w:rFonts w:ascii="GHEA Grapalat" w:hAnsi="GHEA Grapalat" w:cs="Sylfaen"/>
          <w:sz w:val="24"/>
          <w:szCs w:val="24"/>
          <w:lang w:val="en-GB"/>
        </w:rPr>
        <w:t>with respect</w:t>
      </w:r>
      <w:r w:rsidRPr="00270CAB">
        <w:rPr>
          <w:rFonts w:ascii="GHEA Grapalat" w:hAnsi="GHEA Grapalat" w:cs="Sylfaen"/>
          <w:sz w:val="24"/>
          <w:szCs w:val="24"/>
          <w:lang w:val="en-GB"/>
        </w:rPr>
        <w:t xml:space="preserve"> to</w:t>
      </w:r>
      <w:r w:rsidR="00A307B0" w:rsidRPr="00270CAB">
        <w:rPr>
          <w:rFonts w:ascii="GHEA Grapalat" w:hAnsi="GHEA Grapalat" w:cs="Sylfaen"/>
          <w:sz w:val="24"/>
          <w:szCs w:val="24"/>
          <w:lang w:val="en-GB"/>
        </w:rPr>
        <w:t xml:space="preserve"> the</w:t>
      </w:r>
      <w:r w:rsidRPr="00270CAB">
        <w:rPr>
          <w:rFonts w:ascii="GHEA Grapalat" w:hAnsi="GHEA Grapalat" w:cs="Sylfaen"/>
          <w:sz w:val="24"/>
          <w:szCs w:val="24"/>
          <w:lang w:val="en-GB"/>
        </w:rPr>
        <w:t xml:space="preserve"> activities of </w:t>
      </w:r>
      <w:r w:rsidR="00A5108A" w:rsidRPr="00270CAB">
        <w:rPr>
          <w:rFonts w:ascii="GHEA Grapalat" w:hAnsi="GHEA Grapalat" w:cs="Sylfaen"/>
          <w:sz w:val="24"/>
          <w:szCs w:val="24"/>
          <w:lang w:val="en-GB"/>
        </w:rPr>
        <w:t>“</w:t>
      </w:r>
      <w:r w:rsidRPr="00270CAB">
        <w:rPr>
          <w:rFonts w:ascii="GHEA Grapalat" w:hAnsi="GHEA Grapalat" w:cs="Sylfaen"/>
          <w:sz w:val="24"/>
          <w:szCs w:val="24"/>
          <w:lang w:val="en-GB"/>
        </w:rPr>
        <w:t>National Accreditation Body</w:t>
      </w:r>
      <w:r w:rsidR="00A5108A" w:rsidRPr="00270CAB">
        <w:rPr>
          <w:rFonts w:ascii="GHEA Grapalat" w:hAnsi="GHEA Grapalat" w:cs="Sylfaen"/>
          <w:sz w:val="24"/>
          <w:szCs w:val="24"/>
          <w:lang w:val="en-GB"/>
        </w:rPr>
        <w:t>”</w:t>
      </w:r>
      <w:r w:rsidRPr="00270CAB">
        <w:rPr>
          <w:rFonts w:ascii="GHEA Grapalat" w:hAnsi="GHEA Grapalat" w:cs="Sylfaen"/>
          <w:sz w:val="24"/>
          <w:szCs w:val="24"/>
          <w:lang w:val="en-GB"/>
        </w:rPr>
        <w:t xml:space="preserve"> SNCO (hereinafter</w:t>
      </w:r>
      <w:r w:rsidR="00A307B0" w:rsidRPr="00270CAB">
        <w:rPr>
          <w:rFonts w:ascii="GHEA Grapalat" w:hAnsi="GHEA Grapalat" w:cs="Sylfaen"/>
          <w:sz w:val="24"/>
          <w:szCs w:val="24"/>
          <w:lang w:val="en-GB"/>
        </w:rPr>
        <w:t>:</w:t>
      </w:r>
      <w:r w:rsidRPr="00270CAB">
        <w:rPr>
          <w:rFonts w:ascii="GHEA Grapalat" w:hAnsi="GHEA Grapalat" w:cs="Sylfaen"/>
          <w:sz w:val="24"/>
          <w:szCs w:val="24"/>
          <w:lang w:val="en-GB"/>
        </w:rPr>
        <w:t xml:space="preserve"> </w:t>
      </w:r>
      <w:r w:rsidR="000055AF" w:rsidRPr="00270CAB">
        <w:rPr>
          <w:rFonts w:ascii="GHEA Grapalat" w:hAnsi="GHEA Grapalat" w:cs="Sylfaen"/>
          <w:sz w:val="24"/>
          <w:szCs w:val="24"/>
          <w:lang w:val="en-GB"/>
        </w:rPr>
        <w:t>ARMNAB</w:t>
      </w:r>
      <w:r w:rsidRPr="00270CAB">
        <w:rPr>
          <w:rFonts w:ascii="GHEA Grapalat" w:hAnsi="GHEA Grapalat" w:cs="Sylfaen"/>
          <w:sz w:val="24"/>
          <w:szCs w:val="24"/>
          <w:lang w:val="en-GB"/>
        </w:rPr>
        <w:t xml:space="preserve">) </w:t>
      </w:r>
      <w:r w:rsidR="00A307B0" w:rsidRPr="00270CAB">
        <w:rPr>
          <w:rFonts w:ascii="GHEA Grapalat" w:hAnsi="GHEA Grapalat" w:cs="Sylfaen"/>
          <w:sz w:val="24"/>
          <w:szCs w:val="24"/>
          <w:lang w:val="en-GB"/>
        </w:rPr>
        <w:t>and a c</w:t>
      </w:r>
      <w:r w:rsidRPr="00270CAB">
        <w:rPr>
          <w:rFonts w:ascii="GHEA Grapalat" w:hAnsi="GHEA Grapalat" w:cs="Sylfaen"/>
          <w:sz w:val="24"/>
          <w:szCs w:val="24"/>
          <w:lang w:val="en-GB"/>
        </w:rPr>
        <w:t xml:space="preserve">onformity </w:t>
      </w:r>
      <w:r w:rsidR="00A307B0" w:rsidRPr="00270CAB">
        <w:rPr>
          <w:rFonts w:ascii="GHEA Grapalat" w:hAnsi="GHEA Grapalat" w:cs="Sylfaen"/>
          <w:sz w:val="24"/>
          <w:szCs w:val="24"/>
          <w:lang w:val="en-GB"/>
        </w:rPr>
        <w:t>a</w:t>
      </w:r>
      <w:r w:rsidRPr="00270CAB">
        <w:rPr>
          <w:rFonts w:ascii="GHEA Grapalat" w:hAnsi="GHEA Grapalat" w:cs="Sylfaen"/>
          <w:sz w:val="24"/>
          <w:szCs w:val="24"/>
          <w:lang w:val="en-GB"/>
        </w:rPr>
        <w:t xml:space="preserve">ssessment </w:t>
      </w:r>
      <w:r w:rsidR="00A307B0" w:rsidRPr="00270CAB">
        <w:rPr>
          <w:rFonts w:ascii="GHEA Grapalat" w:hAnsi="GHEA Grapalat" w:cs="Sylfaen"/>
          <w:sz w:val="24"/>
          <w:szCs w:val="24"/>
          <w:lang w:val="en-GB"/>
        </w:rPr>
        <w:t>b</w:t>
      </w:r>
      <w:r w:rsidRPr="00270CAB">
        <w:rPr>
          <w:rFonts w:ascii="GHEA Grapalat" w:hAnsi="GHEA Grapalat" w:cs="Sylfaen"/>
          <w:sz w:val="24"/>
          <w:szCs w:val="24"/>
          <w:lang w:val="en-GB"/>
        </w:rPr>
        <w:t>ody (hereinafter</w:t>
      </w:r>
      <w:r w:rsidR="00A307B0" w:rsidRPr="00270CAB">
        <w:rPr>
          <w:rFonts w:ascii="GHEA Grapalat" w:hAnsi="GHEA Grapalat" w:cs="Sylfaen"/>
          <w:sz w:val="24"/>
          <w:szCs w:val="24"/>
          <w:lang w:val="en-GB"/>
        </w:rPr>
        <w:t>:</w:t>
      </w:r>
      <w:r w:rsidRPr="00270CAB">
        <w:rPr>
          <w:rFonts w:ascii="GHEA Grapalat" w:hAnsi="GHEA Grapalat" w:cs="Sylfaen"/>
          <w:sz w:val="24"/>
          <w:szCs w:val="24"/>
          <w:lang w:val="en-GB"/>
        </w:rPr>
        <w:t xml:space="preserve"> CAB).</w:t>
      </w:r>
    </w:p>
    <w:p w14:paraId="768D539E" w14:textId="6B5182FD" w:rsidR="003E10EC" w:rsidRPr="00270CAB" w:rsidRDefault="003E10EC" w:rsidP="003E10EC">
      <w:pPr>
        <w:pStyle w:val="ListParagraph"/>
        <w:spacing w:line="360" w:lineRule="auto"/>
        <w:ind w:left="0" w:firstLine="720"/>
        <w:jc w:val="both"/>
        <w:rPr>
          <w:rFonts w:ascii="GHEA Grapalat" w:hAnsi="GHEA Grapalat"/>
          <w:sz w:val="24"/>
          <w:szCs w:val="24"/>
          <w:lang w:val="en-GB"/>
        </w:rPr>
      </w:pPr>
      <w:r w:rsidRPr="00270CAB">
        <w:rPr>
          <w:rFonts w:ascii="GHEA Grapalat" w:hAnsi="GHEA Grapalat" w:cs="Sylfaen"/>
          <w:sz w:val="24"/>
          <w:szCs w:val="24"/>
          <w:lang w:val="en-GB"/>
        </w:rPr>
        <w:t xml:space="preserve">The present procedure </w:t>
      </w:r>
      <w:r w:rsidR="00A307B0" w:rsidRPr="00270CAB">
        <w:rPr>
          <w:rFonts w:ascii="GHEA Grapalat" w:hAnsi="GHEA Grapalat" w:cs="Sylfaen"/>
          <w:sz w:val="24"/>
          <w:szCs w:val="24"/>
          <w:lang w:val="en-GB"/>
        </w:rPr>
        <w:t>wa</w:t>
      </w:r>
      <w:r w:rsidRPr="00270CAB">
        <w:rPr>
          <w:rFonts w:ascii="GHEA Grapalat" w:hAnsi="GHEA Grapalat" w:cs="Sylfaen"/>
          <w:sz w:val="24"/>
          <w:szCs w:val="24"/>
          <w:lang w:val="en-GB"/>
        </w:rPr>
        <w:t>s developed in accordance with the requirement</w:t>
      </w:r>
      <w:r w:rsidR="00081CEA" w:rsidRPr="00270CAB">
        <w:rPr>
          <w:rFonts w:ascii="GHEA Grapalat" w:hAnsi="GHEA Grapalat" w:cs="Sylfaen"/>
          <w:sz w:val="24"/>
          <w:szCs w:val="24"/>
          <w:lang w:val="en-GB"/>
        </w:rPr>
        <w:t>s</w:t>
      </w:r>
      <w:r w:rsidRPr="00270CAB">
        <w:rPr>
          <w:rFonts w:ascii="GHEA Grapalat" w:hAnsi="GHEA Grapalat" w:cs="Sylfaen"/>
          <w:sz w:val="24"/>
          <w:szCs w:val="24"/>
          <w:lang w:val="en-GB"/>
        </w:rPr>
        <w:t xml:space="preserve"> of </w:t>
      </w:r>
      <w:r w:rsidR="00081CEA" w:rsidRPr="00270CAB">
        <w:rPr>
          <w:rFonts w:ascii="GHEA Grapalat" w:hAnsi="GHEA Grapalat" w:cs="Sylfaen"/>
          <w:sz w:val="24"/>
          <w:szCs w:val="24"/>
          <w:lang w:val="en-GB"/>
        </w:rPr>
        <w:t>point 7</w:t>
      </w:r>
      <w:r w:rsidRPr="00270CAB">
        <w:rPr>
          <w:rFonts w:ascii="GHEA Grapalat" w:hAnsi="GHEA Grapalat" w:cs="Sylfaen"/>
          <w:sz w:val="24"/>
          <w:szCs w:val="24"/>
          <w:lang w:val="en-GB"/>
        </w:rPr>
        <w:t>.</w:t>
      </w:r>
      <w:r w:rsidR="00081CEA" w:rsidRPr="00270CAB">
        <w:rPr>
          <w:rFonts w:ascii="GHEA Grapalat" w:hAnsi="GHEA Grapalat" w:cs="Sylfaen"/>
          <w:sz w:val="24"/>
          <w:szCs w:val="24"/>
          <w:lang w:val="en-GB"/>
        </w:rPr>
        <w:t>12</w:t>
      </w:r>
      <w:r w:rsidRPr="00270CAB">
        <w:rPr>
          <w:rFonts w:ascii="GHEA Grapalat" w:hAnsi="GHEA Grapalat" w:cs="Sylfaen"/>
          <w:sz w:val="24"/>
          <w:szCs w:val="24"/>
          <w:lang w:val="en-GB"/>
        </w:rPr>
        <w:t xml:space="preserve"> of</w:t>
      </w:r>
      <w:r w:rsidR="00081CEA" w:rsidRPr="00270CAB">
        <w:rPr>
          <w:rFonts w:ascii="GHEA Grapalat" w:hAnsi="GHEA Grapalat" w:cs="Sylfaen"/>
          <w:sz w:val="24"/>
          <w:szCs w:val="24"/>
          <w:lang w:val="en-GB"/>
        </w:rPr>
        <w:t xml:space="preserve"> the</w:t>
      </w:r>
      <w:r w:rsidRPr="00270CAB">
        <w:rPr>
          <w:rFonts w:ascii="GHEA Grapalat" w:hAnsi="GHEA Grapalat" w:cs="Sylfaen"/>
          <w:sz w:val="24"/>
          <w:szCs w:val="24"/>
          <w:lang w:val="en-GB"/>
        </w:rPr>
        <w:t xml:space="preserve"> </w:t>
      </w:r>
      <w:r w:rsidR="00081CEA" w:rsidRPr="00270CAB">
        <w:rPr>
          <w:rFonts w:ascii="GHEA Grapalat" w:hAnsi="GHEA Grapalat" w:cs="Sylfaen"/>
          <w:sz w:val="24"/>
          <w:szCs w:val="24"/>
          <w:lang w:val="en-GB"/>
        </w:rPr>
        <w:t>GO</w:t>
      </w:r>
      <w:r w:rsidRPr="00270CAB">
        <w:rPr>
          <w:rFonts w:ascii="GHEA Grapalat" w:hAnsi="GHEA Grapalat" w:cs="Sylfaen"/>
          <w:sz w:val="24"/>
          <w:szCs w:val="24"/>
          <w:lang w:val="en-GB"/>
        </w:rPr>
        <w:t>ST ISO/IEC 17011-20</w:t>
      </w:r>
      <w:r w:rsidR="00081CEA" w:rsidRPr="00270CAB">
        <w:rPr>
          <w:rFonts w:ascii="GHEA Grapalat" w:hAnsi="GHEA Grapalat" w:cs="Sylfaen"/>
          <w:sz w:val="24"/>
          <w:szCs w:val="24"/>
          <w:lang w:val="en-GB"/>
        </w:rPr>
        <w:t>18</w:t>
      </w:r>
      <w:r w:rsidRPr="00270CAB">
        <w:rPr>
          <w:rFonts w:ascii="GHEA Grapalat" w:hAnsi="GHEA Grapalat" w:cs="Sylfaen"/>
          <w:sz w:val="24"/>
          <w:szCs w:val="24"/>
          <w:lang w:val="en-GB"/>
        </w:rPr>
        <w:t xml:space="preserve"> standard</w:t>
      </w:r>
      <w:r w:rsidR="00081CEA" w:rsidRPr="00270CAB">
        <w:rPr>
          <w:rFonts w:ascii="GHEA Grapalat" w:hAnsi="GHEA Grapalat" w:cs="Sylfaen"/>
          <w:sz w:val="24"/>
          <w:szCs w:val="24"/>
          <w:lang w:val="en-GB"/>
        </w:rPr>
        <w:t xml:space="preserve"> and EA – 1/17 S3 A document</w:t>
      </w:r>
      <w:r w:rsidRPr="00270CAB">
        <w:rPr>
          <w:rFonts w:ascii="GHEA Grapalat" w:hAnsi="GHEA Grapalat" w:cs="Sylfaen"/>
          <w:sz w:val="24"/>
          <w:szCs w:val="24"/>
          <w:lang w:val="en-GB"/>
        </w:rPr>
        <w:t>.</w:t>
      </w:r>
    </w:p>
    <w:p w14:paraId="26CDC910" w14:textId="77777777" w:rsidR="00393099" w:rsidRPr="00270CAB" w:rsidRDefault="00393099" w:rsidP="00E0616F">
      <w:pPr>
        <w:keepNext/>
        <w:spacing w:after="0" w:line="240" w:lineRule="auto"/>
        <w:ind w:firstLine="720"/>
        <w:jc w:val="both"/>
        <w:outlineLvl w:val="0"/>
        <w:rPr>
          <w:rFonts w:ascii="GHEA Grapalat" w:eastAsia="Times New Roman" w:hAnsi="GHEA Grapalat" w:cs="Sylfaen"/>
          <w:b/>
          <w:bCs/>
          <w:i/>
          <w:iCs/>
          <w:kern w:val="36"/>
          <w:sz w:val="28"/>
          <w:szCs w:val="28"/>
          <w:lang w:val="en-GB"/>
        </w:rPr>
      </w:pPr>
      <w:bookmarkStart w:id="2" w:name="_Toc378857392"/>
      <w:bookmarkStart w:id="3" w:name="_Toc95083405"/>
      <w:r w:rsidRPr="00270CAB">
        <w:rPr>
          <w:rFonts w:ascii="GHEA Grapalat" w:eastAsia="Times New Roman" w:hAnsi="GHEA Grapalat"/>
          <w:b/>
          <w:bCs/>
          <w:i/>
          <w:iCs/>
          <w:kern w:val="36"/>
          <w:sz w:val="28"/>
          <w:szCs w:val="28"/>
          <w:lang w:val="en-GB"/>
        </w:rPr>
        <w:t xml:space="preserve">2. </w:t>
      </w:r>
      <w:bookmarkEnd w:id="2"/>
      <w:r w:rsidR="002F73A3" w:rsidRPr="00270CAB">
        <w:rPr>
          <w:rFonts w:ascii="GHEA Grapalat" w:eastAsia="Times New Roman" w:hAnsi="GHEA Grapalat"/>
          <w:b/>
          <w:bCs/>
          <w:i/>
          <w:iCs/>
          <w:kern w:val="36"/>
          <w:sz w:val="28"/>
          <w:szCs w:val="28"/>
          <w:lang w:val="en-GB"/>
        </w:rPr>
        <w:t>Normative references</w:t>
      </w:r>
      <w:bookmarkEnd w:id="3"/>
    </w:p>
    <w:p w14:paraId="3FA73D9C" w14:textId="77777777" w:rsidR="00393099" w:rsidRPr="00270CAB" w:rsidRDefault="00393099" w:rsidP="00E0616F">
      <w:pPr>
        <w:pStyle w:val="ListParagraph"/>
        <w:spacing w:line="240" w:lineRule="auto"/>
        <w:ind w:left="0" w:firstLine="720"/>
        <w:jc w:val="both"/>
        <w:rPr>
          <w:rFonts w:ascii="GHEA Grapalat" w:hAnsi="GHEA Grapalat"/>
          <w:sz w:val="24"/>
          <w:szCs w:val="24"/>
          <w:lang w:val="en-GB"/>
        </w:rPr>
      </w:pPr>
    </w:p>
    <w:p w14:paraId="75114F89" w14:textId="77777777" w:rsidR="00A307B0" w:rsidRPr="00270CAB" w:rsidRDefault="00A307B0" w:rsidP="002F73A3">
      <w:pPr>
        <w:pStyle w:val="ListParagraph"/>
        <w:spacing w:after="0" w:line="360" w:lineRule="auto"/>
        <w:ind w:left="0" w:firstLine="720"/>
        <w:jc w:val="both"/>
        <w:rPr>
          <w:rFonts w:ascii="GHEA Grapalat" w:eastAsia="Times New Roman" w:hAnsi="GHEA Grapalat" w:cs="Sylfaen"/>
          <w:sz w:val="24"/>
          <w:szCs w:val="24"/>
          <w:lang w:val="en-GB"/>
        </w:rPr>
      </w:pPr>
      <w:r w:rsidRPr="00270CAB">
        <w:rPr>
          <w:rFonts w:ascii="GHEA Grapalat" w:eastAsia="Times New Roman" w:hAnsi="GHEA Grapalat" w:cs="Sylfaen"/>
          <w:sz w:val="24"/>
          <w:szCs w:val="24"/>
          <w:lang w:val="en-GB"/>
        </w:rPr>
        <w:t xml:space="preserve">Only the latest publications of the documents cited without a date shall be applicable. The following documents are referred to in this document: </w:t>
      </w:r>
    </w:p>
    <w:p w14:paraId="4B96DD46" w14:textId="3A0A021B" w:rsidR="002F73A3" w:rsidRPr="00270CAB" w:rsidRDefault="00A307B0" w:rsidP="002F73A3">
      <w:pPr>
        <w:pStyle w:val="ListParagraph"/>
        <w:spacing w:after="0" w:line="360" w:lineRule="auto"/>
        <w:ind w:left="0" w:firstLine="720"/>
        <w:jc w:val="both"/>
        <w:rPr>
          <w:rFonts w:ascii="GHEA Grapalat" w:eastAsia="Times New Roman" w:hAnsi="GHEA Grapalat" w:cs="Sylfaen"/>
          <w:sz w:val="24"/>
          <w:szCs w:val="24"/>
          <w:lang w:val="en-GB"/>
        </w:rPr>
      </w:pPr>
      <w:r w:rsidRPr="00270CAB">
        <w:rPr>
          <w:rFonts w:ascii="GHEA Grapalat" w:eastAsia="Times New Roman" w:hAnsi="GHEA Grapalat" w:cs="Sylfaen"/>
          <w:sz w:val="24"/>
          <w:szCs w:val="24"/>
          <w:lang w:val="en-GB"/>
        </w:rPr>
        <w:t>GO</w:t>
      </w:r>
      <w:r w:rsidR="002F73A3" w:rsidRPr="00270CAB">
        <w:rPr>
          <w:rFonts w:ascii="GHEA Grapalat" w:eastAsia="Times New Roman" w:hAnsi="GHEA Grapalat" w:cs="Sylfaen"/>
          <w:sz w:val="24"/>
          <w:szCs w:val="24"/>
          <w:lang w:val="en-GB"/>
        </w:rPr>
        <w:t>ST ISO/IEC 17011</w:t>
      </w:r>
      <w:r w:rsidR="006D4192" w:rsidRPr="00270CAB">
        <w:rPr>
          <w:rFonts w:ascii="GHEA Grapalat" w:eastAsia="Times New Roman" w:hAnsi="GHEA Grapalat" w:cs="Sylfaen"/>
          <w:sz w:val="24"/>
          <w:szCs w:val="24"/>
          <w:lang w:val="en-GB"/>
        </w:rPr>
        <w:t xml:space="preserve"> -</w:t>
      </w:r>
      <w:r w:rsidR="002F73A3" w:rsidRPr="00270CAB">
        <w:rPr>
          <w:rFonts w:ascii="GHEA Grapalat" w:eastAsia="Times New Roman" w:hAnsi="GHEA Grapalat" w:cs="Sylfaen"/>
          <w:sz w:val="24"/>
          <w:szCs w:val="24"/>
          <w:lang w:val="en-GB"/>
        </w:rPr>
        <w:t xml:space="preserve"> Conformity assessment. General requirements for bodies accrediting conformity assessment bodies</w:t>
      </w:r>
    </w:p>
    <w:p w14:paraId="75B397CD" w14:textId="264E4020" w:rsidR="002F73A3" w:rsidRPr="00270CAB" w:rsidRDefault="002F73A3" w:rsidP="002F73A3">
      <w:pPr>
        <w:pStyle w:val="ListParagraph"/>
        <w:spacing w:after="0" w:line="360" w:lineRule="auto"/>
        <w:ind w:left="0" w:firstLine="720"/>
        <w:jc w:val="both"/>
        <w:rPr>
          <w:rFonts w:ascii="GHEA Grapalat" w:eastAsia="Times New Roman" w:hAnsi="GHEA Grapalat" w:cs="Sylfaen"/>
          <w:sz w:val="24"/>
          <w:szCs w:val="24"/>
          <w:lang w:val="en-GB"/>
        </w:rPr>
      </w:pPr>
      <w:r w:rsidRPr="00270CAB">
        <w:rPr>
          <w:rFonts w:ascii="GHEA Grapalat" w:eastAsia="Times New Roman" w:hAnsi="GHEA Grapalat" w:cs="Sylfaen"/>
          <w:sz w:val="24"/>
          <w:szCs w:val="24"/>
          <w:lang w:val="en-GB"/>
        </w:rPr>
        <w:t>PR-</w:t>
      </w:r>
      <w:r w:rsidR="006D4192" w:rsidRPr="00270CAB">
        <w:rPr>
          <w:rFonts w:ascii="GHEA Grapalat" w:eastAsia="Times New Roman" w:hAnsi="GHEA Grapalat" w:cs="Sylfaen"/>
          <w:sz w:val="24"/>
          <w:szCs w:val="24"/>
          <w:lang w:val="en-GB"/>
        </w:rPr>
        <w:t>9</w:t>
      </w:r>
      <w:r w:rsidRPr="00270CAB">
        <w:rPr>
          <w:rFonts w:ascii="GHEA Grapalat" w:eastAsia="Times New Roman" w:hAnsi="GHEA Grapalat" w:cs="Sylfaen"/>
          <w:sz w:val="24"/>
          <w:szCs w:val="24"/>
          <w:lang w:val="en-GB"/>
        </w:rPr>
        <w:t xml:space="preserve">.4 </w:t>
      </w:r>
      <w:r w:rsidR="006D4192" w:rsidRPr="00270CAB">
        <w:rPr>
          <w:rFonts w:ascii="GHEA Grapalat" w:eastAsia="Times New Roman" w:hAnsi="GHEA Grapalat" w:cs="Sylfaen"/>
          <w:sz w:val="24"/>
          <w:szCs w:val="24"/>
          <w:lang w:val="en-GB"/>
        </w:rPr>
        <w:t xml:space="preserve">- </w:t>
      </w:r>
      <w:r w:rsidRPr="00270CAB">
        <w:rPr>
          <w:rFonts w:ascii="GHEA Grapalat" w:eastAsia="Times New Roman" w:hAnsi="GHEA Grapalat" w:cs="Sylfaen"/>
          <w:sz w:val="24"/>
          <w:szCs w:val="24"/>
          <w:lang w:val="en-GB"/>
        </w:rPr>
        <w:t xml:space="preserve">Procedure </w:t>
      </w:r>
      <w:r w:rsidR="006D4192" w:rsidRPr="00270CAB">
        <w:rPr>
          <w:rFonts w:ascii="GHEA Grapalat" w:eastAsia="Times New Roman" w:hAnsi="GHEA Grapalat" w:cs="Sylfaen"/>
          <w:sz w:val="24"/>
          <w:szCs w:val="24"/>
          <w:lang w:val="en-GB"/>
        </w:rPr>
        <w:t>on</w:t>
      </w:r>
      <w:r w:rsidRPr="00270CAB">
        <w:rPr>
          <w:rFonts w:ascii="GHEA Grapalat" w:eastAsia="Times New Roman" w:hAnsi="GHEA Grapalat" w:cs="Sylfaen"/>
          <w:sz w:val="24"/>
          <w:szCs w:val="24"/>
          <w:lang w:val="en-GB"/>
        </w:rPr>
        <w:t xml:space="preserve"> records </w:t>
      </w:r>
      <w:r w:rsidR="006D4192" w:rsidRPr="00270CAB">
        <w:rPr>
          <w:rFonts w:ascii="GHEA Grapalat" w:eastAsia="Times New Roman" w:hAnsi="GHEA Grapalat" w:cs="Sylfaen"/>
          <w:sz w:val="24"/>
          <w:szCs w:val="24"/>
          <w:lang w:val="en-GB"/>
        </w:rPr>
        <w:t xml:space="preserve">management </w:t>
      </w:r>
    </w:p>
    <w:p w14:paraId="05D3775B" w14:textId="666E4B89" w:rsidR="006E1973" w:rsidRPr="00270CAB" w:rsidRDefault="002F73A3" w:rsidP="002F73A3">
      <w:pPr>
        <w:pStyle w:val="ListParagraph"/>
        <w:spacing w:after="0" w:line="360" w:lineRule="auto"/>
        <w:ind w:left="0" w:firstLine="720"/>
        <w:jc w:val="both"/>
        <w:rPr>
          <w:rFonts w:ascii="GHEA Grapalat" w:eastAsia="Times New Roman" w:hAnsi="GHEA Grapalat" w:cs="Sylfaen"/>
          <w:sz w:val="24"/>
          <w:szCs w:val="24"/>
          <w:lang w:val="en-GB"/>
        </w:rPr>
      </w:pPr>
      <w:r w:rsidRPr="00270CAB">
        <w:rPr>
          <w:rFonts w:ascii="GHEA Grapalat" w:eastAsia="Times New Roman" w:hAnsi="GHEA Grapalat" w:cs="Sylfaen"/>
          <w:sz w:val="24"/>
          <w:szCs w:val="24"/>
          <w:lang w:val="en-GB"/>
        </w:rPr>
        <w:t>PR-</w:t>
      </w:r>
      <w:r w:rsidR="006D4192" w:rsidRPr="00270CAB">
        <w:rPr>
          <w:rFonts w:ascii="GHEA Grapalat" w:eastAsia="Times New Roman" w:hAnsi="GHEA Grapalat" w:cs="Sylfaen"/>
          <w:sz w:val="24"/>
          <w:szCs w:val="24"/>
          <w:lang w:val="en-GB"/>
        </w:rPr>
        <w:t>9</w:t>
      </w:r>
      <w:r w:rsidRPr="00270CAB">
        <w:rPr>
          <w:rFonts w:ascii="GHEA Grapalat" w:eastAsia="Times New Roman" w:hAnsi="GHEA Grapalat" w:cs="Sylfaen"/>
          <w:sz w:val="24"/>
          <w:szCs w:val="24"/>
          <w:lang w:val="en-GB"/>
        </w:rPr>
        <w:t>.5-</w:t>
      </w:r>
      <w:r w:rsidR="006D4192" w:rsidRPr="00270CAB">
        <w:rPr>
          <w:rFonts w:ascii="GHEA Grapalat" w:eastAsia="Times New Roman" w:hAnsi="GHEA Grapalat" w:cs="Sylfaen"/>
          <w:sz w:val="24"/>
          <w:szCs w:val="24"/>
          <w:lang w:val="en-GB"/>
        </w:rPr>
        <w:t>9</w:t>
      </w:r>
      <w:r w:rsidRPr="00270CAB">
        <w:rPr>
          <w:rFonts w:ascii="GHEA Grapalat" w:eastAsia="Times New Roman" w:hAnsi="GHEA Grapalat" w:cs="Sylfaen"/>
          <w:sz w:val="24"/>
          <w:szCs w:val="24"/>
          <w:lang w:val="en-GB"/>
        </w:rPr>
        <w:t>.6</w:t>
      </w:r>
      <w:r w:rsidR="006D4192" w:rsidRPr="00270CAB">
        <w:rPr>
          <w:rFonts w:ascii="GHEA Grapalat" w:eastAsia="Times New Roman" w:hAnsi="GHEA Grapalat" w:cs="Sylfaen"/>
          <w:sz w:val="24"/>
          <w:szCs w:val="24"/>
          <w:lang w:val="en-GB"/>
        </w:rPr>
        <w:t xml:space="preserve"> -</w:t>
      </w:r>
      <w:r w:rsidRPr="00270CAB">
        <w:rPr>
          <w:rFonts w:ascii="GHEA Grapalat" w:eastAsia="Times New Roman" w:hAnsi="GHEA Grapalat" w:cs="Sylfaen"/>
          <w:sz w:val="24"/>
          <w:szCs w:val="24"/>
          <w:lang w:val="en-GB"/>
        </w:rPr>
        <w:t xml:space="preserve"> </w:t>
      </w:r>
      <w:r w:rsidR="006D4192" w:rsidRPr="00270CAB">
        <w:rPr>
          <w:rFonts w:ascii="GHEA Grapalat" w:eastAsia="Times New Roman" w:hAnsi="GHEA Grapalat" w:cs="Sylfaen"/>
          <w:sz w:val="24"/>
          <w:szCs w:val="24"/>
          <w:lang w:val="en-GB"/>
        </w:rPr>
        <w:t>Procedure on nonconformity control, corrective and improvement actions</w:t>
      </w:r>
    </w:p>
    <w:p w14:paraId="1C96967B" w14:textId="3A79E8A5" w:rsidR="00524241" w:rsidRPr="00270CAB" w:rsidRDefault="00524241" w:rsidP="002F73A3">
      <w:pPr>
        <w:pStyle w:val="ListParagraph"/>
        <w:spacing w:after="0" w:line="360" w:lineRule="auto"/>
        <w:ind w:left="0" w:firstLine="720"/>
        <w:jc w:val="both"/>
        <w:rPr>
          <w:rFonts w:ascii="GHEA Grapalat" w:eastAsia="Times New Roman" w:hAnsi="GHEA Grapalat" w:cs="Sylfaen"/>
          <w:sz w:val="24"/>
          <w:szCs w:val="24"/>
          <w:lang w:val="en-GB"/>
        </w:rPr>
      </w:pPr>
      <w:r w:rsidRPr="00270CAB">
        <w:rPr>
          <w:rFonts w:ascii="GHEA Grapalat" w:eastAsia="Times New Roman" w:hAnsi="GHEA Grapalat" w:cs="Sylfaen"/>
          <w:sz w:val="24"/>
          <w:szCs w:val="24"/>
          <w:lang w:val="en-GB"/>
        </w:rPr>
        <w:t>PR-</w:t>
      </w:r>
      <w:r w:rsidR="006D4192" w:rsidRPr="00270CAB">
        <w:rPr>
          <w:rFonts w:ascii="GHEA Grapalat" w:eastAsia="Times New Roman" w:hAnsi="GHEA Grapalat" w:cs="Sylfaen"/>
          <w:sz w:val="24"/>
          <w:szCs w:val="24"/>
          <w:lang w:val="en-GB"/>
        </w:rPr>
        <w:t>9</w:t>
      </w:r>
      <w:r w:rsidRPr="00270CAB">
        <w:rPr>
          <w:rFonts w:ascii="GHEA Grapalat" w:eastAsia="Times New Roman" w:hAnsi="GHEA Grapalat" w:cs="Sylfaen"/>
          <w:sz w:val="24"/>
          <w:szCs w:val="24"/>
          <w:lang w:val="en-GB"/>
        </w:rPr>
        <w:t xml:space="preserve">.7 </w:t>
      </w:r>
      <w:r w:rsidR="006D4192" w:rsidRPr="00270CAB">
        <w:rPr>
          <w:rFonts w:ascii="GHEA Grapalat" w:eastAsia="Times New Roman" w:hAnsi="GHEA Grapalat" w:cs="Sylfaen"/>
          <w:sz w:val="24"/>
          <w:szCs w:val="24"/>
          <w:lang w:val="en-GB"/>
        </w:rPr>
        <w:t xml:space="preserve">- </w:t>
      </w:r>
      <w:r w:rsidRPr="00270CAB">
        <w:rPr>
          <w:rFonts w:ascii="GHEA Grapalat" w:eastAsia="Times New Roman" w:hAnsi="GHEA Grapalat" w:cs="Sylfaen"/>
          <w:sz w:val="24"/>
          <w:szCs w:val="24"/>
          <w:lang w:val="en-GB"/>
        </w:rPr>
        <w:t xml:space="preserve">Procedure </w:t>
      </w:r>
      <w:r w:rsidR="006D4192" w:rsidRPr="00270CAB">
        <w:rPr>
          <w:rFonts w:ascii="GHEA Grapalat" w:eastAsia="Times New Roman" w:hAnsi="GHEA Grapalat" w:cs="Sylfaen"/>
          <w:sz w:val="24"/>
          <w:szCs w:val="24"/>
          <w:lang w:val="en-GB"/>
        </w:rPr>
        <w:t>on</w:t>
      </w:r>
      <w:r w:rsidRPr="00270CAB">
        <w:rPr>
          <w:rFonts w:ascii="GHEA Grapalat" w:eastAsia="Times New Roman" w:hAnsi="GHEA Grapalat" w:cs="Sylfaen"/>
          <w:sz w:val="24"/>
          <w:szCs w:val="24"/>
          <w:lang w:val="en-GB"/>
        </w:rPr>
        <w:t xml:space="preserve"> internal audit</w:t>
      </w:r>
    </w:p>
    <w:p w14:paraId="1C786055" w14:textId="53A40470" w:rsidR="00270CAB" w:rsidRPr="00270CAB" w:rsidRDefault="00270CAB" w:rsidP="006328EA">
      <w:pPr>
        <w:pStyle w:val="NoSpacing"/>
        <w:spacing w:line="360" w:lineRule="auto"/>
        <w:ind w:firstLine="720"/>
        <w:jc w:val="both"/>
        <w:rPr>
          <w:rFonts w:ascii="GHEA Grapalat" w:hAnsi="GHEA Grapalat"/>
          <w:sz w:val="24"/>
          <w:szCs w:val="24"/>
          <w:lang w:val="en-GB"/>
        </w:rPr>
      </w:pPr>
      <w:r w:rsidRPr="00270CAB">
        <w:rPr>
          <w:rFonts w:ascii="GHEA Grapalat" w:hAnsi="GHEA Grapalat"/>
          <w:sz w:val="24"/>
          <w:szCs w:val="24"/>
          <w:lang w:val="en-GB"/>
        </w:rPr>
        <w:t>PR-7 Accreditation procedure and general requirements</w:t>
      </w:r>
    </w:p>
    <w:p w14:paraId="5BD874DC" w14:textId="40A531E8" w:rsidR="00270CAB" w:rsidRPr="00270CAB" w:rsidRDefault="00270CAB" w:rsidP="006328EA">
      <w:pPr>
        <w:pStyle w:val="NoSpacing"/>
        <w:spacing w:line="360" w:lineRule="auto"/>
        <w:ind w:firstLine="720"/>
        <w:jc w:val="both"/>
        <w:rPr>
          <w:rFonts w:ascii="GHEA Grapalat" w:hAnsi="GHEA Grapalat"/>
          <w:sz w:val="24"/>
          <w:szCs w:val="24"/>
          <w:lang w:val="en-GB"/>
        </w:rPr>
      </w:pPr>
      <w:r w:rsidRPr="00270CAB">
        <w:rPr>
          <w:rFonts w:ascii="GHEA Grapalat" w:hAnsi="GHEA Grapalat"/>
          <w:sz w:val="24"/>
          <w:szCs w:val="24"/>
          <w:lang w:val="en-GB"/>
        </w:rPr>
        <w:t xml:space="preserve">"Accreditation criteria, procedure and deadlines for accreditation, assessments of conformity assessment bodies" Annex to the order N 915-N of Minister of Economy of the RA, April 2, 2024 </w:t>
      </w:r>
    </w:p>
    <w:p w14:paraId="27F89048" w14:textId="515F9B5F" w:rsidR="006D4192" w:rsidRPr="00270CAB" w:rsidRDefault="006D4192" w:rsidP="006328EA">
      <w:pPr>
        <w:pStyle w:val="NoSpacing"/>
        <w:spacing w:line="360" w:lineRule="auto"/>
        <w:ind w:firstLine="720"/>
        <w:jc w:val="both"/>
        <w:rPr>
          <w:rFonts w:ascii="GHEA Grapalat" w:hAnsi="GHEA Grapalat"/>
          <w:sz w:val="24"/>
          <w:szCs w:val="24"/>
          <w:lang w:val="en-GB"/>
        </w:rPr>
      </w:pPr>
      <w:r w:rsidRPr="00270CAB">
        <w:rPr>
          <w:rFonts w:ascii="GHEA Grapalat" w:hAnsi="GHEA Grapalat"/>
          <w:sz w:val="24"/>
          <w:szCs w:val="24"/>
          <w:lang w:val="en-GB"/>
        </w:rPr>
        <w:t xml:space="preserve">EA 1/17 S3 A - </w:t>
      </w:r>
      <w:r w:rsidR="00BE2319" w:rsidRPr="00270CAB">
        <w:rPr>
          <w:rFonts w:ascii="GHEA Grapalat" w:hAnsi="GHEA Grapalat"/>
          <w:sz w:val="24"/>
          <w:szCs w:val="24"/>
          <w:lang w:val="en-GB"/>
        </w:rPr>
        <w:t>EA Procedure for the investigation and resolution of Complaints and Appeals</w:t>
      </w:r>
    </w:p>
    <w:p w14:paraId="21DD433A" w14:textId="77777777" w:rsidR="002F73A3" w:rsidRPr="00270CAB" w:rsidRDefault="002F73A3" w:rsidP="002F73A3">
      <w:pPr>
        <w:pStyle w:val="ListParagraph"/>
        <w:spacing w:after="0" w:line="240" w:lineRule="auto"/>
        <w:ind w:left="0" w:firstLine="720"/>
        <w:jc w:val="both"/>
        <w:rPr>
          <w:rFonts w:ascii="GHEA Grapalat" w:hAnsi="GHEA Grapalat"/>
          <w:sz w:val="24"/>
          <w:szCs w:val="24"/>
          <w:lang w:val="en-GB"/>
        </w:rPr>
      </w:pPr>
    </w:p>
    <w:p w14:paraId="4068C8A9" w14:textId="77777777" w:rsidR="00794131" w:rsidRPr="00270CAB" w:rsidRDefault="00056D65" w:rsidP="00A7197F">
      <w:pPr>
        <w:pStyle w:val="Heading1"/>
        <w:ind w:firstLine="720"/>
        <w:rPr>
          <w:rFonts w:ascii="GHEA Grapalat" w:hAnsi="GHEA Grapalat" w:cs="Sylfaen"/>
          <w:lang w:val="en-GB"/>
        </w:rPr>
      </w:pPr>
      <w:bookmarkStart w:id="4" w:name="_Ref354391722"/>
      <w:bookmarkStart w:id="5" w:name="_Toc354661749"/>
      <w:bookmarkStart w:id="6" w:name="_Toc359938423"/>
      <w:bookmarkStart w:id="7" w:name="_Toc360619085"/>
      <w:bookmarkStart w:id="8" w:name="_Toc378857393"/>
      <w:bookmarkStart w:id="9" w:name="_Toc95083406"/>
      <w:r w:rsidRPr="00270CAB">
        <w:rPr>
          <w:rFonts w:ascii="GHEA Grapalat" w:hAnsi="GHEA Grapalat"/>
          <w:lang w:val="en-GB"/>
        </w:rPr>
        <w:t>3</w:t>
      </w:r>
      <w:r w:rsidR="00CB5B3E" w:rsidRPr="00270CAB">
        <w:rPr>
          <w:rFonts w:ascii="GHEA Grapalat" w:hAnsi="GHEA Grapalat"/>
          <w:lang w:val="en-GB"/>
        </w:rPr>
        <w:t xml:space="preserve">. </w:t>
      </w:r>
      <w:bookmarkEnd w:id="4"/>
      <w:bookmarkEnd w:id="5"/>
      <w:bookmarkEnd w:id="6"/>
      <w:bookmarkEnd w:id="7"/>
      <w:bookmarkEnd w:id="8"/>
      <w:r w:rsidR="00D515C0" w:rsidRPr="00270CAB">
        <w:rPr>
          <w:rFonts w:ascii="GHEA Grapalat" w:hAnsi="GHEA Grapalat"/>
          <w:lang w:val="en-GB"/>
        </w:rPr>
        <w:t>Terms and definitions</w:t>
      </w:r>
      <w:bookmarkEnd w:id="9"/>
    </w:p>
    <w:p w14:paraId="0EE6C4E7" w14:textId="77777777" w:rsidR="005E1AB8" w:rsidRPr="00270CAB" w:rsidRDefault="005E1AB8" w:rsidP="00A7197F">
      <w:pPr>
        <w:pStyle w:val="Heading1"/>
        <w:ind w:firstLine="720"/>
        <w:rPr>
          <w:rFonts w:ascii="GHEA Grapalat" w:hAnsi="GHEA Grapalat"/>
          <w:lang w:val="en-GB"/>
        </w:rPr>
      </w:pPr>
    </w:p>
    <w:p w14:paraId="461C8CA9" w14:textId="0BE97D00" w:rsidR="00524241" w:rsidRPr="00270CAB" w:rsidRDefault="00524241" w:rsidP="00A7197F">
      <w:pPr>
        <w:shd w:val="clear" w:color="auto" w:fill="FFFFFF"/>
        <w:spacing w:after="0" w:line="360" w:lineRule="auto"/>
        <w:ind w:firstLine="720"/>
        <w:jc w:val="both"/>
        <w:rPr>
          <w:rFonts w:ascii="GHEA Grapalat" w:hAnsi="GHEA Grapalat" w:cs="Sylfaen"/>
          <w:sz w:val="24"/>
          <w:szCs w:val="24"/>
          <w:lang w:val="en-GB"/>
        </w:rPr>
      </w:pPr>
      <w:r w:rsidRPr="00270CAB">
        <w:rPr>
          <w:rFonts w:ascii="GHEA Grapalat" w:hAnsi="GHEA Grapalat" w:cs="Sylfaen"/>
          <w:sz w:val="24"/>
          <w:szCs w:val="24"/>
          <w:lang w:val="en-GB"/>
        </w:rPr>
        <w:t>Th</w:t>
      </w:r>
      <w:r w:rsidR="002735C5" w:rsidRPr="00270CAB">
        <w:rPr>
          <w:rFonts w:ascii="GHEA Grapalat" w:hAnsi="GHEA Grapalat" w:cs="Sylfaen"/>
          <w:sz w:val="24"/>
          <w:szCs w:val="24"/>
          <w:lang w:val="en-GB"/>
        </w:rPr>
        <w:t>e</w:t>
      </w:r>
      <w:r w:rsidRPr="00270CAB">
        <w:rPr>
          <w:rFonts w:ascii="GHEA Grapalat" w:hAnsi="GHEA Grapalat" w:cs="Sylfaen"/>
          <w:sz w:val="24"/>
          <w:szCs w:val="24"/>
          <w:lang w:val="en-GB"/>
        </w:rPr>
        <w:t xml:space="preserve"> following</w:t>
      </w:r>
      <w:r w:rsidR="002735C5" w:rsidRPr="00270CAB">
        <w:rPr>
          <w:rFonts w:ascii="GHEA Grapalat" w:hAnsi="GHEA Grapalat" w:cs="Sylfaen"/>
          <w:sz w:val="24"/>
          <w:szCs w:val="24"/>
          <w:lang w:val="en-GB"/>
        </w:rPr>
        <w:t xml:space="preserve"> terms and definitions, including those from GOST ISO/IEC 17011, are used in this procedure:</w:t>
      </w:r>
    </w:p>
    <w:p w14:paraId="5EEBC4C0" w14:textId="0CA213DC" w:rsidR="006328EA" w:rsidRPr="00270CAB" w:rsidRDefault="006328EA" w:rsidP="00524241">
      <w:pPr>
        <w:shd w:val="clear" w:color="auto" w:fill="FFFFFF"/>
        <w:spacing w:after="0" w:line="360" w:lineRule="auto"/>
        <w:ind w:firstLine="720"/>
        <w:jc w:val="both"/>
        <w:rPr>
          <w:rFonts w:ascii="GHEA Grapalat" w:eastAsia="Times New Roman" w:hAnsi="GHEA Grapalat" w:cs="Sylfaen"/>
          <w:color w:val="000000"/>
          <w:sz w:val="24"/>
          <w:szCs w:val="24"/>
          <w:lang w:val="hy-AM" w:eastAsia="ru-RU"/>
        </w:rPr>
      </w:pPr>
      <w:bookmarkStart w:id="10" w:name="_Hlk106030251"/>
      <w:r w:rsidRPr="00270CAB">
        <w:rPr>
          <w:rFonts w:ascii="GHEA Grapalat" w:eastAsia="Times New Roman" w:hAnsi="GHEA Grapalat" w:cs="Sylfaen"/>
          <w:b/>
          <w:color w:val="000000"/>
          <w:sz w:val="24"/>
          <w:szCs w:val="24"/>
          <w:lang w:val="en-GB" w:eastAsia="ru-RU"/>
        </w:rPr>
        <w:lastRenderedPageBreak/>
        <w:t xml:space="preserve">Complaint - </w:t>
      </w:r>
      <w:r w:rsidRPr="00270CAB">
        <w:rPr>
          <w:rFonts w:ascii="GHEA Grapalat" w:eastAsia="Times New Roman" w:hAnsi="GHEA Grapalat" w:cs="Sylfaen"/>
          <w:color w:val="000000"/>
          <w:sz w:val="24"/>
          <w:szCs w:val="24"/>
          <w:lang w:val="en-GB" w:eastAsia="ru-RU"/>
        </w:rPr>
        <w:t>expression of dissatisfaction, other than appeal, by any person or organization, to an accreditation body, relating to the activities of that accreditation body or of an accredited conformity assessment body, where a response is expected</w:t>
      </w:r>
      <w:r w:rsidR="0044257B" w:rsidRPr="00270CAB">
        <w:rPr>
          <w:rFonts w:ascii="GHEA Grapalat" w:eastAsia="Times New Roman" w:hAnsi="GHEA Grapalat" w:cs="Sylfaen"/>
          <w:color w:val="000000"/>
          <w:sz w:val="24"/>
          <w:szCs w:val="24"/>
          <w:lang w:val="hy-AM" w:eastAsia="ru-RU"/>
        </w:rPr>
        <w:t>.</w:t>
      </w:r>
    </w:p>
    <w:p w14:paraId="780C7ED3" w14:textId="77777777" w:rsidR="006328EA" w:rsidRPr="00270CAB" w:rsidRDefault="006328EA" w:rsidP="00A7197F">
      <w:pPr>
        <w:keepNext/>
        <w:spacing w:after="0" w:line="240" w:lineRule="auto"/>
        <w:ind w:left="720"/>
        <w:jc w:val="both"/>
        <w:outlineLvl w:val="0"/>
        <w:rPr>
          <w:rFonts w:ascii="GHEA Grapalat" w:eastAsia="Times New Roman" w:hAnsi="GHEA Grapalat" w:cs="Sylfaen"/>
          <w:b/>
          <w:bCs/>
          <w:i/>
          <w:iCs/>
          <w:kern w:val="36"/>
          <w:sz w:val="28"/>
          <w:szCs w:val="28"/>
          <w:lang w:val="en-GB"/>
        </w:rPr>
      </w:pPr>
      <w:bookmarkStart w:id="11" w:name="_Ref354391792"/>
      <w:bookmarkStart w:id="12" w:name="_Toc354661751"/>
      <w:bookmarkStart w:id="13" w:name="_Toc362598203"/>
      <w:bookmarkStart w:id="14" w:name="_Toc378857394"/>
      <w:bookmarkStart w:id="15" w:name="_Toc95083407"/>
      <w:bookmarkStart w:id="16" w:name="_Toc359938460"/>
      <w:bookmarkStart w:id="17" w:name="_Toc360619088"/>
      <w:bookmarkEnd w:id="10"/>
    </w:p>
    <w:p w14:paraId="6B1C223D" w14:textId="3CE6A9CA" w:rsidR="001D1AEE" w:rsidRPr="00270CAB" w:rsidRDefault="001D1AEE" w:rsidP="00A7197F">
      <w:pPr>
        <w:keepNext/>
        <w:spacing w:after="0" w:line="240" w:lineRule="auto"/>
        <w:ind w:left="720"/>
        <w:jc w:val="both"/>
        <w:outlineLvl w:val="0"/>
        <w:rPr>
          <w:rFonts w:ascii="GHEA Grapalat" w:eastAsia="Times New Roman" w:hAnsi="GHEA Grapalat" w:cs="Sylfaen"/>
          <w:b/>
          <w:bCs/>
          <w:i/>
          <w:iCs/>
          <w:kern w:val="36"/>
          <w:sz w:val="28"/>
          <w:szCs w:val="28"/>
          <w:lang w:val="en-GB"/>
        </w:rPr>
      </w:pPr>
      <w:r w:rsidRPr="00270CAB">
        <w:rPr>
          <w:rFonts w:ascii="GHEA Grapalat" w:eastAsia="Times New Roman" w:hAnsi="GHEA Grapalat" w:cs="Sylfaen"/>
          <w:b/>
          <w:bCs/>
          <w:i/>
          <w:iCs/>
          <w:kern w:val="36"/>
          <w:sz w:val="28"/>
          <w:szCs w:val="28"/>
          <w:lang w:val="en-GB"/>
        </w:rPr>
        <w:t xml:space="preserve">4. </w:t>
      </w:r>
      <w:bookmarkEnd w:id="11"/>
      <w:bookmarkEnd w:id="12"/>
      <w:bookmarkEnd w:id="13"/>
      <w:bookmarkEnd w:id="14"/>
      <w:r w:rsidR="00CD54C9" w:rsidRPr="00270CAB">
        <w:rPr>
          <w:rFonts w:ascii="GHEA Grapalat" w:eastAsia="Times New Roman" w:hAnsi="GHEA Grapalat" w:cs="Sylfaen"/>
          <w:b/>
          <w:bCs/>
          <w:i/>
          <w:iCs/>
          <w:kern w:val="36"/>
          <w:sz w:val="28"/>
          <w:szCs w:val="28"/>
          <w:lang w:val="en-GB"/>
        </w:rPr>
        <w:t>Responsible</w:t>
      </w:r>
      <w:r w:rsidR="00BB0C9C" w:rsidRPr="00270CAB">
        <w:rPr>
          <w:rFonts w:ascii="GHEA Grapalat" w:eastAsia="Times New Roman" w:hAnsi="GHEA Grapalat" w:cs="Sylfaen"/>
          <w:b/>
          <w:bCs/>
          <w:i/>
          <w:iCs/>
          <w:kern w:val="36"/>
          <w:sz w:val="28"/>
          <w:szCs w:val="28"/>
          <w:lang w:val="en-GB"/>
        </w:rPr>
        <w:t xml:space="preserve"> and </w:t>
      </w:r>
      <w:r w:rsidR="00CD54C9" w:rsidRPr="00270CAB">
        <w:rPr>
          <w:rFonts w:ascii="GHEA Grapalat" w:eastAsia="Times New Roman" w:hAnsi="GHEA Grapalat" w:cs="Sylfaen"/>
          <w:b/>
          <w:bCs/>
          <w:i/>
          <w:iCs/>
          <w:kern w:val="36"/>
          <w:sz w:val="28"/>
          <w:szCs w:val="28"/>
          <w:lang w:val="en-GB"/>
        </w:rPr>
        <w:t>authorized persons</w:t>
      </w:r>
      <w:bookmarkEnd w:id="15"/>
      <w:r w:rsidR="00CD54C9" w:rsidRPr="00270CAB">
        <w:rPr>
          <w:rFonts w:ascii="GHEA Grapalat" w:eastAsia="Times New Roman" w:hAnsi="GHEA Grapalat" w:cs="Sylfaen"/>
          <w:b/>
          <w:bCs/>
          <w:i/>
          <w:iCs/>
          <w:kern w:val="36"/>
          <w:sz w:val="28"/>
          <w:szCs w:val="28"/>
          <w:lang w:val="en-GB"/>
        </w:rPr>
        <w:t xml:space="preserve"> </w:t>
      </w:r>
    </w:p>
    <w:p w14:paraId="315A73F3" w14:textId="77777777" w:rsidR="001D1AEE" w:rsidRPr="00270CAB" w:rsidRDefault="001D1AEE" w:rsidP="00A7197F">
      <w:pPr>
        <w:keepNext/>
        <w:spacing w:after="0" w:line="240" w:lineRule="auto"/>
        <w:ind w:left="1080"/>
        <w:jc w:val="both"/>
        <w:outlineLvl w:val="0"/>
        <w:rPr>
          <w:rFonts w:ascii="GHEA Grapalat" w:eastAsia="Times New Roman" w:hAnsi="GHEA Grapalat"/>
          <w:b/>
          <w:bCs/>
          <w:i/>
          <w:iCs/>
          <w:kern w:val="36"/>
          <w:sz w:val="28"/>
          <w:szCs w:val="28"/>
          <w:lang w:val="en-GB"/>
        </w:rPr>
      </w:pPr>
    </w:p>
    <w:p w14:paraId="761EF96E" w14:textId="6D117C8D" w:rsidR="000235AC" w:rsidRPr="00270CAB" w:rsidRDefault="00744D6B" w:rsidP="00A7197F">
      <w:pPr>
        <w:pStyle w:val="NoSpacing"/>
        <w:spacing w:line="360" w:lineRule="auto"/>
        <w:ind w:firstLine="720"/>
        <w:jc w:val="both"/>
        <w:rPr>
          <w:rFonts w:ascii="GHEA Grapalat" w:hAnsi="GHEA Grapalat"/>
          <w:sz w:val="24"/>
          <w:szCs w:val="24"/>
          <w:lang w:val="en-GB"/>
        </w:rPr>
      </w:pPr>
      <w:r w:rsidRPr="00270CAB">
        <w:rPr>
          <w:rFonts w:ascii="GHEA Grapalat" w:hAnsi="GHEA Grapalat" w:cs="Sylfaen"/>
          <w:sz w:val="24"/>
          <w:szCs w:val="24"/>
          <w:lang w:val="en-GB"/>
        </w:rPr>
        <w:t xml:space="preserve">The </w:t>
      </w:r>
      <w:r w:rsidR="000055AF" w:rsidRPr="00270CAB">
        <w:rPr>
          <w:rFonts w:ascii="GHEA Grapalat" w:hAnsi="GHEA Grapalat" w:cs="Sylfaen"/>
          <w:sz w:val="24"/>
          <w:szCs w:val="24"/>
          <w:lang w:val="en-GB"/>
        </w:rPr>
        <w:t>ARMNAB</w:t>
      </w:r>
      <w:r w:rsidRPr="00270CAB">
        <w:rPr>
          <w:rFonts w:ascii="GHEA Grapalat" w:hAnsi="GHEA Grapalat" w:cs="Sylfaen"/>
          <w:sz w:val="24"/>
          <w:szCs w:val="24"/>
          <w:lang w:val="en-GB"/>
        </w:rPr>
        <w:t xml:space="preserve"> </w:t>
      </w:r>
      <w:r w:rsidR="00CD54C9" w:rsidRPr="00270CAB">
        <w:rPr>
          <w:rFonts w:ascii="GHEA Grapalat" w:hAnsi="GHEA Grapalat" w:cs="Sylfaen"/>
          <w:sz w:val="24"/>
          <w:szCs w:val="24"/>
          <w:lang w:val="en-GB"/>
        </w:rPr>
        <w:t>d</w:t>
      </w:r>
      <w:r w:rsidRPr="00270CAB">
        <w:rPr>
          <w:rFonts w:ascii="GHEA Grapalat" w:hAnsi="GHEA Grapalat" w:cs="Sylfaen"/>
          <w:sz w:val="24"/>
          <w:szCs w:val="24"/>
          <w:lang w:val="en-GB"/>
        </w:rPr>
        <w:t xml:space="preserve">irector </w:t>
      </w:r>
      <w:r w:rsidR="00A76221" w:rsidRPr="00270CAB">
        <w:rPr>
          <w:rFonts w:ascii="GHEA Grapalat" w:hAnsi="GHEA Grapalat" w:cs="Sylfaen"/>
          <w:sz w:val="24"/>
          <w:szCs w:val="24"/>
          <w:lang w:val="en-GB"/>
        </w:rPr>
        <w:t xml:space="preserve">shall </w:t>
      </w:r>
      <w:r w:rsidR="00CD54C9" w:rsidRPr="00270CAB">
        <w:rPr>
          <w:rFonts w:ascii="GHEA Grapalat" w:hAnsi="GHEA Grapalat" w:cs="Sylfaen"/>
          <w:sz w:val="24"/>
          <w:szCs w:val="24"/>
          <w:lang w:val="en-GB"/>
        </w:rPr>
        <w:t xml:space="preserve">oversee the implementation </w:t>
      </w:r>
      <w:r w:rsidRPr="00270CAB">
        <w:rPr>
          <w:rFonts w:ascii="GHEA Grapalat" w:hAnsi="GHEA Grapalat" w:cs="Sylfaen"/>
          <w:sz w:val="24"/>
          <w:szCs w:val="24"/>
          <w:lang w:val="en-GB"/>
        </w:rPr>
        <w:t>of this procedure.</w:t>
      </w:r>
      <w:r w:rsidR="000235AC" w:rsidRPr="00270CAB">
        <w:rPr>
          <w:rFonts w:ascii="GHEA Grapalat" w:hAnsi="GHEA Grapalat"/>
          <w:sz w:val="24"/>
          <w:szCs w:val="24"/>
          <w:lang w:val="en-GB"/>
        </w:rPr>
        <w:t xml:space="preserve"> </w:t>
      </w:r>
    </w:p>
    <w:p w14:paraId="1D53EE18" w14:textId="417C1609" w:rsidR="004043D7" w:rsidRPr="00270CAB" w:rsidRDefault="00744D6B" w:rsidP="00A7197F">
      <w:pPr>
        <w:pStyle w:val="NoSpacing"/>
        <w:spacing w:line="360" w:lineRule="auto"/>
        <w:ind w:firstLine="720"/>
        <w:jc w:val="both"/>
        <w:rPr>
          <w:rFonts w:ascii="GHEA Grapalat" w:hAnsi="GHEA Grapalat"/>
          <w:sz w:val="24"/>
          <w:szCs w:val="24"/>
          <w:lang w:val="en-GB"/>
        </w:rPr>
      </w:pPr>
      <w:r w:rsidRPr="00270CAB">
        <w:rPr>
          <w:rFonts w:ascii="GHEA Grapalat" w:hAnsi="GHEA Grapalat" w:cs="Sylfaen"/>
          <w:sz w:val="24"/>
          <w:szCs w:val="24"/>
          <w:lang w:val="en-GB"/>
        </w:rPr>
        <w:t xml:space="preserve">The </w:t>
      </w:r>
      <w:r w:rsidR="00CD54C9" w:rsidRPr="00270CAB">
        <w:rPr>
          <w:rFonts w:ascii="GHEA Grapalat" w:hAnsi="GHEA Grapalat" w:cs="Sylfaen"/>
          <w:sz w:val="24"/>
          <w:szCs w:val="24"/>
          <w:lang w:val="en-GB"/>
        </w:rPr>
        <w:t>management system m</w:t>
      </w:r>
      <w:r w:rsidRPr="00270CAB">
        <w:rPr>
          <w:rFonts w:ascii="GHEA Grapalat" w:hAnsi="GHEA Grapalat" w:cs="Sylfaen"/>
          <w:sz w:val="24"/>
          <w:szCs w:val="24"/>
          <w:lang w:val="en-GB"/>
        </w:rPr>
        <w:t xml:space="preserve">anager </w:t>
      </w:r>
      <w:r w:rsidR="00A76221" w:rsidRPr="00270CAB">
        <w:rPr>
          <w:rFonts w:ascii="GHEA Grapalat" w:hAnsi="GHEA Grapalat" w:cs="Sylfaen"/>
          <w:sz w:val="24"/>
          <w:szCs w:val="24"/>
          <w:lang w:val="en-GB"/>
        </w:rPr>
        <w:t>shall be</w:t>
      </w:r>
      <w:r w:rsidRPr="00270CAB">
        <w:rPr>
          <w:rFonts w:ascii="GHEA Grapalat" w:hAnsi="GHEA Grapalat" w:cs="Sylfaen"/>
          <w:sz w:val="24"/>
          <w:szCs w:val="24"/>
          <w:lang w:val="en-GB"/>
        </w:rPr>
        <w:t xml:space="preserve"> responsible for </w:t>
      </w:r>
      <w:r w:rsidR="009D5B99" w:rsidRPr="00270CAB">
        <w:rPr>
          <w:rFonts w:ascii="GHEA Grapalat" w:hAnsi="GHEA Grapalat" w:cs="Sylfaen"/>
          <w:sz w:val="24"/>
          <w:szCs w:val="24"/>
          <w:lang w:val="en-GB"/>
        </w:rPr>
        <w:t>registering complaints</w:t>
      </w:r>
      <w:r w:rsidR="00425B90" w:rsidRPr="00270CAB">
        <w:rPr>
          <w:rFonts w:ascii="GHEA Grapalat" w:hAnsi="GHEA Grapalat" w:cs="Sylfaen"/>
          <w:sz w:val="24"/>
          <w:szCs w:val="24"/>
          <w:lang w:val="en-GB"/>
        </w:rPr>
        <w:t xml:space="preserve"> and recording their discussion results</w:t>
      </w:r>
      <w:r w:rsidR="009D5B99" w:rsidRPr="00270CAB">
        <w:rPr>
          <w:rFonts w:ascii="GHEA Grapalat" w:hAnsi="GHEA Grapalat" w:cs="Sylfaen"/>
          <w:sz w:val="24"/>
          <w:szCs w:val="24"/>
          <w:lang w:val="en-GB"/>
        </w:rPr>
        <w:t xml:space="preserve"> in the electronic</w:t>
      </w:r>
      <w:r w:rsidRPr="00270CAB">
        <w:rPr>
          <w:rFonts w:ascii="GHEA Grapalat" w:hAnsi="GHEA Grapalat" w:cs="Sylfaen"/>
          <w:sz w:val="24"/>
          <w:szCs w:val="24"/>
          <w:lang w:val="en-GB"/>
        </w:rPr>
        <w:t xml:space="preserve"> register according to the </w:t>
      </w:r>
      <w:r w:rsidR="00CC65AA" w:rsidRPr="00270CAB">
        <w:rPr>
          <w:rFonts w:ascii="GHEA Grapalat" w:hAnsi="GHEA Grapalat"/>
          <w:sz w:val="24"/>
          <w:szCs w:val="24"/>
          <w:lang w:val="en-GB"/>
        </w:rPr>
        <w:t>PR-</w:t>
      </w:r>
      <w:r w:rsidR="009D5B99" w:rsidRPr="00270CAB">
        <w:rPr>
          <w:rFonts w:ascii="GHEA Grapalat" w:hAnsi="GHEA Grapalat"/>
          <w:sz w:val="24"/>
          <w:szCs w:val="24"/>
          <w:lang w:val="en-GB"/>
        </w:rPr>
        <w:t>7</w:t>
      </w:r>
      <w:r w:rsidR="00015C14" w:rsidRPr="00270CAB">
        <w:rPr>
          <w:rFonts w:ascii="GHEA Grapalat" w:hAnsi="GHEA Grapalat"/>
          <w:sz w:val="24"/>
          <w:szCs w:val="24"/>
          <w:lang w:val="en-GB"/>
        </w:rPr>
        <w:t>.</w:t>
      </w:r>
      <w:r w:rsidR="009D5B99" w:rsidRPr="00270CAB">
        <w:rPr>
          <w:rFonts w:ascii="GHEA Grapalat" w:hAnsi="GHEA Grapalat"/>
          <w:sz w:val="24"/>
          <w:szCs w:val="24"/>
          <w:lang w:val="en-GB"/>
        </w:rPr>
        <w:t>12</w:t>
      </w:r>
      <w:r w:rsidR="00CC65AA" w:rsidRPr="00270CAB">
        <w:rPr>
          <w:rFonts w:ascii="GHEA Grapalat" w:hAnsi="GHEA Grapalat"/>
          <w:sz w:val="24"/>
          <w:szCs w:val="24"/>
          <w:lang w:val="en-GB"/>
        </w:rPr>
        <w:t>-01</w:t>
      </w:r>
      <w:r w:rsidR="009D5B99" w:rsidRPr="00270CAB">
        <w:rPr>
          <w:rFonts w:ascii="GHEA Grapalat" w:hAnsi="GHEA Grapalat"/>
          <w:sz w:val="24"/>
          <w:szCs w:val="24"/>
          <w:lang w:val="en-GB"/>
        </w:rPr>
        <w:t>.</w:t>
      </w:r>
    </w:p>
    <w:p w14:paraId="37E1CF62" w14:textId="77777777" w:rsidR="00DA020E" w:rsidRPr="00270CAB" w:rsidRDefault="00DA020E" w:rsidP="00A7197F">
      <w:pPr>
        <w:pStyle w:val="NoSpacing"/>
        <w:ind w:firstLine="720"/>
        <w:jc w:val="both"/>
        <w:rPr>
          <w:rFonts w:ascii="GHEA Grapalat" w:hAnsi="GHEA Grapalat"/>
          <w:sz w:val="24"/>
          <w:szCs w:val="24"/>
          <w:lang w:val="en-GB"/>
        </w:rPr>
      </w:pPr>
    </w:p>
    <w:p w14:paraId="6CDDB312" w14:textId="5324EE6B" w:rsidR="00052EF9" w:rsidRPr="00270CAB" w:rsidRDefault="00E01CA4" w:rsidP="00A7197F">
      <w:pPr>
        <w:pStyle w:val="Heading1"/>
        <w:rPr>
          <w:rFonts w:ascii="GHEA Grapalat" w:hAnsi="GHEA Grapalat" w:cs="Sylfaen"/>
          <w:lang w:val="en-GB"/>
        </w:rPr>
      </w:pPr>
      <w:bookmarkStart w:id="18" w:name="_Toc378857395"/>
      <w:bookmarkStart w:id="19" w:name="_Toc95083408"/>
      <w:r w:rsidRPr="00270CAB">
        <w:rPr>
          <w:rFonts w:ascii="GHEA Grapalat" w:hAnsi="GHEA Grapalat"/>
          <w:lang w:val="en-GB"/>
        </w:rPr>
        <w:t>5</w:t>
      </w:r>
      <w:r w:rsidR="000B686C" w:rsidRPr="00270CAB">
        <w:rPr>
          <w:rFonts w:ascii="GHEA Grapalat" w:hAnsi="GHEA Grapalat"/>
          <w:lang w:val="en-GB"/>
        </w:rPr>
        <w:t xml:space="preserve">. </w:t>
      </w:r>
      <w:r w:rsidR="00084F00" w:rsidRPr="00270CAB">
        <w:rPr>
          <w:rFonts w:ascii="GHEA Grapalat" w:hAnsi="GHEA Grapalat"/>
          <w:lang w:val="en-GB"/>
        </w:rPr>
        <w:t xml:space="preserve">Procedure for complaints </w:t>
      </w:r>
      <w:bookmarkStart w:id="20" w:name="_Toc359936393"/>
      <w:bookmarkStart w:id="21" w:name="_Toc359937850"/>
      <w:bookmarkStart w:id="22" w:name="_Toc359938461"/>
      <w:bookmarkEnd w:id="16"/>
      <w:bookmarkEnd w:id="17"/>
      <w:bookmarkEnd w:id="18"/>
      <w:r w:rsidR="009D5B99" w:rsidRPr="00270CAB">
        <w:rPr>
          <w:rFonts w:ascii="GHEA Grapalat" w:hAnsi="GHEA Grapalat"/>
          <w:lang w:val="en-GB"/>
        </w:rPr>
        <w:t>handling</w:t>
      </w:r>
      <w:bookmarkEnd w:id="19"/>
    </w:p>
    <w:p w14:paraId="102BBCE4" w14:textId="77777777" w:rsidR="00052EF9" w:rsidRPr="00270CAB" w:rsidRDefault="00052EF9" w:rsidP="00A7197F">
      <w:pPr>
        <w:pStyle w:val="Heading1"/>
        <w:rPr>
          <w:rFonts w:ascii="GHEA Grapalat" w:hAnsi="GHEA Grapalat"/>
          <w:lang w:val="en-GB"/>
        </w:rPr>
      </w:pPr>
    </w:p>
    <w:p w14:paraId="78FA3A56" w14:textId="77777777" w:rsidR="00104D27" w:rsidRPr="00270CAB" w:rsidRDefault="006244C2" w:rsidP="00A7197F">
      <w:pPr>
        <w:pStyle w:val="Heading1"/>
        <w:spacing w:line="360" w:lineRule="auto"/>
        <w:rPr>
          <w:rFonts w:ascii="GHEA Grapalat" w:hAnsi="GHEA Grapalat"/>
          <w:i w:val="0"/>
          <w:sz w:val="24"/>
          <w:szCs w:val="24"/>
          <w:lang w:val="en-GB"/>
        </w:rPr>
      </w:pPr>
      <w:bookmarkStart w:id="23" w:name="_Toc378857396"/>
      <w:bookmarkStart w:id="24" w:name="_Toc95083409"/>
      <w:r w:rsidRPr="00270CAB">
        <w:rPr>
          <w:rFonts w:ascii="GHEA Grapalat" w:hAnsi="GHEA Grapalat"/>
          <w:i w:val="0"/>
          <w:sz w:val="24"/>
          <w:szCs w:val="24"/>
          <w:lang w:val="en-GB"/>
        </w:rPr>
        <w:t>5</w:t>
      </w:r>
      <w:r w:rsidR="00FD0C89" w:rsidRPr="00270CAB">
        <w:rPr>
          <w:rFonts w:ascii="GHEA Grapalat" w:hAnsi="GHEA Grapalat"/>
          <w:i w:val="0"/>
          <w:sz w:val="24"/>
          <w:szCs w:val="24"/>
          <w:lang w:val="en-GB"/>
        </w:rPr>
        <w:t xml:space="preserve">.1 </w:t>
      </w:r>
      <w:bookmarkEnd w:id="23"/>
      <w:r w:rsidR="00727846" w:rsidRPr="00270CAB">
        <w:rPr>
          <w:rFonts w:ascii="GHEA Grapalat" w:hAnsi="GHEA Grapalat" w:cs="Sylfaen"/>
          <w:i w:val="0"/>
          <w:sz w:val="24"/>
          <w:szCs w:val="24"/>
          <w:lang w:val="en-GB"/>
        </w:rPr>
        <w:t>Submitting complaints</w:t>
      </w:r>
      <w:bookmarkEnd w:id="24"/>
    </w:p>
    <w:p w14:paraId="53AFA713" w14:textId="620E876F" w:rsidR="009D5B99" w:rsidRPr="00270CAB" w:rsidRDefault="00104D27" w:rsidP="009D5B99">
      <w:pPr>
        <w:pStyle w:val="NoSpacing"/>
        <w:spacing w:line="360" w:lineRule="auto"/>
        <w:ind w:firstLine="720"/>
        <w:jc w:val="both"/>
        <w:rPr>
          <w:rFonts w:ascii="GHEA Grapalat" w:hAnsi="GHEA Grapalat" w:cs="Sylfaen"/>
          <w:sz w:val="24"/>
          <w:szCs w:val="24"/>
          <w:lang w:val="en-GB"/>
        </w:rPr>
      </w:pPr>
      <w:r w:rsidRPr="00270CAB">
        <w:rPr>
          <w:rFonts w:ascii="GHEA Grapalat" w:hAnsi="GHEA Grapalat" w:cs="Sylfaen"/>
          <w:sz w:val="24"/>
          <w:szCs w:val="24"/>
          <w:lang w:val="en-GB"/>
        </w:rPr>
        <w:t xml:space="preserve">5.1.1 </w:t>
      </w:r>
      <w:r w:rsidR="00E27CF5" w:rsidRPr="00270CAB">
        <w:rPr>
          <w:rFonts w:ascii="GHEA Grapalat" w:hAnsi="GHEA Grapalat" w:cs="Sylfaen"/>
          <w:sz w:val="24"/>
          <w:szCs w:val="24"/>
          <w:lang w:val="en-GB"/>
        </w:rPr>
        <w:t xml:space="preserve">Complaints </w:t>
      </w:r>
      <w:r w:rsidR="00A76221" w:rsidRPr="00270CAB">
        <w:rPr>
          <w:rFonts w:ascii="GHEA Grapalat" w:hAnsi="GHEA Grapalat" w:cs="Sylfaen"/>
          <w:sz w:val="24"/>
          <w:szCs w:val="24"/>
          <w:lang w:val="en-GB"/>
        </w:rPr>
        <w:t>shall be</w:t>
      </w:r>
      <w:r w:rsidR="00E27CF5" w:rsidRPr="00270CAB">
        <w:rPr>
          <w:rFonts w:ascii="GHEA Grapalat" w:hAnsi="GHEA Grapalat" w:cs="Sylfaen"/>
          <w:sz w:val="24"/>
          <w:szCs w:val="24"/>
          <w:lang w:val="en-GB"/>
        </w:rPr>
        <w:t xml:space="preserve"> accepted in </w:t>
      </w:r>
      <w:r w:rsidR="009D5B99" w:rsidRPr="00270CAB">
        <w:rPr>
          <w:rFonts w:ascii="GHEA Grapalat" w:hAnsi="GHEA Grapalat" w:cs="Sylfaen"/>
          <w:sz w:val="24"/>
          <w:szCs w:val="24"/>
          <w:lang w:val="en-GB"/>
        </w:rPr>
        <w:t xml:space="preserve">the </w:t>
      </w:r>
      <w:r w:rsidR="00E27CF5" w:rsidRPr="00270CAB">
        <w:rPr>
          <w:rFonts w:ascii="GHEA Grapalat" w:hAnsi="GHEA Grapalat" w:cs="Sylfaen"/>
          <w:sz w:val="24"/>
          <w:szCs w:val="24"/>
          <w:lang w:val="en-GB"/>
        </w:rPr>
        <w:t>written</w:t>
      </w:r>
      <w:r w:rsidR="009D5B99" w:rsidRPr="00270CAB">
        <w:rPr>
          <w:rFonts w:ascii="GHEA Grapalat" w:hAnsi="GHEA Grapalat" w:cs="Sylfaen"/>
          <w:sz w:val="24"/>
          <w:szCs w:val="24"/>
          <w:lang w:val="en-GB"/>
        </w:rPr>
        <w:t xml:space="preserve"> </w:t>
      </w:r>
      <w:r w:rsidR="00E27CF5" w:rsidRPr="00270CAB">
        <w:rPr>
          <w:rFonts w:ascii="GHEA Grapalat" w:hAnsi="GHEA Grapalat" w:cs="Sylfaen"/>
          <w:sz w:val="24"/>
          <w:szCs w:val="24"/>
          <w:lang w:val="en-GB"/>
        </w:rPr>
        <w:t xml:space="preserve">form, via fax, e-mail, and </w:t>
      </w:r>
      <w:r w:rsidR="00A76221" w:rsidRPr="00270CAB">
        <w:rPr>
          <w:rFonts w:ascii="GHEA Grapalat" w:hAnsi="GHEA Grapalat" w:cs="Sylfaen"/>
          <w:sz w:val="24"/>
          <w:szCs w:val="24"/>
          <w:lang w:val="en-GB"/>
        </w:rPr>
        <w:t>shall be</w:t>
      </w:r>
      <w:r w:rsidR="00E27CF5" w:rsidRPr="00270CAB">
        <w:rPr>
          <w:rFonts w:ascii="GHEA Grapalat" w:hAnsi="GHEA Grapalat" w:cs="Sylfaen"/>
          <w:sz w:val="24"/>
          <w:szCs w:val="24"/>
          <w:lang w:val="en-GB"/>
        </w:rPr>
        <w:t xml:space="preserve"> </w:t>
      </w:r>
      <w:r w:rsidR="009D5B99" w:rsidRPr="00270CAB">
        <w:rPr>
          <w:rFonts w:ascii="GHEA Grapalat" w:hAnsi="GHEA Grapalat" w:cs="Sylfaen"/>
          <w:sz w:val="24"/>
          <w:szCs w:val="24"/>
          <w:lang w:val="en-GB"/>
        </w:rPr>
        <w:t>registered</w:t>
      </w:r>
      <w:r w:rsidR="00E27CF5" w:rsidRPr="00270CAB">
        <w:rPr>
          <w:rFonts w:ascii="GHEA Grapalat" w:hAnsi="GHEA Grapalat" w:cs="Sylfaen"/>
          <w:sz w:val="24"/>
          <w:szCs w:val="24"/>
          <w:lang w:val="en-GB"/>
        </w:rPr>
        <w:t xml:space="preserve"> in the </w:t>
      </w:r>
      <w:r w:rsidR="009D5B99" w:rsidRPr="00270CAB">
        <w:rPr>
          <w:rFonts w:ascii="GHEA Grapalat" w:hAnsi="GHEA Grapalat" w:cs="Sylfaen"/>
          <w:sz w:val="24"/>
          <w:szCs w:val="24"/>
          <w:lang w:val="en-GB"/>
        </w:rPr>
        <w:t xml:space="preserve">respective </w:t>
      </w:r>
      <w:r w:rsidR="00E27CF5" w:rsidRPr="00270CAB">
        <w:rPr>
          <w:rFonts w:ascii="GHEA Grapalat" w:hAnsi="GHEA Grapalat" w:cs="Sylfaen"/>
          <w:sz w:val="24"/>
          <w:szCs w:val="24"/>
          <w:lang w:val="en-GB"/>
        </w:rPr>
        <w:t>regist</w:t>
      </w:r>
      <w:r w:rsidR="009D5B99" w:rsidRPr="00270CAB">
        <w:rPr>
          <w:rFonts w:ascii="GHEA Grapalat" w:hAnsi="GHEA Grapalat" w:cs="Sylfaen"/>
          <w:sz w:val="24"/>
          <w:szCs w:val="24"/>
          <w:lang w:val="en-GB"/>
        </w:rPr>
        <w:t>er</w:t>
      </w:r>
      <w:r w:rsidR="00E27CF5" w:rsidRPr="00270CAB">
        <w:rPr>
          <w:rFonts w:ascii="GHEA Grapalat" w:hAnsi="GHEA Grapalat" w:cs="Sylfaen"/>
          <w:sz w:val="24"/>
          <w:szCs w:val="24"/>
          <w:lang w:val="en-GB"/>
        </w:rPr>
        <w:t>.</w:t>
      </w:r>
      <w:bookmarkStart w:id="25" w:name="_Toc441225945"/>
      <w:bookmarkStart w:id="26" w:name="_Toc378857397"/>
    </w:p>
    <w:p w14:paraId="6335641B" w14:textId="6FD4A2E8" w:rsidR="000055AF" w:rsidRPr="00270CAB" w:rsidRDefault="009D5B99" w:rsidP="000055AF">
      <w:pPr>
        <w:pStyle w:val="NoSpacing"/>
        <w:spacing w:line="360" w:lineRule="auto"/>
        <w:ind w:firstLine="720"/>
        <w:jc w:val="both"/>
        <w:rPr>
          <w:rFonts w:ascii="GHEA Grapalat" w:hAnsi="GHEA Grapalat"/>
          <w:sz w:val="24"/>
          <w:szCs w:val="24"/>
          <w:lang w:val="en-GB"/>
        </w:rPr>
      </w:pPr>
      <w:r w:rsidRPr="00270CAB">
        <w:rPr>
          <w:rFonts w:ascii="GHEA Grapalat" w:hAnsi="GHEA Grapalat" w:cs="Sylfaen"/>
          <w:sz w:val="24"/>
          <w:szCs w:val="24"/>
          <w:lang w:val="en-GB"/>
        </w:rPr>
        <w:t>5.1.2</w:t>
      </w:r>
      <w:r w:rsidR="00E27CF5" w:rsidRPr="00270CAB">
        <w:rPr>
          <w:rFonts w:ascii="GHEA Grapalat" w:hAnsi="GHEA Grapalat"/>
          <w:sz w:val="24"/>
          <w:szCs w:val="24"/>
          <w:lang w:val="en-GB"/>
        </w:rPr>
        <w:t xml:space="preserve"> </w:t>
      </w:r>
      <w:r w:rsidR="000055AF" w:rsidRPr="00270CAB">
        <w:rPr>
          <w:rFonts w:ascii="GHEA Grapalat" w:hAnsi="GHEA Grapalat"/>
          <w:sz w:val="24"/>
          <w:szCs w:val="24"/>
          <w:lang w:val="en-GB"/>
        </w:rPr>
        <w:t>The accreditation body shall be responsible for gathering and verifying all necessary information to validate the complaint.</w:t>
      </w:r>
    </w:p>
    <w:p w14:paraId="6C320A83" w14:textId="15DDA9DD" w:rsidR="00E27CF5" w:rsidRPr="00270CAB" w:rsidRDefault="000055AF" w:rsidP="009D5B99">
      <w:pPr>
        <w:pStyle w:val="NoSpacing"/>
        <w:spacing w:line="360" w:lineRule="auto"/>
        <w:ind w:firstLine="720"/>
        <w:jc w:val="both"/>
        <w:rPr>
          <w:rFonts w:ascii="GHEA Grapalat" w:hAnsi="GHEA Grapalat"/>
          <w:b/>
          <w:bCs/>
          <w:i/>
          <w:iCs/>
          <w:sz w:val="24"/>
          <w:szCs w:val="24"/>
          <w:lang w:val="en-GB"/>
        </w:rPr>
      </w:pPr>
      <w:r w:rsidRPr="00270CAB">
        <w:rPr>
          <w:rFonts w:ascii="GHEA Grapalat" w:hAnsi="GHEA Grapalat"/>
          <w:sz w:val="24"/>
          <w:szCs w:val="24"/>
          <w:lang w:val="en-GB"/>
        </w:rPr>
        <w:t xml:space="preserve">5.1.3 </w:t>
      </w:r>
      <w:r w:rsidR="00E27CF5" w:rsidRPr="00270CAB">
        <w:rPr>
          <w:rFonts w:ascii="GHEA Grapalat" w:hAnsi="GHEA Grapalat"/>
          <w:sz w:val="24"/>
          <w:szCs w:val="24"/>
          <w:lang w:val="en-GB"/>
        </w:rPr>
        <w:t xml:space="preserve">Complaints </w:t>
      </w:r>
      <w:r w:rsidR="001B6FD2" w:rsidRPr="00270CAB">
        <w:rPr>
          <w:rFonts w:ascii="GHEA Grapalat" w:hAnsi="GHEA Grapalat"/>
          <w:sz w:val="24"/>
          <w:szCs w:val="24"/>
          <w:lang w:val="en-GB"/>
        </w:rPr>
        <w:t xml:space="preserve">pertaining to the </w:t>
      </w:r>
      <w:r w:rsidRPr="00270CAB">
        <w:rPr>
          <w:rFonts w:ascii="GHEA Grapalat" w:hAnsi="GHEA Grapalat"/>
          <w:sz w:val="24"/>
          <w:szCs w:val="24"/>
          <w:lang w:val="en-GB"/>
        </w:rPr>
        <w:t>ARMNAB</w:t>
      </w:r>
      <w:r w:rsidR="001B6FD2" w:rsidRPr="00270CAB">
        <w:rPr>
          <w:rFonts w:ascii="GHEA Grapalat" w:hAnsi="GHEA Grapalat"/>
          <w:sz w:val="24"/>
          <w:szCs w:val="24"/>
          <w:lang w:val="en-GB"/>
        </w:rPr>
        <w:t xml:space="preserve"> </w:t>
      </w:r>
      <w:r w:rsidR="00A76221" w:rsidRPr="00270CAB">
        <w:rPr>
          <w:rFonts w:ascii="GHEA Grapalat" w:hAnsi="GHEA Grapalat"/>
          <w:sz w:val="24"/>
          <w:szCs w:val="24"/>
          <w:lang w:val="en-GB"/>
        </w:rPr>
        <w:t>shall be</w:t>
      </w:r>
      <w:r w:rsidR="00E27CF5" w:rsidRPr="00270CAB">
        <w:rPr>
          <w:rFonts w:ascii="GHEA Grapalat" w:hAnsi="GHEA Grapalat"/>
          <w:sz w:val="24"/>
          <w:szCs w:val="24"/>
          <w:lang w:val="en-GB"/>
        </w:rPr>
        <w:t xml:space="preserve"> </w:t>
      </w:r>
      <w:r w:rsidR="00CE01FF" w:rsidRPr="00270CAB">
        <w:rPr>
          <w:rFonts w:ascii="GHEA Grapalat" w:hAnsi="GHEA Grapalat"/>
          <w:sz w:val="24"/>
          <w:szCs w:val="24"/>
          <w:lang w:val="en-GB"/>
        </w:rPr>
        <w:t xml:space="preserve">handled </w:t>
      </w:r>
      <w:r w:rsidR="00E27CF5" w:rsidRPr="00270CAB">
        <w:rPr>
          <w:rFonts w:ascii="GHEA Grapalat" w:hAnsi="GHEA Grapalat"/>
          <w:sz w:val="24"/>
          <w:szCs w:val="24"/>
          <w:lang w:val="en-GB"/>
        </w:rPr>
        <w:t xml:space="preserve">within </w:t>
      </w:r>
      <w:r w:rsidR="00E27CF5" w:rsidRPr="00270CAB">
        <w:rPr>
          <w:rFonts w:ascii="GHEA Grapalat" w:hAnsi="GHEA Grapalat"/>
          <w:b/>
          <w:bCs/>
          <w:sz w:val="24"/>
          <w:szCs w:val="24"/>
          <w:lang w:val="en-GB"/>
        </w:rPr>
        <w:t>1 month</w:t>
      </w:r>
      <w:r w:rsidR="00E27CF5" w:rsidRPr="00270CAB">
        <w:rPr>
          <w:rFonts w:ascii="GHEA Grapalat" w:hAnsi="GHEA Grapalat"/>
          <w:sz w:val="24"/>
          <w:szCs w:val="24"/>
          <w:lang w:val="en-GB"/>
        </w:rPr>
        <w:t xml:space="preserve"> </w:t>
      </w:r>
      <w:r w:rsidR="009D5B99" w:rsidRPr="00270CAB">
        <w:rPr>
          <w:rFonts w:ascii="GHEA Grapalat" w:hAnsi="GHEA Grapalat"/>
          <w:sz w:val="24"/>
          <w:szCs w:val="24"/>
          <w:lang w:val="en-GB"/>
        </w:rPr>
        <w:t>since the day of</w:t>
      </w:r>
      <w:r w:rsidR="00E27CF5" w:rsidRPr="00270CAB">
        <w:rPr>
          <w:rFonts w:ascii="GHEA Grapalat" w:hAnsi="GHEA Grapalat"/>
          <w:sz w:val="24"/>
          <w:szCs w:val="24"/>
          <w:lang w:val="en-GB"/>
        </w:rPr>
        <w:t xml:space="preserve"> their submission to the </w:t>
      </w:r>
      <w:r w:rsidRPr="00270CAB">
        <w:rPr>
          <w:rFonts w:ascii="GHEA Grapalat" w:hAnsi="GHEA Grapalat"/>
          <w:sz w:val="24"/>
          <w:szCs w:val="24"/>
          <w:lang w:val="en-GB"/>
        </w:rPr>
        <w:t>ARMNAB</w:t>
      </w:r>
      <w:r w:rsidR="00E27CF5" w:rsidRPr="00270CAB">
        <w:rPr>
          <w:rFonts w:ascii="GHEA Grapalat" w:hAnsi="GHEA Grapalat"/>
          <w:sz w:val="24"/>
          <w:szCs w:val="24"/>
          <w:lang w:val="en-GB"/>
        </w:rPr>
        <w:t xml:space="preserve">. In case of </w:t>
      </w:r>
      <w:r w:rsidR="00A76221" w:rsidRPr="00270CAB">
        <w:rPr>
          <w:rFonts w:ascii="GHEA Grapalat" w:hAnsi="GHEA Grapalat"/>
          <w:sz w:val="24"/>
          <w:szCs w:val="24"/>
          <w:lang w:val="en-GB"/>
        </w:rPr>
        <w:t>deviations from the stipulated timeframe</w:t>
      </w:r>
      <w:r w:rsidR="00E27CF5" w:rsidRPr="00270CAB">
        <w:rPr>
          <w:rFonts w:ascii="GHEA Grapalat" w:hAnsi="GHEA Grapalat"/>
          <w:sz w:val="24"/>
          <w:szCs w:val="24"/>
          <w:lang w:val="en-GB"/>
        </w:rPr>
        <w:t>, the</w:t>
      </w:r>
      <w:r w:rsidR="00A76221" w:rsidRPr="00270CAB">
        <w:rPr>
          <w:rFonts w:ascii="GHEA Grapalat" w:hAnsi="GHEA Grapalat"/>
          <w:sz w:val="24"/>
          <w:szCs w:val="24"/>
          <w:lang w:val="en-GB"/>
        </w:rPr>
        <w:t xml:space="preserve"> </w:t>
      </w:r>
      <w:r w:rsidR="00E27CF5" w:rsidRPr="00270CAB">
        <w:rPr>
          <w:rFonts w:ascii="GHEA Grapalat" w:hAnsi="GHEA Grapalat"/>
          <w:sz w:val="24"/>
          <w:szCs w:val="24"/>
          <w:lang w:val="en-GB"/>
        </w:rPr>
        <w:t xml:space="preserve">complainer </w:t>
      </w:r>
      <w:r w:rsidR="00A76221" w:rsidRPr="00270CAB">
        <w:rPr>
          <w:rFonts w:ascii="GHEA Grapalat" w:hAnsi="GHEA Grapalat"/>
          <w:sz w:val="24"/>
          <w:szCs w:val="24"/>
          <w:lang w:val="en-GB"/>
        </w:rPr>
        <w:t>shall be</w:t>
      </w:r>
      <w:r w:rsidR="00E27CF5" w:rsidRPr="00270CAB">
        <w:rPr>
          <w:rFonts w:ascii="GHEA Grapalat" w:hAnsi="GHEA Grapalat"/>
          <w:sz w:val="24"/>
          <w:szCs w:val="24"/>
          <w:lang w:val="en-GB"/>
        </w:rPr>
        <w:t xml:space="preserve"> notified </w:t>
      </w:r>
      <w:r w:rsidR="00A76221" w:rsidRPr="00270CAB">
        <w:rPr>
          <w:rFonts w:ascii="GHEA Grapalat" w:hAnsi="GHEA Grapalat"/>
          <w:sz w:val="24"/>
          <w:szCs w:val="24"/>
          <w:lang w:val="en-GB"/>
        </w:rPr>
        <w:t>about</w:t>
      </w:r>
      <w:r w:rsidR="00E27CF5" w:rsidRPr="00270CAB">
        <w:rPr>
          <w:rFonts w:ascii="GHEA Grapalat" w:hAnsi="GHEA Grapalat"/>
          <w:sz w:val="24"/>
          <w:szCs w:val="24"/>
          <w:lang w:val="en-GB"/>
        </w:rPr>
        <w:t xml:space="preserve"> </w:t>
      </w:r>
      <w:r w:rsidR="00C57D1F" w:rsidRPr="00270CAB">
        <w:rPr>
          <w:rFonts w:ascii="GHEA Grapalat" w:hAnsi="GHEA Grapalat"/>
          <w:sz w:val="24"/>
          <w:szCs w:val="24"/>
          <w:lang w:val="en-GB"/>
        </w:rPr>
        <w:t xml:space="preserve">the delay and its reason.  </w:t>
      </w:r>
      <w:bookmarkEnd w:id="25"/>
    </w:p>
    <w:p w14:paraId="56CA4357" w14:textId="3A6F492C" w:rsidR="00E27CF5" w:rsidRPr="00270CAB" w:rsidRDefault="00E27CF5" w:rsidP="00E27CF5">
      <w:pPr>
        <w:pStyle w:val="Heading1"/>
        <w:spacing w:line="360" w:lineRule="auto"/>
        <w:rPr>
          <w:rFonts w:ascii="GHEA Grapalat" w:eastAsia="Calibri" w:hAnsi="GHEA Grapalat"/>
          <w:b w:val="0"/>
          <w:bCs w:val="0"/>
          <w:i w:val="0"/>
          <w:iCs w:val="0"/>
          <w:kern w:val="0"/>
          <w:sz w:val="24"/>
          <w:szCs w:val="24"/>
          <w:lang w:val="en-GB"/>
        </w:rPr>
      </w:pPr>
      <w:bookmarkStart w:id="27" w:name="_Toc441225946"/>
      <w:bookmarkStart w:id="28" w:name="_Toc95083326"/>
      <w:bookmarkStart w:id="29" w:name="_Toc95083410"/>
      <w:r w:rsidRPr="00270CAB">
        <w:rPr>
          <w:rFonts w:ascii="GHEA Grapalat" w:eastAsia="Calibri" w:hAnsi="GHEA Grapalat"/>
          <w:b w:val="0"/>
          <w:bCs w:val="0"/>
          <w:i w:val="0"/>
          <w:iCs w:val="0"/>
          <w:kern w:val="0"/>
          <w:sz w:val="24"/>
          <w:szCs w:val="24"/>
          <w:lang w:val="en-GB"/>
        </w:rPr>
        <w:t>5.1</w:t>
      </w:r>
      <w:r w:rsidR="000055AF" w:rsidRPr="00270CAB">
        <w:rPr>
          <w:rFonts w:ascii="GHEA Grapalat" w:eastAsia="Calibri" w:hAnsi="GHEA Grapalat"/>
          <w:b w:val="0"/>
          <w:bCs w:val="0"/>
          <w:i w:val="0"/>
          <w:iCs w:val="0"/>
          <w:kern w:val="0"/>
          <w:sz w:val="24"/>
          <w:szCs w:val="24"/>
          <w:lang w:val="en-GB"/>
        </w:rPr>
        <w:t>.4</w:t>
      </w:r>
      <w:r w:rsidRPr="00270CAB">
        <w:rPr>
          <w:rFonts w:ascii="GHEA Grapalat" w:eastAsia="Calibri" w:hAnsi="GHEA Grapalat"/>
          <w:b w:val="0"/>
          <w:bCs w:val="0"/>
          <w:i w:val="0"/>
          <w:iCs w:val="0"/>
          <w:kern w:val="0"/>
          <w:sz w:val="24"/>
          <w:szCs w:val="24"/>
          <w:lang w:val="en-GB"/>
        </w:rPr>
        <w:t xml:space="preserve"> Complaints pertaining to the CAB </w:t>
      </w:r>
      <w:r w:rsidR="00C57D1F" w:rsidRPr="00270CAB">
        <w:rPr>
          <w:rFonts w:ascii="GHEA Grapalat" w:eastAsia="Calibri" w:hAnsi="GHEA Grapalat"/>
          <w:b w:val="0"/>
          <w:bCs w:val="0"/>
          <w:i w:val="0"/>
          <w:iCs w:val="0"/>
          <w:kern w:val="0"/>
          <w:sz w:val="24"/>
          <w:szCs w:val="24"/>
          <w:lang w:val="en-GB"/>
        </w:rPr>
        <w:t>shall be</w:t>
      </w:r>
      <w:r w:rsidRPr="00270CAB">
        <w:rPr>
          <w:rFonts w:ascii="GHEA Grapalat" w:eastAsia="Calibri" w:hAnsi="GHEA Grapalat"/>
          <w:b w:val="0"/>
          <w:bCs w:val="0"/>
          <w:i w:val="0"/>
          <w:iCs w:val="0"/>
          <w:kern w:val="0"/>
          <w:sz w:val="24"/>
          <w:szCs w:val="24"/>
          <w:lang w:val="en-GB"/>
        </w:rPr>
        <w:t xml:space="preserve"> </w:t>
      </w:r>
      <w:r w:rsidR="00C57D1F" w:rsidRPr="00270CAB">
        <w:rPr>
          <w:rFonts w:ascii="GHEA Grapalat" w:eastAsia="Calibri" w:hAnsi="GHEA Grapalat"/>
          <w:b w:val="0"/>
          <w:bCs w:val="0"/>
          <w:i w:val="0"/>
          <w:iCs w:val="0"/>
          <w:kern w:val="0"/>
          <w:sz w:val="24"/>
          <w:szCs w:val="24"/>
          <w:lang w:val="en-GB"/>
        </w:rPr>
        <w:t>investigated</w:t>
      </w:r>
      <w:r w:rsidRPr="00270CAB">
        <w:rPr>
          <w:rFonts w:ascii="GHEA Grapalat" w:eastAsia="Calibri" w:hAnsi="GHEA Grapalat"/>
          <w:b w:val="0"/>
          <w:bCs w:val="0"/>
          <w:i w:val="0"/>
          <w:iCs w:val="0"/>
          <w:kern w:val="0"/>
          <w:sz w:val="24"/>
          <w:szCs w:val="24"/>
          <w:lang w:val="en-GB"/>
        </w:rPr>
        <w:t xml:space="preserve"> within </w:t>
      </w:r>
      <w:r w:rsidRPr="00270CAB">
        <w:rPr>
          <w:rFonts w:ascii="GHEA Grapalat" w:eastAsia="Calibri" w:hAnsi="GHEA Grapalat"/>
          <w:bCs w:val="0"/>
          <w:i w:val="0"/>
          <w:iCs w:val="0"/>
          <w:kern w:val="0"/>
          <w:sz w:val="24"/>
          <w:szCs w:val="24"/>
          <w:lang w:val="en-GB"/>
        </w:rPr>
        <w:t>2 month</w:t>
      </w:r>
      <w:r w:rsidR="00C57D1F" w:rsidRPr="00270CAB">
        <w:rPr>
          <w:rFonts w:ascii="GHEA Grapalat" w:eastAsia="Calibri" w:hAnsi="GHEA Grapalat"/>
          <w:i w:val="0"/>
          <w:iCs w:val="0"/>
          <w:kern w:val="0"/>
          <w:sz w:val="24"/>
          <w:szCs w:val="24"/>
          <w:lang w:val="en-GB"/>
        </w:rPr>
        <w:t>s</w:t>
      </w:r>
      <w:r w:rsidRPr="00270CAB">
        <w:rPr>
          <w:rFonts w:ascii="GHEA Grapalat" w:eastAsia="Calibri" w:hAnsi="GHEA Grapalat"/>
          <w:b w:val="0"/>
          <w:bCs w:val="0"/>
          <w:i w:val="0"/>
          <w:iCs w:val="0"/>
          <w:kern w:val="0"/>
          <w:sz w:val="24"/>
          <w:szCs w:val="24"/>
          <w:lang w:val="en-GB"/>
        </w:rPr>
        <w:t xml:space="preserve">. </w:t>
      </w:r>
      <w:bookmarkEnd w:id="27"/>
      <w:r w:rsidR="003829B9" w:rsidRPr="00270CAB">
        <w:rPr>
          <w:rFonts w:ascii="GHEA Grapalat" w:eastAsia="Calibri" w:hAnsi="GHEA Grapalat"/>
          <w:b w:val="0"/>
          <w:bCs w:val="0"/>
          <w:i w:val="0"/>
          <w:iCs w:val="0"/>
          <w:kern w:val="0"/>
          <w:sz w:val="24"/>
          <w:szCs w:val="24"/>
          <w:lang w:val="en-GB"/>
        </w:rPr>
        <w:t xml:space="preserve">In case of </w:t>
      </w:r>
      <w:r w:rsidR="003829B9" w:rsidRPr="00270CAB">
        <w:rPr>
          <w:rFonts w:ascii="GHEA Grapalat" w:hAnsi="GHEA Grapalat"/>
          <w:b w:val="0"/>
          <w:bCs w:val="0"/>
          <w:i w:val="0"/>
          <w:iCs w:val="0"/>
          <w:sz w:val="24"/>
          <w:szCs w:val="24"/>
          <w:lang w:val="en-GB"/>
        </w:rPr>
        <w:t>deviations from the stipulated timeframe</w:t>
      </w:r>
      <w:r w:rsidR="003829B9" w:rsidRPr="00270CAB">
        <w:rPr>
          <w:rFonts w:ascii="GHEA Grapalat" w:eastAsia="Calibri" w:hAnsi="GHEA Grapalat"/>
          <w:b w:val="0"/>
          <w:bCs w:val="0"/>
          <w:i w:val="0"/>
          <w:iCs w:val="0"/>
          <w:kern w:val="0"/>
          <w:sz w:val="24"/>
          <w:szCs w:val="24"/>
          <w:lang w:val="en-GB"/>
        </w:rPr>
        <w:t>, the</w:t>
      </w:r>
      <w:r w:rsidR="003829B9" w:rsidRPr="00270CAB">
        <w:rPr>
          <w:rFonts w:ascii="GHEA Grapalat" w:hAnsi="GHEA Grapalat"/>
          <w:b w:val="0"/>
          <w:bCs w:val="0"/>
          <w:i w:val="0"/>
          <w:iCs w:val="0"/>
          <w:sz w:val="24"/>
          <w:szCs w:val="24"/>
          <w:lang w:val="en-GB"/>
        </w:rPr>
        <w:t xml:space="preserve"> </w:t>
      </w:r>
      <w:r w:rsidR="003829B9" w:rsidRPr="00270CAB">
        <w:rPr>
          <w:rFonts w:ascii="GHEA Grapalat" w:eastAsia="Calibri" w:hAnsi="GHEA Grapalat"/>
          <w:b w:val="0"/>
          <w:bCs w:val="0"/>
          <w:i w:val="0"/>
          <w:iCs w:val="0"/>
          <w:kern w:val="0"/>
          <w:sz w:val="24"/>
          <w:szCs w:val="24"/>
          <w:lang w:val="en-GB"/>
        </w:rPr>
        <w:t xml:space="preserve">complainer </w:t>
      </w:r>
      <w:r w:rsidR="003829B9" w:rsidRPr="00270CAB">
        <w:rPr>
          <w:rFonts w:ascii="GHEA Grapalat" w:hAnsi="GHEA Grapalat"/>
          <w:b w:val="0"/>
          <w:bCs w:val="0"/>
          <w:i w:val="0"/>
          <w:iCs w:val="0"/>
          <w:sz w:val="24"/>
          <w:szCs w:val="24"/>
          <w:lang w:val="en-GB"/>
        </w:rPr>
        <w:t>shall be</w:t>
      </w:r>
      <w:r w:rsidR="003829B9" w:rsidRPr="00270CAB">
        <w:rPr>
          <w:rFonts w:ascii="GHEA Grapalat" w:eastAsia="Calibri" w:hAnsi="GHEA Grapalat"/>
          <w:b w:val="0"/>
          <w:bCs w:val="0"/>
          <w:i w:val="0"/>
          <w:iCs w:val="0"/>
          <w:kern w:val="0"/>
          <w:sz w:val="24"/>
          <w:szCs w:val="24"/>
          <w:lang w:val="en-GB"/>
        </w:rPr>
        <w:t xml:space="preserve"> notified </w:t>
      </w:r>
      <w:r w:rsidR="003829B9" w:rsidRPr="00270CAB">
        <w:rPr>
          <w:rFonts w:ascii="GHEA Grapalat" w:hAnsi="GHEA Grapalat"/>
          <w:b w:val="0"/>
          <w:bCs w:val="0"/>
          <w:i w:val="0"/>
          <w:iCs w:val="0"/>
          <w:sz w:val="24"/>
          <w:szCs w:val="24"/>
          <w:lang w:val="en-GB"/>
        </w:rPr>
        <w:t>about</w:t>
      </w:r>
      <w:r w:rsidR="003829B9" w:rsidRPr="00270CAB">
        <w:rPr>
          <w:rFonts w:ascii="GHEA Grapalat" w:eastAsia="Calibri" w:hAnsi="GHEA Grapalat"/>
          <w:b w:val="0"/>
          <w:bCs w:val="0"/>
          <w:i w:val="0"/>
          <w:iCs w:val="0"/>
          <w:kern w:val="0"/>
          <w:sz w:val="24"/>
          <w:szCs w:val="24"/>
          <w:lang w:val="en-GB"/>
        </w:rPr>
        <w:t xml:space="preserve"> </w:t>
      </w:r>
      <w:r w:rsidR="003829B9" w:rsidRPr="00270CAB">
        <w:rPr>
          <w:rFonts w:ascii="GHEA Grapalat" w:hAnsi="GHEA Grapalat"/>
          <w:b w:val="0"/>
          <w:bCs w:val="0"/>
          <w:i w:val="0"/>
          <w:iCs w:val="0"/>
          <w:sz w:val="24"/>
          <w:szCs w:val="24"/>
          <w:lang w:val="en-GB"/>
        </w:rPr>
        <w:t>the delay and its reason.</w:t>
      </w:r>
      <w:bookmarkEnd w:id="28"/>
      <w:bookmarkEnd w:id="29"/>
      <w:r w:rsidR="003829B9" w:rsidRPr="00270CAB">
        <w:rPr>
          <w:rFonts w:ascii="GHEA Grapalat" w:hAnsi="GHEA Grapalat"/>
          <w:sz w:val="24"/>
          <w:szCs w:val="24"/>
          <w:lang w:val="en-GB"/>
        </w:rPr>
        <w:t xml:space="preserve">  </w:t>
      </w:r>
    </w:p>
    <w:p w14:paraId="28865545" w14:textId="49C6A576" w:rsidR="004A1A1A" w:rsidRPr="00270CAB" w:rsidRDefault="00122B6F" w:rsidP="004A1A1A">
      <w:pPr>
        <w:pStyle w:val="Heading1"/>
        <w:spacing w:line="360" w:lineRule="auto"/>
        <w:rPr>
          <w:rFonts w:ascii="GHEA Grapalat" w:hAnsi="GHEA Grapalat" w:cs="Sylfaen"/>
          <w:i w:val="0"/>
          <w:sz w:val="24"/>
          <w:szCs w:val="24"/>
          <w:lang w:val="en-GB"/>
        </w:rPr>
      </w:pPr>
      <w:bookmarkStart w:id="30" w:name="_Toc95083411"/>
      <w:r w:rsidRPr="00270CAB">
        <w:rPr>
          <w:rFonts w:ascii="GHEA Grapalat" w:hAnsi="GHEA Grapalat"/>
          <w:i w:val="0"/>
          <w:sz w:val="24"/>
          <w:szCs w:val="24"/>
          <w:lang w:val="en-GB"/>
        </w:rPr>
        <w:t xml:space="preserve">5.2 </w:t>
      </w:r>
      <w:bookmarkEnd w:id="26"/>
      <w:r w:rsidR="004A1A1A" w:rsidRPr="00270CAB">
        <w:rPr>
          <w:rFonts w:ascii="GHEA Grapalat" w:hAnsi="GHEA Grapalat" w:cs="Sylfaen"/>
          <w:i w:val="0"/>
          <w:sz w:val="24"/>
          <w:szCs w:val="24"/>
          <w:lang w:val="en-GB"/>
        </w:rPr>
        <w:t xml:space="preserve">Complaints </w:t>
      </w:r>
      <w:r w:rsidR="001846F7" w:rsidRPr="00270CAB">
        <w:rPr>
          <w:rFonts w:ascii="GHEA Grapalat" w:hAnsi="GHEA Grapalat" w:cs="Sylfaen"/>
          <w:i w:val="0"/>
          <w:sz w:val="24"/>
          <w:szCs w:val="24"/>
          <w:lang w:val="en-GB"/>
        </w:rPr>
        <w:t>related to</w:t>
      </w:r>
      <w:r w:rsidR="004A1A1A" w:rsidRPr="00270CAB">
        <w:rPr>
          <w:rFonts w:ascii="GHEA Grapalat" w:hAnsi="GHEA Grapalat" w:cs="Sylfaen"/>
          <w:i w:val="0"/>
          <w:sz w:val="24"/>
          <w:szCs w:val="24"/>
          <w:lang w:val="en-GB"/>
        </w:rPr>
        <w:t xml:space="preserve"> </w:t>
      </w:r>
      <w:r w:rsidR="001846F7" w:rsidRPr="00270CAB">
        <w:rPr>
          <w:rFonts w:ascii="GHEA Grapalat" w:hAnsi="GHEA Grapalat" w:cs="Sylfaen"/>
          <w:i w:val="0"/>
          <w:sz w:val="24"/>
          <w:szCs w:val="24"/>
          <w:lang w:val="en-GB"/>
        </w:rPr>
        <w:t xml:space="preserve">the </w:t>
      </w:r>
      <w:r w:rsidR="000055AF" w:rsidRPr="00270CAB">
        <w:rPr>
          <w:rFonts w:ascii="GHEA Grapalat" w:hAnsi="GHEA Grapalat" w:cs="Sylfaen"/>
          <w:i w:val="0"/>
          <w:sz w:val="24"/>
          <w:szCs w:val="24"/>
          <w:lang w:val="en-GB"/>
        </w:rPr>
        <w:t>ARMNAB</w:t>
      </w:r>
      <w:r w:rsidR="001846F7" w:rsidRPr="00270CAB">
        <w:rPr>
          <w:rFonts w:ascii="GHEA Grapalat" w:hAnsi="GHEA Grapalat" w:cs="Sylfaen"/>
          <w:i w:val="0"/>
          <w:sz w:val="24"/>
          <w:szCs w:val="24"/>
          <w:lang w:val="en-GB"/>
        </w:rPr>
        <w:t>’s</w:t>
      </w:r>
      <w:r w:rsidR="004A1A1A" w:rsidRPr="00270CAB">
        <w:rPr>
          <w:rFonts w:ascii="GHEA Grapalat" w:hAnsi="GHEA Grapalat" w:cs="Sylfaen"/>
          <w:i w:val="0"/>
          <w:sz w:val="24"/>
          <w:szCs w:val="24"/>
          <w:lang w:val="en-GB"/>
        </w:rPr>
        <w:t xml:space="preserve"> activities</w:t>
      </w:r>
      <w:bookmarkEnd w:id="30"/>
    </w:p>
    <w:p w14:paraId="44820ACA" w14:textId="2FB7CEB1" w:rsidR="00EC652C" w:rsidRPr="00270CAB" w:rsidRDefault="0036516B" w:rsidP="00A7197F">
      <w:pPr>
        <w:pStyle w:val="NoSpacing"/>
        <w:spacing w:line="360" w:lineRule="auto"/>
        <w:ind w:firstLine="720"/>
        <w:jc w:val="both"/>
        <w:rPr>
          <w:rFonts w:ascii="GHEA Grapalat" w:hAnsi="GHEA Grapalat" w:cs="Sylfaen"/>
          <w:sz w:val="24"/>
          <w:szCs w:val="24"/>
          <w:lang w:val="en-GB"/>
        </w:rPr>
      </w:pPr>
      <w:r w:rsidRPr="00270CAB">
        <w:rPr>
          <w:rFonts w:ascii="GHEA Grapalat" w:hAnsi="GHEA Grapalat" w:cs="Sylfaen"/>
          <w:sz w:val="24"/>
          <w:szCs w:val="24"/>
          <w:lang w:val="en-GB"/>
        </w:rPr>
        <w:t xml:space="preserve">5.2.1 </w:t>
      </w:r>
      <w:r w:rsidR="00D62E83" w:rsidRPr="00270CAB">
        <w:rPr>
          <w:rFonts w:ascii="GHEA Grapalat" w:hAnsi="GHEA Grapalat" w:cs="Sylfaen"/>
          <w:sz w:val="24"/>
          <w:szCs w:val="24"/>
          <w:lang w:val="en-GB"/>
        </w:rPr>
        <w:t>C</w:t>
      </w:r>
      <w:r w:rsidR="00057C82" w:rsidRPr="00270CAB">
        <w:rPr>
          <w:rFonts w:ascii="GHEA Grapalat" w:hAnsi="GHEA Grapalat" w:cs="Sylfaen"/>
          <w:sz w:val="24"/>
          <w:szCs w:val="24"/>
          <w:lang w:val="en-GB"/>
        </w:rPr>
        <w:t>omplaints relat</w:t>
      </w:r>
      <w:r w:rsidR="001846F7" w:rsidRPr="00270CAB">
        <w:rPr>
          <w:rFonts w:ascii="GHEA Grapalat" w:hAnsi="GHEA Grapalat" w:cs="Sylfaen"/>
          <w:sz w:val="24"/>
          <w:szCs w:val="24"/>
          <w:lang w:val="en-GB"/>
        </w:rPr>
        <w:t>ed</w:t>
      </w:r>
      <w:r w:rsidR="00057C82" w:rsidRPr="00270CAB">
        <w:rPr>
          <w:rFonts w:ascii="GHEA Grapalat" w:hAnsi="GHEA Grapalat" w:cs="Sylfaen"/>
          <w:sz w:val="24"/>
          <w:szCs w:val="24"/>
          <w:lang w:val="en-GB"/>
        </w:rPr>
        <w:t xml:space="preserve"> to the activities of the </w:t>
      </w:r>
      <w:r w:rsidR="000055AF" w:rsidRPr="00270CAB">
        <w:rPr>
          <w:rFonts w:ascii="GHEA Grapalat" w:hAnsi="GHEA Grapalat" w:cs="Sylfaen"/>
          <w:sz w:val="24"/>
          <w:szCs w:val="24"/>
          <w:lang w:val="en-GB"/>
        </w:rPr>
        <w:t>ARMNAB</w:t>
      </w:r>
      <w:r w:rsidR="00057C82" w:rsidRPr="00270CAB">
        <w:rPr>
          <w:rFonts w:ascii="GHEA Grapalat" w:hAnsi="GHEA Grapalat" w:cs="Sylfaen"/>
          <w:sz w:val="24"/>
          <w:szCs w:val="24"/>
          <w:lang w:val="en-GB"/>
        </w:rPr>
        <w:t xml:space="preserve"> </w:t>
      </w:r>
      <w:r w:rsidR="001846F7" w:rsidRPr="00270CAB">
        <w:rPr>
          <w:rFonts w:ascii="GHEA Grapalat" w:hAnsi="GHEA Grapalat" w:cs="Sylfaen"/>
          <w:sz w:val="24"/>
          <w:szCs w:val="24"/>
          <w:lang w:val="en-GB"/>
        </w:rPr>
        <w:t>shall be</w:t>
      </w:r>
      <w:r w:rsidR="00057C82" w:rsidRPr="00270CAB">
        <w:rPr>
          <w:rFonts w:ascii="GHEA Grapalat" w:hAnsi="GHEA Grapalat" w:cs="Sylfaen"/>
          <w:sz w:val="24"/>
          <w:szCs w:val="24"/>
          <w:lang w:val="en-GB"/>
        </w:rPr>
        <w:t xml:space="preserve"> reviewed and </w:t>
      </w:r>
      <w:r w:rsidR="00CE01FF" w:rsidRPr="00270CAB">
        <w:rPr>
          <w:rFonts w:ascii="GHEA Grapalat" w:hAnsi="GHEA Grapalat" w:cs="Sylfaen"/>
          <w:sz w:val="24"/>
          <w:szCs w:val="24"/>
          <w:lang w:val="en-GB"/>
        </w:rPr>
        <w:t>handled</w:t>
      </w:r>
      <w:r w:rsidR="00057C82" w:rsidRPr="00270CAB">
        <w:rPr>
          <w:rFonts w:ascii="GHEA Grapalat" w:hAnsi="GHEA Grapalat" w:cs="Sylfaen"/>
          <w:sz w:val="24"/>
          <w:szCs w:val="24"/>
          <w:lang w:val="en-GB"/>
        </w:rPr>
        <w:t xml:space="preserve"> by the </w:t>
      </w:r>
      <w:r w:rsidR="001846F7" w:rsidRPr="00270CAB">
        <w:rPr>
          <w:rFonts w:ascii="GHEA Grapalat" w:hAnsi="GHEA Grapalat" w:cs="Sylfaen"/>
          <w:sz w:val="24"/>
          <w:szCs w:val="24"/>
          <w:lang w:val="en-GB"/>
        </w:rPr>
        <w:t>d</w:t>
      </w:r>
      <w:r w:rsidR="00057C82" w:rsidRPr="00270CAB">
        <w:rPr>
          <w:rFonts w:ascii="GHEA Grapalat" w:hAnsi="GHEA Grapalat" w:cs="Sylfaen"/>
          <w:sz w:val="24"/>
          <w:szCs w:val="24"/>
          <w:lang w:val="en-GB"/>
        </w:rPr>
        <w:t xml:space="preserve">eputy </w:t>
      </w:r>
      <w:r w:rsidR="001846F7" w:rsidRPr="00270CAB">
        <w:rPr>
          <w:rFonts w:ascii="GHEA Grapalat" w:hAnsi="GHEA Grapalat" w:cs="Sylfaen"/>
          <w:sz w:val="24"/>
          <w:szCs w:val="24"/>
          <w:lang w:val="en-GB"/>
        </w:rPr>
        <w:t>d</w:t>
      </w:r>
      <w:r w:rsidR="00057C82" w:rsidRPr="00270CAB">
        <w:rPr>
          <w:rFonts w:ascii="GHEA Grapalat" w:hAnsi="GHEA Grapalat" w:cs="Sylfaen"/>
          <w:sz w:val="24"/>
          <w:szCs w:val="24"/>
          <w:lang w:val="en-GB"/>
        </w:rPr>
        <w:t xml:space="preserve">irector </w:t>
      </w:r>
      <w:r w:rsidR="00EC652C" w:rsidRPr="00270CAB">
        <w:rPr>
          <w:rFonts w:ascii="GHEA Grapalat" w:hAnsi="GHEA Grapalat" w:cs="Sylfaen"/>
          <w:sz w:val="24"/>
          <w:szCs w:val="24"/>
          <w:lang w:val="en-GB"/>
        </w:rPr>
        <w:t xml:space="preserve">and </w:t>
      </w:r>
      <w:r w:rsidR="001846F7" w:rsidRPr="00270CAB">
        <w:rPr>
          <w:rFonts w:ascii="GHEA Grapalat" w:hAnsi="GHEA Grapalat" w:cs="Sylfaen"/>
          <w:sz w:val="24"/>
          <w:szCs w:val="24"/>
          <w:lang w:val="en-GB"/>
        </w:rPr>
        <w:t xml:space="preserve">the Accreditation </w:t>
      </w:r>
      <w:r w:rsidR="00EC652C" w:rsidRPr="00270CAB">
        <w:rPr>
          <w:rFonts w:ascii="GHEA Grapalat" w:hAnsi="GHEA Grapalat" w:cs="Sylfaen"/>
          <w:sz w:val="24"/>
          <w:szCs w:val="24"/>
          <w:lang w:val="en-GB"/>
        </w:rPr>
        <w:t>Department</w:t>
      </w:r>
      <w:r w:rsidR="001846F7" w:rsidRPr="00270CAB">
        <w:rPr>
          <w:rFonts w:ascii="GHEA Grapalat" w:hAnsi="GHEA Grapalat" w:cs="Sylfaen"/>
          <w:sz w:val="24"/>
          <w:szCs w:val="24"/>
          <w:lang w:val="en-GB"/>
        </w:rPr>
        <w:t xml:space="preserve"> head</w:t>
      </w:r>
      <w:r w:rsidR="00057C82" w:rsidRPr="00270CAB">
        <w:rPr>
          <w:rFonts w:ascii="GHEA Grapalat" w:hAnsi="GHEA Grapalat" w:cs="Sylfaen"/>
          <w:sz w:val="24"/>
          <w:szCs w:val="24"/>
          <w:lang w:val="en-GB"/>
        </w:rPr>
        <w:t>.</w:t>
      </w:r>
      <w:r w:rsidR="008C4708" w:rsidRPr="00270CAB">
        <w:rPr>
          <w:rFonts w:ascii="GHEA Grapalat" w:hAnsi="GHEA Grapalat" w:cs="Sylfaen"/>
          <w:sz w:val="24"/>
          <w:szCs w:val="24"/>
          <w:lang w:val="en-GB"/>
        </w:rPr>
        <w:t xml:space="preserve"> </w:t>
      </w:r>
    </w:p>
    <w:p w14:paraId="4BE4AF3D" w14:textId="18D7BBB8" w:rsidR="00434F74" w:rsidRPr="00270CAB" w:rsidRDefault="0036516B" w:rsidP="00434F74">
      <w:pPr>
        <w:pStyle w:val="NoSpacing"/>
        <w:spacing w:line="360" w:lineRule="auto"/>
        <w:ind w:firstLine="720"/>
        <w:jc w:val="both"/>
        <w:rPr>
          <w:rFonts w:ascii="GHEA Grapalat" w:hAnsi="GHEA Grapalat" w:cs="Sylfaen"/>
          <w:sz w:val="24"/>
          <w:szCs w:val="24"/>
          <w:lang w:val="en-GB"/>
        </w:rPr>
      </w:pPr>
      <w:r w:rsidRPr="00270CAB">
        <w:rPr>
          <w:rFonts w:ascii="GHEA Grapalat" w:hAnsi="GHEA Grapalat" w:cs="Sylfaen"/>
          <w:sz w:val="24"/>
          <w:szCs w:val="24"/>
          <w:lang w:val="en-GB"/>
        </w:rPr>
        <w:lastRenderedPageBreak/>
        <w:t xml:space="preserve">5.2.2 </w:t>
      </w:r>
      <w:r w:rsidR="001846F7" w:rsidRPr="00270CAB">
        <w:rPr>
          <w:rFonts w:ascii="GHEA Grapalat" w:hAnsi="GHEA Grapalat" w:cs="Sylfaen"/>
          <w:sz w:val="24"/>
          <w:szCs w:val="24"/>
          <w:lang w:val="en-GB"/>
        </w:rPr>
        <w:t>The</w:t>
      </w:r>
      <w:r w:rsidR="00434F74" w:rsidRPr="00270CAB">
        <w:rPr>
          <w:rFonts w:ascii="GHEA Grapalat" w:hAnsi="GHEA Grapalat" w:cs="Sylfaen"/>
          <w:sz w:val="24"/>
          <w:szCs w:val="24"/>
          <w:lang w:val="en-GB"/>
        </w:rPr>
        <w:t xml:space="preserve"> person </w:t>
      </w:r>
      <w:r w:rsidR="001846F7" w:rsidRPr="00270CAB">
        <w:rPr>
          <w:rFonts w:ascii="GHEA Grapalat" w:hAnsi="GHEA Grapalat" w:cs="Sylfaen"/>
          <w:sz w:val="24"/>
          <w:szCs w:val="24"/>
          <w:lang w:val="en-GB"/>
        </w:rPr>
        <w:t xml:space="preserve">to whom the complaint is addressed </w:t>
      </w:r>
      <w:r w:rsidR="00482893" w:rsidRPr="00270CAB">
        <w:rPr>
          <w:rFonts w:ascii="GHEA Grapalat" w:hAnsi="GHEA Grapalat" w:cs="Sylfaen"/>
          <w:sz w:val="24"/>
          <w:szCs w:val="24"/>
          <w:lang w:val="en-GB"/>
        </w:rPr>
        <w:t>shall perform</w:t>
      </w:r>
      <w:r w:rsidR="00434F74" w:rsidRPr="00270CAB">
        <w:rPr>
          <w:rFonts w:ascii="GHEA Grapalat" w:hAnsi="GHEA Grapalat" w:cs="Sylfaen"/>
          <w:sz w:val="24"/>
          <w:szCs w:val="24"/>
          <w:lang w:val="en-GB"/>
        </w:rPr>
        <w:t xml:space="preserve"> </w:t>
      </w:r>
      <w:r w:rsidR="001846F7" w:rsidRPr="00270CAB">
        <w:rPr>
          <w:rFonts w:ascii="GHEA Grapalat" w:hAnsi="GHEA Grapalat" w:cs="Sylfaen"/>
          <w:sz w:val="24"/>
          <w:szCs w:val="24"/>
          <w:lang w:val="en-GB"/>
        </w:rPr>
        <w:t>an</w:t>
      </w:r>
      <w:r w:rsidR="00434F74" w:rsidRPr="00270CAB">
        <w:rPr>
          <w:rFonts w:ascii="GHEA Grapalat" w:hAnsi="GHEA Grapalat" w:cs="Sylfaen"/>
          <w:sz w:val="24"/>
          <w:szCs w:val="24"/>
          <w:lang w:val="en-GB"/>
        </w:rPr>
        <w:t xml:space="preserve"> analysis and present the </w:t>
      </w:r>
      <w:r w:rsidR="00F127F8" w:rsidRPr="00270CAB">
        <w:rPr>
          <w:rFonts w:ascii="GHEA Grapalat" w:hAnsi="GHEA Grapalat" w:cs="Sylfaen"/>
          <w:sz w:val="24"/>
          <w:szCs w:val="24"/>
          <w:lang w:val="en-GB"/>
        </w:rPr>
        <w:t>result</w:t>
      </w:r>
      <w:r w:rsidR="00434F74" w:rsidRPr="00270CAB">
        <w:rPr>
          <w:rFonts w:ascii="GHEA Grapalat" w:hAnsi="GHEA Grapalat" w:cs="Sylfaen"/>
          <w:sz w:val="24"/>
          <w:szCs w:val="24"/>
          <w:lang w:val="en-GB"/>
        </w:rPr>
        <w:t xml:space="preserve"> to</w:t>
      </w:r>
      <w:r w:rsidR="00AD7903" w:rsidRPr="00270CAB">
        <w:rPr>
          <w:rFonts w:ascii="GHEA Grapalat" w:hAnsi="GHEA Grapalat" w:cs="Sylfaen"/>
          <w:sz w:val="24"/>
          <w:szCs w:val="24"/>
          <w:lang w:val="en-GB"/>
        </w:rPr>
        <w:t xml:space="preserve"> </w:t>
      </w:r>
      <w:r w:rsidR="001846F7" w:rsidRPr="00270CAB">
        <w:rPr>
          <w:rFonts w:ascii="GHEA Grapalat" w:hAnsi="GHEA Grapalat" w:cs="Sylfaen"/>
          <w:sz w:val="24"/>
          <w:szCs w:val="24"/>
          <w:lang w:val="en-GB"/>
        </w:rPr>
        <w:t>the d</w:t>
      </w:r>
      <w:r w:rsidR="00AD7903" w:rsidRPr="00270CAB">
        <w:rPr>
          <w:rFonts w:ascii="GHEA Grapalat" w:hAnsi="GHEA Grapalat" w:cs="Sylfaen"/>
          <w:sz w:val="24"/>
          <w:szCs w:val="24"/>
          <w:lang w:val="en-GB"/>
        </w:rPr>
        <w:t xml:space="preserve">eputy </w:t>
      </w:r>
      <w:r w:rsidR="001846F7" w:rsidRPr="00270CAB">
        <w:rPr>
          <w:rFonts w:ascii="GHEA Grapalat" w:hAnsi="GHEA Grapalat" w:cs="Sylfaen"/>
          <w:sz w:val="24"/>
          <w:szCs w:val="24"/>
          <w:lang w:val="en-GB"/>
        </w:rPr>
        <w:t>d</w:t>
      </w:r>
      <w:r w:rsidR="00AD7903" w:rsidRPr="00270CAB">
        <w:rPr>
          <w:rFonts w:ascii="GHEA Grapalat" w:hAnsi="GHEA Grapalat" w:cs="Sylfaen"/>
          <w:sz w:val="24"/>
          <w:szCs w:val="24"/>
          <w:lang w:val="en-GB"/>
        </w:rPr>
        <w:t xml:space="preserve">irector </w:t>
      </w:r>
      <w:r w:rsidR="001846F7" w:rsidRPr="00270CAB">
        <w:rPr>
          <w:rFonts w:ascii="GHEA Grapalat" w:hAnsi="GHEA Grapalat" w:cs="Sylfaen"/>
          <w:sz w:val="24"/>
          <w:szCs w:val="24"/>
          <w:lang w:val="en-GB"/>
        </w:rPr>
        <w:t>and to the Accreditation Department head</w:t>
      </w:r>
      <w:r w:rsidR="00AD7903" w:rsidRPr="00270CAB">
        <w:rPr>
          <w:rFonts w:ascii="GHEA Grapalat" w:hAnsi="GHEA Grapalat" w:cs="Sylfaen"/>
          <w:sz w:val="24"/>
          <w:szCs w:val="24"/>
          <w:lang w:val="en-GB"/>
        </w:rPr>
        <w:t>.</w:t>
      </w:r>
    </w:p>
    <w:p w14:paraId="1F23986B" w14:textId="41ECA8F8" w:rsidR="00CE5E6B" w:rsidRPr="00270CAB" w:rsidRDefault="00CE5E6B" w:rsidP="00A7197F">
      <w:pPr>
        <w:pStyle w:val="NoSpacing"/>
        <w:spacing w:line="360" w:lineRule="auto"/>
        <w:ind w:firstLine="720"/>
        <w:jc w:val="both"/>
        <w:rPr>
          <w:rFonts w:ascii="GHEA Grapalat" w:hAnsi="GHEA Grapalat" w:cs="Sylfaen"/>
          <w:sz w:val="24"/>
          <w:szCs w:val="24"/>
          <w:lang w:val="en-GB"/>
        </w:rPr>
      </w:pPr>
      <w:r w:rsidRPr="00270CAB">
        <w:rPr>
          <w:rFonts w:ascii="GHEA Grapalat" w:hAnsi="GHEA Grapalat" w:cs="Sylfaen"/>
          <w:sz w:val="24"/>
          <w:szCs w:val="24"/>
          <w:lang w:val="en-GB"/>
        </w:rPr>
        <w:t xml:space="preserve">5.2.3 </w:t>
      </w:r>
      <w:r w:rsidR="008A0439" w:rsidRPr="00270CAB">
        <w:rPr>
          <w:rFonts w:ascii="GHEA Grapalat" w:hAnsi="GHEA Grapalat" w:cs="Sylfaen"/>
          <w:sz w:val="24"/>
          <w:szCs w:val="24"/>
          <w:lang w:val="en-GB"/>
        </w:rPr>
        <w:t>In case nonconformities</w:t>
      </w:r>
      <w:r w:rsidR="00482893" w:rsidRPr="00270CAB">
        <w:rPr>
          <w:rFonts w:ascii="GHEA Grapalat" w:hAnsi="GHEA Grapalat" w:cs="Sylfaen"/>
          <w:sz w:val="24"/>
          <w:szCs w:val="24"/>
          <w:lang w:val="en-GB"/>
        </w:rPr>
        <w:t xml:space="preserve"> are discovered</w:t>
      </w:r>
      <w:r w:rsidR="008A0439" w:rsidRPr="00270CAB">
        <w:rPr>
          <w:rFonts w:ascii="GHEA Grapalat" w:hAnsi="GHEA Grapalat" w:cs="Sylfaen"/>
          <w:sz w:val="24"/>
          <w:szCs w:val="24"/>
          <w:lang w:val="en-GB"/>
        </w:rPr>
        <w:t xml:space="preserve">, the </w:t>
      </w:r>
      <w:r w:rsidR="00482893" w:rsidRPr="00270CAB">
        <w:rPr>
          <w:rFonts w:ascii="GHEA Grapalat" w:hAnsi="GHEA Grapalat" w:cs="Sylfaen"/>
          <w:sz w:val="24"/>
          <w:szCs w:val="24"/>
          <w:lang w:val="en-GB"/>
        </w:rPr>
        <w:t>management system</w:t>
      </w:r>
      <w:r w:rsidR="008A0439" w:rsidRPr="00270CAB">
        <w:rPr>
          <w:rFonts w:ascii="GHEA Grapalat" w:hAnsi="GHEA Grapalat" w:cs="Sylfaen"/>
          <w:sz w:val="24"/>
          <w:szCs w:val="24"/>
          <w:lang w:val="en-GB"/>
        </w:rPr>
        <w:t xml:space="preserve"> manager </w:t>
      </w:r>
      <w:r w:rsidR="00482893" w:rsidRPr="00270CAB">
        <w:rPr>
          <w:rFonts w:ascii="GHEA Grapalat" w:hAnsi="GHEA Grapalat" w:cs="Sylfaen"/>
          <w:sz w:val="24"/>
          <w:szCs w:val="24"/>
          <w:lang w:val="en-GB"/>
        </w:rPr>
        <w:t>shall conduct</w:t>
      </w:r>
      <w:r w:rsidR="008A0439" w:rsidRPr="00270CAB">
        <w:rPr>
          <w:rFonts w:ascii="GHEA Grapalat" w:hAnsi="GHEA Grapalat" w:cs="Sylfaen"/>
          <w:sz w:val="24"/>
          <w:szCs w:val="24"/>
          <w:lang w:val="en-GB"/>
        </w:rPr>
        <w:t xml:space="preserve"> an </w:t>
      </w:r>
      <w:r w:rsidR="00482893" w:rsidRPr="00270CAB">
        <w:rPr>
          <w:rFonts w:ascii="GHEA Grapalat" w:hAnsi="GHEA Grapalat" w:cs="Sylfaen"/>
          <w:sz w:val="24"/>
          <w:szCs w:val="24"/>
          <w:lang w:val="en-GB"/>
        </w:rPr>
        <w:t xml:space="preserve">extraordinary </w:t>
      </w:r>
      <w:r w:rsidR="008A0439" w:rsidRPr="00270CAB">
        <w:rPr>
          <w:rFonts w:ascii="GHEA Grapalat" w:hAnsi="GHEA Grapalat" w:cs="Sylfaen"/>
          <w:sz w:val="24"/>
          <w:szCs w:val="24"/>
          <w:lang w:val="en-GB"/>
        </w:rPr>
        <w:t xml:space="preserve">internal audit in accordance with </w:t>
      </w:r>
      <w:r w:rsidR="00482893" w:rsidRPr="00270CAB">
        <w:rPr>
          <w:rFonts w:ascii="GHEA Grapalat" w:hAnsi="GHEA Grapalat" w:cs="Sylfaen"/>
          <w:sz w:val="24"/>
          <w:szCs w:val="24"/>
          <w:lang w:val="en-GB"/>
        </w:rPr>
        <w:t xml:space="preserve">procedure </w:t>
      </w:r>
      <w:r w:rsidR="008A0439" w:rsidRPr="00270CAB">
        <w:rPr>
          <w:rFonts w:ascii="GHEA Grapalat" w:hAnsi="GHEA Grapalat" w:cs="Sylfaen"/>
          <w:sz w:val="24"/>
          <w:szCs w:val="24"/>
          <w:lang w:val="en-GB"/>
        </w:rPr>
        <w:t>PR-</w:t>
      </w:r>
      <w:r w:rsidR="00D116A6" w:rsidRPr="00270CAB">
        <w:rPr>
          <w:rFonts w:ascii="GHEA Grapalat" w:hAnsi="GHEA Grapalat" w:cs="Sylfaen"/>
          <w:sz w:val="24"/>
          <w:szCs w:val="24"/>
          <w:lang w:val="en-GB"/>
        </w:rPr>
        <w:t>9</w:t>
      </w:r>
      <w:r w:rsidR="008A0439" w:rsidRPr="00270CAB">
        <w:rPr>
          <w:rFonts w:ascii="GHEA Grapalat" w:hAnsi="GHEA Grapalat" w:cs="Sylfaen"/>
          <w:sz w:val="24"/>
          <w:szCs w:val="24"/>
          <w:lang w:val="en-GB"/>
        </w:rPr>
        <w:t>.7</w:t>
      </w:r>
      <w:r w:rsidR="00482893" w:rsidRPr="00270CAB">
        <w:rPr>
          <w:rFonts w:ascii="GHEA Grapalat" w:hAnsi="GHEA Grapalat" w:cs="Sylfaen"/>
          <w:sz w:val="24"/>
          <w:szCs w:val="24"/>
          <w:lang w:val="en-GB"/>
        </w:rPr>
        <w:t xml:space="preserve"> </w:t>
      </w:r>
      <w:r w:rsidR="008A0439" w:rsidRPr="00270CAB">
        <w:rPr>
          <w:rFonts w:ascii="GHEA Grapalat" w:hAnsi="GHEA Grapalat" w:cs="Sylfaen"/>
          <w:sz w:val="24"/>
          <w:szCs w:val="24"/>
          <w:lang w:val="en-GB"/>
        </w:rPr>
        <w:t xml:space="preserve">and </w:t>
      </w:r>
      <w:r w:rsidR="00482893" w:rsidRPr="00270CAB">
        <w:rPr>
          <w:rFonts w:ascii="GHEA Grapalat" w:hAnsi="GHEA Grapalat" w:cs="Sylfaen"/>
          <w:sz w:val="24"/>
          <w:szCs w:val="24"/>
          <w:lang w:val="en-GB"/>
        </w:rPr>
        <w:t>shall assign the respective</w:t>
      </w:r>
      <w:r w:rsidR="008A0439" w:rsidRPr="00270CAB">
        <w:rPr>
          <w:rFonts w:ascii="GHEA Grapalat" w:hAnsi="GHEA Grapalat" w:cs="Sylfaen"/>
          <w:sz w:val="24"/>
          <w:szCs w:val="24"/>
          <w:lang w:val="en-GB"/>
        </w:rPr>
        <w:t xml:space="preserve"> </w:t>
      </w:r>
      <w:r w:rsidR="00482893" w:rsidRPr="00270CAB">
        <w:rPr>
          <w:rFonts w:ascii="GHEA Grapalat" w:hAnsi="GHEA Grapalat" w:cs="Sylfaen"/>
          <w:sz w:val="24"/>
          <w:szCs w:val="24"/>
          <w:lang w:val="en-GB"/>
        </w:rPr>
        <w:t>executor(s)</w:t>
      </w:r>
      <w:r w:rsidR="008A0439" w:rsidRPr="00270CAB">
        <w:rPr>
          <w:rFonts w:ascii="GHEA Grapalat" w:hAnsi="GHEA Grapalat" w:cs="Sylfaen"/>
          <w:sz w:val="24"/>
          <w:szCs w:val="24"/>
          <w:lang w:val="en-GB"/>
        </w:rPr>
        <w:t xml:space="preserve"> to </w:t>
      </w:r>
      <w:r w:rsidR="00D116A6" w:rsidRPr="00270CAB">
        <w:rPr>
          <w:rFonts w:ascii="GHEA Grapalat" w:hAnsi="GHEA Grapalat" w:cs="Sylfaen"/>
          <w:sz w:val="24"/>
          <w:szCs w:val="24"/>
          <w:lang w:val="en-GB"/>
        </w:rPr>
        <w:t>initiate</w:t>
      </w:r>
      <w:r w:rsidR="008A0439" w:rsidRPr="00270CAB">
        <w:rPr>
          <w:rFonts w:ascii="GHEA Grapalat" w:hAnsi="GHEA Grapalat" w:cs="Sylfaen"/>
          <w:sz w:val="24"/>
          <w:szCs w:val="24"/>
          <w:lang w:val="en-GB"/>
        </w:rPr>
        <w:t xml:space="preserve"> corrective/</w:t>
      </w:r>
      <w:r w:rsidR="00D116A6" w:rsidRPr="00270CAB">
        <w:rPr>
          <w:rFonts w:ascii="GHEA Grapalat" w:hAnsi="GHEA Grapalat" w:cs="Sylfaen"/>
          <w:sz w:val="24"/>
          <w:szCs w:val="24"/>
          <w:lang w:val="en-GB"/>
        </w:rPr>
        <w:t>improvement</w:t>
      </w:r>
      <w:r w:rsidR="008A0439" w:rsidRPr="00270CAB">
        <w:rPr>
          <w:rFonts w:ascii="GHEA Grapalat" w:hAnsi="GHEA Grapalat" w:cs="Sylfaen"/>
          <w:sz w:val="24"/>
          <w:szCs w:val="24"/>
          <w:lang w:val="en-GB"/>
        </w:rPr>
        <w:t xml:space="preserve"> actions in accordance with </w:t>
      </w:r>
      <w:r w:rsidR="00D116A6" w:rsidRPr="00270CAB">
        <w:rPr>
          <w:rFonts w:ascii="GHEA Grapalat" w:hAnsi="GHEA Grapalat" w:cs="Sylfaen"/>
          <w:sz w:val="24"/>
          <w:szCs w:val="24"/>
          <w:lang w:val="en-GB"/>
        </w:rPr>
        <w:t xml:space="preserve">procedure </w:t>
      </w:r>
      <w:r w:rsidR="008A0439" w:rsidRPr="00270CAB">
        <w:rPr>
          <w:rFonts w:ascii="GHEA Grapalat" w:hAnsi="GHEA Grapalat" w:cs="Sylfaen"/>
          <w:sz w:val="24"/>
          <w:szCs w:val="24"/>
          <w:lang w:val="en-GB"/>
        </w:rPr>
        <w:t>PR-</w:t>
      </w:r>
      <w:r w:rsidR="00D116A6" w:rsidRPr="00270CAB">
        <w:rPr>
          <w:rFonts w:ascii="GHEA Grapalat" w:hAnsi="GHEA Grapalat" w:cs="Sylfaen"/>
          <w:sz w:val="24"/>
          <w:szCs w:val="24"/>
          <w:lang w:val="en-GB"/>
        </w:rPr>
        <w:t>9</w:t>
      </w:r>
      <w:r w:rsidR="008A0439" w:rsidRPr="00270CAB">
        <w:rPr>
          <w:rFonts w:ascii="GHEA Grapalat" w:hAnsi="GHEA Grapalat" w:cs="Sylfaen"/>
          <w:sz w:val="24"/>
          <w:szCs w:val="24"/>
          <w:lang w:val="en-GB"/>
        </w:rPr>
        <w:t>.5-</w:t>
      </w:r>
      <w:r w:rsidR="00D116A6" w:rsidRPr="00270CAB">
        <w:rPr>
          <w:rFonts w:ascii="GHEA Grapalat" w:hAnsi="GHEA Grapalat" w:cs="Sylfaen"/>
          <w:sz w:val="24"/>
          <w:szCs w:val="24"/>
          <w:lang w:val="en-GB"/>
        </w:rPr>
        <w:t>9</w:t>
      </w:r>
      <w:r w:rsidR="008A0439" w:rsidRPr="00270CAB">
        <w:rPr>
          <w:rFonts w:ascii="GHEA Grapalat" w:hAnsi="GHEA Grapalat" w:cs="Sylfaen"/>
          <w:sz w:val="24"/>
          <w:szCs w:val="24"/>
          <w:lang w:val="en-GB"/>
        </w:rPr>
        <w:t xml:space="preserve">.6 </w:t>
      </w:r>
      <w:r w:rsidR="00D116A6" w:rsidRPr="00270CAB">
        <w:rPr>
          <w:rFonts w:ascii="GHEA Grapalat" w:hAnsi="GHEA Grapalat" w:cs="Sylfaen"/>
          <w:sz w:val="24"/>
          <w:szCs w:val="24"/>
          <w:lang w:val="en-GB"/>
        </w:rPr>
        <w:t>to eliminate those</w:t>
      </w:r>
      <w:r w:rsidR="008A0439" w:rsidRPr="00270CAB">
        <w:rPr>
          <w:rFonts w:ascii="GHEA Grapalat" w:hAnsi="GHEA Grapalat" w:cs="Sylfaen"/>
          <w:sz w:val="24"/>
          <w:szCs w:val="24"/>
          <w:lang w:val="en-GB"/>
        </w:rPr>
        <w:t xml:space="preserve"> nonconformities. The </w:t>
      </w:r>
      <w:r w:rsidR="00D116A6" w:rsidRPr="00270CAB">
        <w:rPr>
          <w:rFonts w:ascii="GHEA Grapalat" w:hAnsi="GHEA Grapalat" w:cs="Sylfaen"/>
          <w:sz w:val="24"/>
          <w:szCs w:val="24"/>
          <w:lang w:val="en-GB"/>
        </w:rPr>
        <w:t>management system</w:t>
      </w:r>
      <w:r w:rsidR="008A0439" w:rsidRPr="00270CAB">
        <w:rPr>
          <w:rFonts w:ascii="GHEA Grapalat" w:hAnsi="GHEA Grapalat" w:cs="Sylfaen"/>
          <w:sz w:val="24"/>
          <w:szCs w:val="24"/>
          <w:lang w:val="en-GB"/>
        </w:rPr>
        <w:t xml:space="preserve"> manager </w:t>
      </w:r>
      <w:r w:rsidR="00F127F8" w:rsidRPr="00270CAB">
        <w:rPr>
          <w:rFonts w:ascii="GHEA Grapalat" w:hAnsi="GHEA Grapalat" w:cs="Sylfaen"/>
          <w:sz w:val="24"/>
          <w:szCs w:val="24"/>
          <w:lang w:val="en-GB"/>
        </w:rPr>
        <w:t xml:space="preserve">shall </w:t>
      </w:r>
      <w:r w:rsidR="00753F56" w:rsidRPr="00270CAB">
        <w:rPr>
          <w:rFonts w:ascii="GHEA Grapalat" w:hAnsi="GHEA Grapalat" w:cs="Sylfaen"/>
          <w:sz w:val="24"/>
          <w:szCs w:val="24"/>
          <w:lang w:val="en-GB"/>
        </w:rPr>
        <w:t>enter</w:t>
      </w:r>
      <w:r w:rsidR="008A0439" w:rsidRPr="00270CAB">
        <w:rPr>
          <w:rFonts w:ascii="GHEA Grapalat" w:hAnsi="GHEA Grapalat" w:cs="Sylfaen"/>
          <w:sz w:val="24"/>
          <w:szCs w:val="24"/>
          <w:lang w:val="en-GB"/>
        </w:rPr>
        <w:t xml:space="preserve"> the results of </w:t>
      </w:r>
      <w:r w:rsidR="00D116A6" w:rsidRPr="00270CAB">
        <w:rPr>
          <w:rFonts w:ascii="GHEA Grapalat" w:hAnsi="GHEA Grapalat" w:cs="Sylfaen"/>
          <w:sz w:val="24"/>
          <w:szCs w:val="24"/>
          <w:lang w:val="en-GB"/>
        </w:rPr>
        <w:t>complaints handling</w:t>
      </w:r>
      <w:r w:rsidR="008A0439" w:rsidRPr="00270CAB">
        <w:rPr>
          <w:rFonts w:ascii="GHEA Grapalat" w:hAnsi="GHEA Grapalat" w:cs="Sylfaen"/>
          <w:sz w:val="24"/>
          <w:szCs w:val="24"/>
          <w:lang w:val="en-GB"/>
        </w:rPr>
        <w:t xml:space="preserve"> and corrective/</w:t>
      </w:r>
      <w:r w:rsidR="00D116A6" w:rsidRPr="00270CAB">
        <w:rPr>
          <w:rFonts w:ascii="GHEA Grapalat" w:hAnsi="GHEA Grapalat" w:cs="Sylfaen"/>
          <w:sz w:val="24"/>
          <w:szCs w:val="24"/>
          <w:lang w:val="en-GB"/>
        </w:rPr>
        <w:t>improvements</w:t>
      </w:r>
      <w:r w:rsidR="008A0439" w:rsidRPr="00270CAB">
        <w:rPr>
          <w:rFonts w:ascii="GHEA Grapalat" w:hAnsi="GHEA Grapalat" w:cs="Sylfaen"/>
          <w:sz w:val="24"/>
          <w:szCs w:val="24"/>
          <w:lang w:val="en-GB"/>
        </w:rPr>
        <w:t xml:space="preserve"> actions in</w:t>
      </w:r>
      <w:r w:rsidR="00D116A6" w:rsidRPr="00270CAB">
        <w:rPr>
          <w:rFonts w:ascii="GHEA Grapalat" w:hAnsi="GHEA Grapalat" w:cs="Sylfaen"/>
          <w:sz w:val="24"/>
          <w:szCs w:val="24"/>
          <w:lang w:val="en-GB"/>
        </w:rPr>
        <w:t>to</w:t>
      </w:r>
      <w:r w:rsidR="008A0439" w:rsidRPr="00270CAB">
        <w:rPr>
          <w:rFonts w:ascii="GHEA Grapalat" w:hAnsi="GHEA Grapalat" w:cs="Sylfaen"/>
          <w:sz w:val="24"/>
          <w:szCs w:val="24"/>
          <w:lang w:val="en-GB"/>
        </w:rPr>
        <w:t xml:space="preserve"> the </w:t>
      </w:r>
      <w:r w:rsidR="007F129F" w:rsidRPr="00270CAB">
        <w:rPr>
          <w:rFonts w:ascii="GHEA Grapalat" w:hAnsi="GHEA Grapalat" w:cs="Sylfaen"/>
          <w:sz w:val="24"/>
          <w:szCs w:val="24"/>
          <w:lang w:val="en-GB"/>
        </w:rPr>
        <w:t>register</w:t>
      </w:r>
      <w:r w:rsidR="008A0439" w:rsidRPr="00270CAB">
        <w:rPr>
          <w:rFonts w:ascii="GHEA Grapalat" w:hAnsi="GHEA Grapalat" w:cs="Sylfaen"/>
          <w:sz w:val="24"/>
          <w:szCs w:val="24"/>
          <w:lang w:val="en-GB"/>
        </w:rPr>
        <w:t xml:space="preserve">. </w:t>
      </w:r>
      <w:r w:rsidR="00753F56" w:rsidRPr="00270CAB">
        <w:rPr>
          <w:rFonts w:ascii="GHEA Grapalat" w:hAnsi="GHEA Grapalat" w:cs="Sylfaen"/>
          <w:sz w:val="24"/>
          <w:szCs w:val="24"/>
          <w:lang w:val="en-GB"/>
        </w:rPr>
        <w:t>After the</w:t>
      </w:r>
      <w:r w:rsidR="008A0439" w:rsidRPr="00270CAB">
        <w:rPr>
          <w:rFonts w:ascii="GHEA Grapalat" w:hAnsi="GHEA Grapalat" w:cs="Sylfaen"/>
          <w:sz w:val="24"/>
          <w:szCs w:val="24"/>
          <w:lang w:val="en-GB"/>
        </w:rPr>
        <w:t xml:space="preserve"> elimination of the nonconformities</w:t>
      </w:r>
      <w:r w:rsidR="00753F56" w:rsidRPr="00270CAB">
        <w:rPr>
          <w:rFonts w:ascii="GHEA Grapalat" w:hAnsi="GHEA Grapalat" w:cs="Sylfaen"/>
          <w:sz w:val="24"/>
          <w:szCs w:val="24"/>
          <w:lang w:val="en-GB"/>
        </w:rPr>
        <w:t>, a response shall be sent to the</w:t>
      </w:r>
      <w:r w:rsidR="008A0439" w:rsidRPr="00270CAB">
        <w:rPr>
          <w:rFonts w:ascii="GHEA Grapalat" w:hAnsi="GHEA Grapalat" w:cs="Sylfaen"/>
          <w:sz w:val="24"/>
          <w:szCs w:val="24"/>
          <w:lang w:val="en-GB"/>
        </w:rPr>
        <w:t xml:space="preserve"> complainer </w:t>
      </w:r>
      <w:r w:rsidR="00753F56" w:rsidRPr="00270CAB">
        <w:rPr>
          <w:rFonts w:ascii="GHEA Grapalat" w:hAnsi="GHEA Grapalat" w:cs="Sylfaen"/>
          <w:sz w:val="24"/>
          <w:szCs w:val="24"/>
          <w:lang w:val="en-GB"/>
        </w:rPr>
        <w:t>about</w:t>
      </w:r>
      <w:r w:rsidR="008A0439" w:rsidRPr="00270CAB">
        <w:rPr>
          <w:rFonts w:ascii="GHEA Grapalat" w:hAnsi="GHEA Grapalat" w:cs="Sylfaen"/>
          <w:sz w:val="24"/>
          <w:szCs w:val="24"/>
          <w:lang w:val="en-GB"/>
        </w:rPr>
        <w:t xml:space="preserve"> the final results of </w:t>
      </w:r>
      <w:r w:rsidR="00753F56" w:rsidRPr="00270CAB">
        <w:rPr>
          <w:rFonts w:ascii="GHEA Grapalat" w:hAnsi="GHEA Grapalat" w:cs="Sylfaen"/>
          <w:sz w:val="24"/>
          <w:szCs w:val="24"/>
          <w:lang w:val="en-GB"/>
        </w:rPr>
        <w:t xml:space="preserve">the complaints handling and </w:t>
      </w:r>
      <w:r w:rsidR="008A0439" w:rsidRPr="00270CAB">
        <w:rPr>
          <w:rFonts w:ascii="GHEA Grapalat" w:hAnsi="GHEA Grapalat" w:cs="Sylfaen"/>
          <w:sz w:val="24"/>
          <w:szCs w:val="24"/>
          <w:lang w:val="en-GB"/>
        </w:rPr>
        <w:t>analysis.</w:t>
      </w:r>
      <w:r w:rsidR="00064549" w:rsidRPr="00270CAB">
        <w:rPr>
          <w:rFonts w:ascii="GHEA Grapalat" w:hAnsi="GHEA Grapalat" w:cs="Sylfaen"/>
          <w:sz w:val="24"/>
          <w:szCs w:val="24"/>
          <w:lang w:val="en-GB"/>
        </w:rPr>
        <w:t xml:space="preserve"> </w:t>
      </w:r>
    </w:p>
    <w:p w14:paraId="3CBCBBAE" w14:textId="5D2C6694" w:rsidR="00753F56" w:rsidRPr="00270CAB" w:rsidRDefault="00753F56" w:rsidP="00753F56">
      <w:pPr>
        <w:pStyle w:val="NoSpacing"/>
        <w:spacing w:line="360" w:lineRule="auto"/>
        <w:ind w:firstLine="720"/>
        <w:jc w:val="both"/>
        <w:rPr>
          <w:rFonts w:ascii="GHEA Grapalat" w:hAnsi="GHEA Grapalat" w:cs="Sylfaen"/>
          <w:sz w:val="24"/>
          <w:szCs w:val="24"/>
          <w:lang w:val="en-GB"/>
        </w:rPr>
      </w:pPr>
      <w:r w:rsidRPr="00270CAB">
        <w:rPr>
          <w:rFonts w:ascii="GHEA Grapalat" w:hAnsi="GHEA Grapalat" w:cs="Sylfaen"/>
          <w:sz w:val="24"/>
          <w:szCs w:val="24"/>
          <w:lang w:val="en-GB"/>
        </w:rPr>
        <w:t xml:space="preserve">5.2.4 In order to ensure impartiality, the complaint shall be handled and the final decision shall be made or reviewed </w:t>
      </w:r>
      <w:r w:rsidR="0028348F" w:rsidRPr="00270CAB">
        <w:rPr>
          <w:rFonts w:ascii="GHEA Grapalat" w:hAnsi="GHEA Grapalat" w:cs="Sylfaen"/>
          <w:sz w:val="24"/>
          <w:szCs w:val="24"/>
          <w:lang w:val="en-GB"/>
        </w:rPr>
        <w:t xml:space="preserve">and approved by individual(s) that was (were) not involved in the activities connected with the given complaint. </w:t>
      </w:r>
    </w:p>
    <w:p w14:paraId="4ED782AB" w14:textId="2BDEC212" w:rsidR="00753F56" w:rsidRPr="00270CAB" w:rsidRDefault="00753F56" w:rsidP="00753F56">
      <w:pPr>
        <w:pStyle w:val="NoSpacing"/>
        <w:spacing w:line="360" w:lineRule="auto"/>
        <w:ind w:firstLine="720"/>
        <w:jc w:val="both"/>
        <w:rPr>
          <w:rFonts w:ascii="GHEA Grapalat" w:hAnsi="GHEA Grapalat" w:cs="Sylfaen"/>
          <w:sz w:val="24"/>
          <w:szCs w:val="24"/>
          <w:lang w:val="en-GB"/>
        </w:rPr>
      </w:pPr>
      <w:r w:rsidRPr="00270CAB">
        <w:rPr>
          <w:rFonts w:ascii="GHEA Grapalat" w:hAnsi="GHEA Grapalat" w:cs="Sylfaen"/>
          <w:sz w:val="24"/>
          <w:szCs w:val="24"/>
          <w:lang w:val="en-GB"/>
        </w:rPr>
        <w:t xml:space="preserve">5.2.5 </w:t>
      </w:r>
      <w:r w:rsidR="0028348F" w:rsidRPr="00270CAB">
        <w:rPr>
          <w:rFonts w:ascii="GHEA Grapalat" w:hAnsi="GHEA Grapalat" w:cs="Sylfaen"/>
          <w:sz w:val="24"/>
          <w:szCs w:val="24"/>
          <w:lang w:val="en-GB"/>
        </w:rPr>
        <w:t xml:space="preserve">The </w:t>
      </w:r>
      <w:r w:rsidR="000055AF" w:rsidRPr="00270CAB">
        <w:rPr>
          <w:rFonts w:ascii="GHEA Grapalat" w:hAnsi="GHEA Grapalat" w:cs="Sylfaen"/>
          <w:sz w:val="24"/>
          <w:szCs w:val="24"/>
          <w:lang w:val="en-GB"/>
        </w:rPr>
        <w:t>ARMNAB</w:t>
      </w:r>
      <w:r w:rsidR="0028348F" w:rsidRPr="00270CAB">
        <w:rPr>
          <w:rFonts w:ascii="GHEA Grapalat" w:hAnsi="GHEA Grapalat" w:cs="Sylfaen"/>
          <w:sz w:val="24"/>
          <w:szCs w:val="24"/>
          <w:lang w:val="en-GB"/>
        </w:rPr>
        <w:t xml:space="preserve"> shall be responsible for the decisions made at all the levels of the complaints handling process. </w:t>
      </w:r>
    </w:p>
    <w:p w14:paraId="339B11DF" w14:textId="501414AF" w:rsidR="004F5D46" w:rsidRPr="00270CAB" w:rsidRDefault="004F5D46" w:rsidP="00A7197F">
      <w:pPr>
        <w:pStyle w:val="Heading1"/>
        <w:spacing w:line="360" w:lineRule="auto"/>
        <w:rPr>
          <w:rFonts w:ascii="GHEA Grapalat" w:hAnsi="GHEA Grapalat"/>
          <w:i w:val="0"/>
          <w:sz w:val="24"/>
          <w:szCs w:val="24"/>
          <w:lang w:val="en-GB"/>
        </w:rPr>
      </w:pPr>
      <w:bookmarkStart w:id="31" w:name="_Toc378857398"/>
      <w:bookmarkStart w:id="32" w:name="_Toc95083412"/>
      <w:r w:rsidRPr="00270CAB">
        <w:rPr>
          <w:rFonts w:ascii="GHEA Grapalat" w:hAnsi="GHEA Grapalat"/>
          <w:i w:val="0"/>
          <w:sz w:val="24"/>
          <w:szCs w:val="24"/>
          <w:lang w:val="en-GB"/>
        </w:rPr>
        <w:t xml:space="preserve">5.3 </w:t>
      </w:r>
      <w:bookmarkEnd w:id="31"/>
      <w:r w:rsidR="00DC1CD7" w:rsidRPr="00270CAB">
        <w:rPr>
          <w:rFonts w:ascii="GHEA Grapalat" w:hAnsi="GHEA Grapalat" w:cs="Sylfaen"/>
          <w:i w:val="0"/>
          <w:sz w:val="24"/>
          <w:szCs w:val="24"/>
          <w:lang w:val="en-GB"/>
        </w:rPr>
        <w:t xml:space="preserve">Complaints </w:t>
      </w:r>
      <w:r w:rsidR="0028348F" w:rsidRPr="00270CAB">
        <w:rPr>
          <w:rFonts w:ascii="GHEA Grapalat" w:hAnsi="GHEA Grapalat" w:cs="Sylfaen"/>
          <w:i w:val="0"/>
          <w:sz w:val="24"/>
          <w:szCs w:val="24"/>
          <w:lang w:val="en-GB"/>
        </w:rPr>
        <w:t xml:space="preserve">related to </w:t>
      </w:r>
      <w:r w:rsidR="002D5A93" w:rsidRPr="00270CAB">
        <w:rPr>
          <w:rFonts w:ascii="GHEA Grapalat" w:hAnsi="GHEA Grapalat" w:cs="Sylfaen"/>
          <w:i w:val="0"/>
          <w:sz w:val="24"/>
          <w:szCs w:val="24"/>
          <w:lang w:val="en-GB"/>
        </w:rPr>
        <w:t xml:space="preserve">CABs’ </w:t>
      </w:r>
      <w:r w:rsidR="00DC1CD7" w:rsidRPr="00270CAB">
        <w:rPr>
          <w:rFonts w:ascii="GHEA Grapalat" w:hAnsi="GHEA Grapalat" w:cs="Sylfaen"/>
          <w:i w:val="0"/>
          <w:sz w:val="24"/>
          <w:szCs w:val="24"/>
          <w:lang w:val="en-GB"/>
        </w:rPr>
        <w:t>activities</w:t>
      </w:r>
      <w:bookmarkEnd w:id="32"/>
    </w:p>
    <w:p w14:paraId="5F09590C" w14:textId="2132A650" w:rsidR="000021A2" w:rsidRDefault="00421FB6" w:rsidP="00107ADD">
      <w:pPr>
        <w:pStyle w:val="NoSpacing"/>
        <w:spacing w:line="360" w:lineRule="auto"/>
        <w:ind w:firstLine="720"/>
        <w:jc w:val="both"/>
        <w:rPr>
          <w:rFonts w:ascii="GHEA Grapalat" w:hAnsi="GHEA Grapalat" w:cs="Sylfaen"/>
          <w:sz w:val="24"/>
          <w:szCs w:val="24"/>
          <w:lang w:val="en-GB"/>
        </w:rPr>
      </w:pPr>
      <w:r w:rsidRPr="00270CAB">
        <w:rPr>
          <w:rFonts w:ascii="GHEA Grapalat" w:hAnsi="GHEA Grapalat" w:cs="Sylfaen"/>
          <w:sz w:val="24"/>
          <w:szCs w:val="24"/>
          <w:lang w:val="en-GB"/>
        </w:rPr>
        <w:t>C</w:t>
      </w:r>
      <w:r w:rsidR="00107ADD" w:rsidRPr="00270CAB">
        <w:rPr>
          <w:rFonts w:ascii="GHEA Grapalat" w:hAnsi="GHEA Grapalat" w:cs="Sylfaen"/>
          <w:sz w:val="24"/>
          <w:szCs w:val="24"/>
          <w:lang w:val="en-GB"/>
        </w:rPr>
        <w:t>omplaint</w:t>
      </w:r>
      <w:r w:rsidR="0028348F" w:rsidRPr="00270CAB">
        <w:rPr>
          <w:rFonts w:ascii="GHEA Grapalat" w:hAnsi="GHEA Grapalat" w:cs="Sylfaen"/>
          <w:sz w:val="24"/>
          <w:szCs w:val="24"/>
          <w:lang w:val="en-GB"/>
        </w:rPr>
        <w:t>s</w:t>
      </w:r>
      <w:r w:rsidR="00107ADD" w:rsidRPr="00270CAB">
        <w:rPr>
          <w:rFonts w:ascii="GHEA Grapalat" w:hAnsi="GHEA Grapalat" w:cs="Sylfaen"/>
          <w:sz w:val="24"/>
          <w:szCs w:val="24"/>
          <w:lang w:val="en-GB"/>
        </w:rPr>
        <w:t xml:space="preserve"> </w:t>
      </w:r>
      <w:r w:rsidR="0028348F" w:rsidRPr="00270CAB">
        <w:rPr>
          <w:rFonts w:ascii="GHEA Grapalat" w:hAnsi="GHEA Grapalat" w:cs="Sylfaen"/>
          <w:sz w:val="24"/>
          <w:szCs w:val="24"/>
          <w:lang w:val="en-GB"/>
        </w:rPr>
        <w:t>related to the</w:t>
      </w:r>
      <w:r w:rsidR="00107ADD" w:rsidRPr="00270CAB">
        <w:rPr>
          <w:rFonts w:ascii="GHEA Grapalat" w:hAnsi="GHEA Grapalat" w:cs="Sylfaen"/>
          <w:sz w:val="24"/>
          <w:szCs w:val="24"/>
          <w:lang w:val="en-GB"/>
        </w:rPr>
        <w:t xml:space="preserve"> activities of CABs</w:t>
      </w:r>
      <w:r w:rsidR="0028348F" w:rsidRPr="00270CAB">
        <w:rPr>
          <w:rFonts w:ascii="GHEA Grapalat" w:hAnsi="GHEA Grapalat" w:cs="Sylfaen"/>
          <w:sz w:val="24"/>
          <w:szCs w:val="24"/>
          <w:lang w:val="en-GB"/>
        </w:rPr>
        <w:t xml:space="preserve"> shall be reviewed and </w:t>
      </w:r>
      <w:r w:rsidR="00805B95" w:rsidRPr="00270CAB">
        <w:rPr>
          <w:rFonts w:ascii="GHEA Grapalat" w:hAnsi="GHEA Grapalat" w:cs="Sylfaen"/>
          <w:sz w:val="24"/>
          <w:szCs w:val="24"/>
          <w:lang w:val="en-GB"/>
        </w:rPr>
        <w:t>handled by</w:t>
      </w:r>
      <w:r w:rsidR="00107ADD" w:rsidRPr="00270CAB">
        <w:rPr>
          <w:rFonts w:ascii="GHEA Grapalat" w:hAnsi="GHEA Grapalat" w:cs="Sylfaen"/>
          <w:sz w:val="24"/>
          <w:szCs w:val="24"/>
          <w:lang w:val="en-GB"/>
        </w:rPr>
        <w:t xml:space="preserve"> </w:t>
      </w:r>
      <w:r w:rsidRPr="00270CAB">
        <w:rPr>
          <w:rFonts w:ascii="GHEA Grapalat" w:hAnsi="GHEA Grapalat" w:cs="Sylfaen"/>
          <w:sz w:val="24"/>
          <w:szCs w:val="24"/>
          <w:lang w:val="en-GB"/>
        </w:rPr>
        <w:t xml:space="preserve">the </w:t>
      </w:r>
      <w:r w:rsidR="000055AF" w:rsidRPr="00270CAB">
        <w:rPr>
          <w:rFonts w:ascii="GHEA Grapalat" w:hAnsi="GHEA Grapalat" w:cs="Sylfaen"/>
          <w:sz w:val="24"/>
          <w:szCs w:val="24"/>
          <w:lang w:val="en-GB"/>
        </w:rPr>
        <w:t>ARMNAB</w:t>
      </w:r>
      <w:r w:rsidR="00805B95" w:rsidRPr="00270CAB">
        <w:rPr>
          <w:rFonts w:ascii="GHEA Grapalat" w:hAnsi="GHEA Grapalat" w:cs="Sylfaen"/>
          <w:sz w:val="24"/>
          <w:szCs w:val="24"/>
          <w:lang w:val="en-GB"/>
        </w:rPr>
        <w:t>’s d</w:t>
      </w:r>
      <w:r w:rsidR="00107ADD" w:rsidRPr="00270CAB">
        <w:rPr>
          <w:rFonts w:ascii="GHEA Grapalat" w:hAnsi="GHEA Grapalat" w:cs="Sylfaen"/>
          <w:sz w:val="24"/>
          <w:szCs w:val="24"/>
          <w:lang w:val="en-GB"/>
        </w:rPr>
        <w:t xml:space="preserve">eputy </w:t>
      </w:r>
      <w:r w:rsidR="00805B95" w:rsidRPr="00270CAB">
        <w:rPr>
          <w:rFonts w:ascii="GHEA Grapalat" w:hAnsi="GHEA Grapalat" w:cs="Sylfaen"/>
          <w:sz w:val="24"/>
          <w:szCs w:val="24"/>
          <w:lang w:val="en-GB"/>
        </w:rPr>
        <w:t>d</w:t>
      </w:r>
      <w:r w:rsidR="00107ADD" w:rsidRPr="00270CAB">
        <w:rPr>
          <w:rFonts w:ascii="GHEA Grapalat" w:hAnsi="GHEA Grapalat" w:cs="Sylfaen"/>
          <w:sz w:val="24"/>
          <w:szCs w:val="24"/>
          <w:lang w:val="en-GB"/>
        </w:rPr>
        <w:t xml:space="preserve">irector and </w:t>
      </w:r>
      <w:r w:rsidR="00794CAA" w:rsidRPr="00270CAB">
        <w:rPr>
          <w:rFonts w:ascii="GHEA Grapalat" w:hAnsi="GHEA Grapalat" w:cs="Sylfaen"/>
          <w:sz w:val="24"/>
          <w:szCs w:val="24"/>
          <w:lang w:val="en-GB"/>
        </w:rPr>
        <w:t xml:space="preserve">Accreditation </w:t>
      </w:r>
      <w:r w:rsidR="00805B95" w:rsidRPr="00270CAB">
        <w:rPr>
          <w:rFonts w:ascii="GHEA Grapalat" w:hAnsi="GHEA Grapalat" w:cs="Sylfaen"/>
          <w:sz w:val="24"/>
          <w:szCs w:val="24"/>
          <w:lang w:val="en-GB"/>
        </w:rPr>
        <w:t>department h</w:t>
      </w:r>
      <w:r w:rsidR="00107ADD" w:rsidRPr="00270CAB">
        <w:rPr>
          <w:rFonts w:ascii="GHEA Grapalat" w:hAnsi="GHEA Grapalat" w:cs="Sylfaen"/>
          <w:sz w:val="24"/>
          <w:szCs w:val="24"/>
          <w:lang w:val="en-GB"/>
        </w:rPr>
        <w:t>ead.</w:t>
      </w:r>
    </w:p>
    <w:p w14:paraId="2F23208F" w14:textId="376A8339" w:rsidR="000377E7" w:rsidRPr="000377E7" w:rsidRDefault="000377E7" w:rsidP="00107ADD">
      <w:pPr>
        <w:pStyle w:val="NoSpacing"/>
        <w:spacing w:line="360" w:lineRule="auto"/>
        <w:ind w:firstLine="720"/>
        <w:jc w:val="both"/>
        <w:rPr>
          <w:rFonts w:ascii="GHEA Grapalat" w:hAnsi="GHEA Grapalat" w:cs="Sylfaen"/>
          <w:color w:val="FF0000"/>
          <w:sz w:val="24"/>
          <w:szCs w:val="24"/>
          <w:lang w:val="en-GB"/>
        </w:rPr>
      </w:pPr>
      <w:r w:rsidRPr="000377E7">
        <w:rPr>
          <w:rFonts w:ascii="GHEA Grapalat" w:hAnsi="GHEA Grapalat" w:cs="Sylfaen"/>
          <w:color w:val="FF0000"/>
          <w:sz w:val="24"/>
          <w:szCs w:val="24"/>
          <w:lang w:val="en-GB"/>
        </w:rPr>
        <w:t xml:space="preserve">The deputy director appoints an </w:t>
      </w:r>
      <w:r>
        <w:rPr>
          <w:rFonts w:ascii="GHEA Grapalat" w:hAnsi="GHEA Grapalat" w:cs="Sylfaen"/>
          <w:color w:val="FF0000"/>
          <w:sz w:val="24"/>
          <w:szCs w:val="24"/>
          <w:lang w:val="en-GB"/>
        </w:rPr>
        <w:t>assessor</w:t>
      </w:r>
      <w:r w:rsidRPr="000377E7">
        <w:rPr>
          <w:rFonts w:ascii="GHEA Grapalat" w:hAnsi="GHEA Grapalat" w:cs="Sylfaen"/>
          <w:color w:val="FF0000"/>
          <w:sz w:val="24"/>
          <w:szCs w:val="24"/>
          <w:lang w:val="en-GB"/>
        </w:rPr>
        <w:t xml:space="preserve"> who is independent from the process or activity that is the subject of the complaint. If necessary, technical assessors and experts may be involved in the examination of the complaint, while ensuring compliance with confidentiality requirements and preventing conflicts of interest.</w:t>
      </w:r>
    </w:p>
    <w:p w14:paraId="04AA14AE" w14:textId="1444C366" w:rsidR="000F2005" w:rsidRPr="00270CAB" w:rsidRDefault="00D34FA2" w:rsidP="00D34FA2">
      <w:pPr>
        <w:pStyle w:val="NoSpacing"/>
        <w:spacing w:line="360" w:lineRule="auto"/>
        <w:ind w:firstLine="720"/>
        <w:jc w:val="both"/>
        <w:rPr>
          <w:rFonts w:ascii="GHEA Grapalat" w:hAnsi="GHEA Grapalat" w:cs="Sylfaen"/>
          <w:sz w:val="24"/>
          <w:szCs w:val="24"/>
          <w:lang w:val="en-GB"/>
        </w:rPr>
      </w:pPr>
      <w:r w:rsidRPr="00270CAB">
        <w:rPr>
          <w:rFonts w:ascii="GHEA Grapalat" w:hAnsi="GHEA Grapalat" w:cs="Sylfaen"/>
          <w:sz w:val="24"/>
          <w:szCs w:val="24"/>
          <w:lang w:val="en-GB"/>
        </w:rPr>
        <w:t>The</w:t>
      </w:r>
      <w:r w:rsidR="00805B95" w:rsidRPr="00270CAB">
        <w:rPr>
          <w:rFonts w:ascii="GHEA Grapalat" w:hAnsi="GHEA Grapalat" w:cs="Sylfaen"/>
          <w:sz w:val="24"/>
          <w:szCs w:val="24"/>
          <w:lang w:val="en-GB"/>
        </w:rPr>
        <w:t xml:space="preserve">y </w:t>
      </w:r>
      <w:r w:rsidRPr="00270CAB">
        <w:rPr>
          <w:rFonts w:ascii="GHEA Grapalat" w:hAnsi="GHEA Grapalat" w:cs="Sylfaen"/>
          <w:sz w:val="24"/>
          <w:szCs w:val="24"/>
          <w:lang w:val="en-GB"/>
        </w:rPr>
        <w:t xml:space="preserve">shall </w:t>
      </w:r>
      <w:r w:rsidR="00805B95" w:rsidRPr="00270CAB">
        <w:rPr>
          <w:rFonts w:ascii="GHEA Grapalat" w:hAnsi="GHEA Grapalat" w:cs="Sylfaen"/>
          <w:sz w:val="24"/>
          <w:szCs w:val="24"/>
          <w:lang w:val="en-GB"/>
        </w:rPr>
        <w:t>figure out</w:t>
      </w:r>
      <w:r w:rsidRPr="00270CAB">
        <w:rPr>
          <w:rFonts w:ascii="GHEA Grapalat" w:hAnsi="GHEA Grapalat" w:cs="Sylfaen"/>
          <w:sz w:val="24"/>
          <w:szCs w:val="24"/>
          <w:lang w:val="en-GB"/>
        </w:rPr>
        <w:t xml:space="preserve"> whether the complaint refers to the </w:t>
      </w:r>
      <w:r w:rsidR="00805B95" w:rsidRPr="00270CAB">
        <w:rPr>
          <w:rFonts w:ascii="GHEA Grapalat" w:hAnsi="GHEA Grapalat" w:cs="Sylfaen"/>
          <w:sz w:val="24"/>
          <w:szCs w:val="24"/>
          <w:lang w:val="en-GB"/>
        </w:rPr>
        <w:t xml:space="preserve">CAB’s </w:t>
      </w:r>
      <w:r w:rsidRPr="00270CAB">
        <w:rPr>
          <w:rFonts w:ascii="GHEA Grapalat" w:hAnsi="GHEA Grapalat" w:cs="Sylfaen"/>
          <w:sz w:val="24"/>
          <w:szCs w:val="24"/>
          <w:lang w:val="en-GB"/>
        </w:rPr>
        <w:t>activit</w:t>
      </w:r>
      <w:r w:rsidR="00805B95" w:rsidRPr="00270CAB">
        <w:rPr>
          <w:rFonts w:ascii="GHEA Grapalat" w:hAnsi="GHEA Grapalat" w:cs="Sylfaen"/>
          <w:sz w:val="24"/>
          <w:szCs w:val="24"/>
          <w:lang w:val="en-GB"/>
        </w:rPr>
        <w:t xml:space="preserve">ies and failure to </w:t>
      </w:r>
      <w:r w:rsidR="00686D81" w:rsidRPr="00270CAB">
        <w:rPr>
          <w:rFonts w:ascii="GHEA Grapalat" w:hAnsi="GHEA Grapalat" w:cs="Sylfaen"/>
          <w:sz w:val="24"/>
          <w:szCs w:val="24"/>
          <w:lang w:val="en-GB"/>
        </w:rPr>
        <w:t>fulfil</w:t>
      </w:r>
      <w:r w:rsidR="00805B95" w:rsidRPr="00270CAB">
        <w:rPr>
          <w:rFonts w:ascii="GHEA Grapalat" w:hAnsi="GHEA Grapalat" w:cs="Sylfaen"/>
          <w:sz w:val="24"/>
          <w:szCs w:val="24"/>
          <w:lang w:val="en-GB"/>
        </w:rPr>
        <w:t xml:space="preserve"> </w:t>
      </w:r>
      <w:r w:rsidRPr="00270CAB">
        <w:rPr>
          <w:rFonts w:ascii="GHEA Grapalat" w:hAnsi="GHEA Grapalat" w:cs="Sylfaen"/>
          <w:sz w:val="24"/>
          <w:szCs w:val="24"/>
          <w:lang w:val="en-GB"/>
        </w:rPr>
        <w:t xml:space="preserve">accreditation requirements. </w:t>
      </w:r>
    </w:p>
    <w:p w14:paraId="0BE7F93B" w14:textId="4D1098F8" w:rsidR="00B77426" w:rsidRPr="00270CAB" w:rsidRDefault="00425B90" w:rsidP="00A7197F">
      <w:pPr>
        <w:pStyle w:val="NoSpacing"/>
        <w:spacing w:line="360" w:lineRule="auto"/>
        <w:ind w:firstLine="720"/>
        <w:jc w:val="both"/>
        <w:rPr>
          <w:rFonts w:ascii="GHEA Grapalat" w:hAnsi="GHEA Grapalat" w:cs="Sylfaen"/>
          <w:sz w:val="24"/>
          <w:szCs w:val="24"/>
          <w:lang w:val="en-GB"/>
        </w:rPr>
      </w:pPr>
      <w:r w:rsidRPr="00270CAB">
        <w:rPr>
          <w:rFonts w:ascii="GHEA Grapalat" w:hAnsi="GHEA Grapalat" w:cs="Sylfaen"/>
          <w:sz w:val="24"/>
          <w:szCs w:val="24"/>
          <w:lang w:val="en-GB"/>
        </w:rPr>
        <w:t>Th</w:t>
      </w:r>
      <w:r w:rsidR="00B77426" w:rsidRPr="00270CAB">
        <w:rPr>
          <w:rFonts w:ascii="GHEA Grapalat" w:hAnsi="GHEA Grapalat" w:cs="Sylfaen"/>
          <w:sz w:val="24"/>
          <w:szCs w:val="24"/>
          <w:lang w:val="en-GB"/>
        </w:rPr>
        <w:t xml:space="preserve">e </w:t>
      </w:r>
      <w:r w:rsidR="000055AF" w:rsidRPr="00270CAB">
        <w:rPr>
          <w:rFonts w:ascii="GHEA Grapalat" w:hAnsi="GHEA Grapalat" w:cs="Sylfaen"/>
          <w:sz w:val="24"/>
          <w:szCs w:val="24"/>
          <w:lang w:val="en-GB"/>
        </w:rPr>
        <w:t>ARMNAB</w:t>
      </w:r>
      <w:r w:rsidR="00B77426" w:rsidRPr="00270CAB">
        <w:rPr>
          <w:rFonts w:ascii="GHEA Grapalat" w:hAnsi="GHEA Grapalat" w:cs="Sylfaen"/>
          <w:sz w:val="24"/>
          <w:szCs w:val="24"/>
          <w:lang w:val="en-GB"/>
        </w:rPr>
        <w:t xml:space="preserve"> </w:t>
      </w:r>
      <w:r w:rsidR="00805B95" w:rsidRPr="00270CAB">
        <w:rPr>
          <w:rFonts w:ascii="GHEA Grapalat" w:hAnsi="GHEA Grapalat" w:cs="Sylfaen"/>
          <w:sz w:val="24"/>
          <w:szCs w:val="24"/>
          <w:lang w:val="en-GB"/>
        </w:rPr>
        <w:t>shall send</w:t>
      </w:r>
      <w:r w:rsidR="00B77426" w:rsidRPr="00270CAB">
        <w:rPr>
          <w:rFonts w:ascii="GHEA Grapalat" w:hAnsi="GHEA Grapalat" w:cs="Sylfaen"/>
          <w:sz w:val="24"/>
          <w:szCs w:val="24"/>
          <w:lang w:val="en-GB"/>
        </w:rPr>
        <w:t xml:space="preserve"> a letter to the </w:t>
      </w:r>
      <w:r w:rsidR="00805B95" w:rsidRPr="00270CAB">
        <w:rPr>
          <w:rFonts w:ascii="GHEA Grapalat" w:hAnsi="GHEA Grapalat" w:cs="Sylfaen"/>
          <w:sz w:val="24"/>
          <w:szCs w:val="24"/>
          <w:lang w:val="en-GB"/>
        </w:rPr>
        <w:t xml:space="preserve">CAB to perform analysis on the given complaint, taking into account the accreditation requirements. </w:t>
      </w:r>
      <w:r w:rsidR="00C77E80" w:rsidRPr="00270CAB">
        <w:rPr>
          <w:rFonts w:ascii="GHEA Grapalat" w:hAnsi="GHEA Grapalat" w:cs="Sylfaen"/>
          <w:sz w:val="24"/>
          <w:szCs w:val="24"/>
          <w:lang w:val="en-GB"/>
        </w:rPr>
        <w:t>Within 10 working days, t</w:t>
      </w:r>
      <w:r w:rsidR="00B77426" w:rsidRPr="00270CAB">
        <w:rPr>
          <w:rFonts w:ascii="GHEA Grapalat" w:hAnsi="GHEA Grapalat" w:cs="Sylfaen"/>
          <w:sz w:val="24"/>
          <w:szCs w:val="24"/>
          <w:lang w:val="en-GB"/>
        </w:rPr>
        <w:t xml:space="preserve">he </w:t>
      </w:r>
      <w:r w:rsidR="00B77426" w:rsidRPr="00270CAB">
        <w:rPr>
          <w:rFonts w:ascii="GHEA Grapalat" w:hAnsi="GHEA Grapalat" w:cs="Sylfaen"/>
          <w:sz w:val="24"/>
          <w:szCs w:val="24"/>
          <w:lang w:val="en-GB"/>
        </w:rPr>
        <w:lastRenderedPageBreak/>
        <w:t xml:space="preserve">accredited CAB shall </w:t>
      </w:r>
      <w:r w:rsidR="00C77E80" w:rsidRPr="00270CAB">
        <w:rPr>
          <w:rFonts w:ascii="GHEA Grapalat" w:hAnsi="GHEA Grapalat" w:cs="Sylfaen"/>
          <w:sz w:val="24"/>
          <w:szCs w:val="24"/>
          <w:lang w:val="en-GB"/>
        </w:rPr>
        <w:t>present</w:t>
      </w:r>
      <w:r w:rsidR="00B77426" w:rsidRPr="00270CAB">
        <w:rPr>
          <w:rFonts w:ascii="GHEA Grapalat" w:hAnsi="GHEA Grapalat" w:cs="Sylfaen"/>
          <w:sz w:val="24"/>
          <w:szCs w:val="24"/>
          <w:lang w:val="en-GB"/>
        </w:rPr>
        <w:t xml:space="preserve"> ways </w:t>
      </w:r>
      <w:r w:rsidR="00C77E80" w:rsidRPr="00270CAB">
        <w:rPr>
          <w:rFonts w:ascii="GHEA Grapalat" w:hAnsi="GHEA Grapalat" w:cs="Sylfaen"/>
          <w:sz w:val="24"/>
          <w:szCs w:val="24"/>
          <w:lang w:val="en-GB"/>
        </w:rPr>
        <w:t xml:space="preserve">of </w:t>
      </w:r>
      <w:r w:rsidR="00852DFA" w:rsidRPr="00270CAB">
        <w:rPr>
          <w:rFonts w:ascii="GHEA Grapalat" w:hAnsi="GHEA Grapalat" w:cs="Sylfaen"/>
          <w:sz w:val="24"/>
          <w:szCs w:val="24"/>
          <w:lang w:val="en-GB"/>
        </w:rPr>
        <w:t>clarifying</w:t>
      </w:r>
      <w:r w:rsidR="00C77E80" w:rsidRPr="00270CAB">
        <w:rPr>
          <w:rFonts w:ascii="GHEA Grapalat" w:hAnsi="GHEA Grapalat" w:cs="Sylfaen"/>
          <w:sz w:val="24"/>
          <w:szCs w:val="24"/>
          <w:lang w:val="en-GB"/>
        </w:rPr>
        <w:t xml:space="preserve"> the complaint</w:t>
      </w:r>
      <w:r w:rsidR="00F127F8" w:rsidRPr="00270CAB">
        <w:rPr>
          <w:rFonts w:ascii="GHEA Grapalat" w:hAnsi="GHEA Grapalat" w:cs="Sylfaen"/>
          <w:sz w:val="24"/>
          <w:szCs w:val="24"/>
          <w:lang w:val="en-GB"/>
        </w:rPr>
        <w:t>,</w:t>
      </w:r>
      <w:r w:rsidR="00C77E80" w:rsidRPr="00270CAB">
        <w:rPr>
          <w:rFonts w:ascii="GHEA Grapalat" w:hAnsi="GHEA Grapalat" w:cs="Sylfaen"/>
          <w:sz w:val="24"/>
          <w:szCs w:val="24"/>
          <w:lang w:val="en-GB"/>
        </w:rPr>
        <w:t xml:space="preserve"> and the complaint handling results</w:t>
      </w:r>
      <w:r w:rsidR="00B77426" w:rsidRPr="00270CAB">
        <w:rPr>
          <w:rFonts w:ascii="GHEA Grapalat" w:hAnsi="GHEA Grapalat" w:cs="Sylfaen"/>
          <w:sz w:val="24"/>
          <w:szCs w:val="24"/>
          <w:lang w:val="en-GB"/>
        </w:rPr>
        <w:t>.</w:t>
      </w:r>
    </w:p>
    <w:p w14:paraId="5D5111BE" w14:textId="451E0BCC" w:rsidR="003D3696" w:rsidRPr="00270CAB" w:rsidRDefault="00852DFA" w:rsidP="00B66D6A">
      <w:pPr>
        <w:pStyle w:val="NoSpacing"/>
        <w:spacing w:line="360" w:lineRule="auto"/>
        <w:ind w:firstLine="720"/>
        <w:jc w:val="both"/>
        <w:rPr>
          <w:rFonts w:ascii="GHEA Grapalat" w:hAnsi="GHEA Grapalat" w:cs="Sylfaen"/>
          <w:sz w:val="24"/>
          <w:szCs w:val="24"/>
          <w:lang w:val="en-GB"/>
        </w:rPr>
      </w:pPr>
      <w:r w:rsidRPr="00270CAB">
        <w:rPr>
          <w:rFonts w:ascii="GHEA Grapalat" w:hAnsi="GHEA Grapalat" w:cs="Sylfaen"/>
          <w:sz w:val="24"/>
          <w:szCs w:val="24"/>
          <w:lang w:val="en-GB"/>
        </w:rPr>
        <w:t>I</w:t>
      </w:r>
      <w:r w:rsidR="00B77426" w:rsidRPr="00270CAB">
        <w:rPr>
          <w:rFonts w:ascii="GHEA Grapalat" w:hAnsi="GHEA Grapalat" w:cs="Sylfaen"/>
          <w:sz w:val="24"/>
          <w:szCs w:val="24"/>
          <w:lang w:val="en-GB"/>
        </w:rPr>
        <w:t>f the CAB</w:t>
      </w:r>
      <w:r w:rsidRPr="00270CAB">
        <w:rPr>
          <w:rFonts w:ascii="GHEA Grapalat" w:hAnsi="GHEA Grapalat" w:cs="Sylfaen"/>
          <w:sz w:val="24"/>
          <w:szCs w:val="24"/>
          <w:lang w:val="en-GB"/>
        </w:rPr>
        <w:t>’s</w:t>
      </w:r>
      <w:r w:rsidR="00B77426" w:rsidRPr="00270CAB">
        <w:rPr>
          <w:rFonts w:ascii="GHEA Grapalat" w:hAnsi="GHEA Grapalat" w:cs="Sylfaen"/>
          <w:sz w:val="24"/>
          <w:szCs w:val="24"/>
          <w:lang w:val="en-GB"/>
        </w:rPr>
        <w:t xml:space="preserve"> </w:t>
      </w:r>
      <w:r w:rsidRPr="00270CAB">
        <w:rPr>
          <w:rFonts w:ascii="GHEA Grapalat" w:hAnsi="GHEA Grapalat" w:cs="Sylfaen"/>
          <w:sz w:val="24"/>
          <w:szCs w:val="24"/>
          <w:lang w:val="en-GB"/>
        </w:rPr>
        <w:t>standpoint</w:t>
      </w:r>
      <w:r w:rsidR="00B77426" w:rsidRPr="00270CAB">
        <w:rPr>
          <w:rFonts w:ascii="GHEA Grapalat" w:hAnsi="GHEA Grapalat" w:cs="Sylfaen"/>
          <w:sz w:val="24"/>
          <w:szCs w:val="24"/>
          <w:lang w:val="en-GB"/>
        </w:rPr>
        <w:t xml:space="preserve"> and the </w:t>
      </w:r>
      <w:r w:rsidRPr="00270CAB">
        <w:rPr>
          <w:rFonts w:ascii="GHEA Grapalat" w:hAnsi="GHEA Grapalat" w:cs="Sylfaen"/>
          <w:sz w:val="24"/>
          <w:szCs w:val="24"/>
          <w:lang w:val="en-GB"/>
        </w:rPr>
        <w:t xml:space="preserve">presented clarification put into question the </w:t>
      </w:r>
      <w:r w:rsidR="00686D81" w:rsidRPr="00270CAB">
        <w:rPr>
          <w:rFonts w:ascii="GHEA Grapalat" w:hAnsi="GHEA Grapalat" w:cs="Sylfaen"/>
          <w:sz w:val="24"/>
          <w:szCs w:val="24"/>
          <w:lang w:val="en-GB"/>
        </w:rPr>
        <w:t>fulfilment</w:t>
      </w:r>
      <w:r w:rsidRPr="00270CAB">
        <w:rPr>
          <w:rFonts w:ascii="GHEA Grapalat" w:hAnsi="GHEA Grapalat" w:cs="Sylfaen"/>
          <w:sz w:val="24"/>
          <w:szCs w:val="24"/>
          <w:lang w:val="en-GB"/>
        </w:rPr>
        <w:t xml:space="preserve"> of the accreditation </w:t>
      </w:r>
      <w:r w:rsidR="00B66D6A" w:rsidRPr="00270CAB">
        <w:rPr>
          <w:rFonts w:ascii="GHEA Grapalat" w:hAnsi="GHEA Grapalat" w:cs="Sylfaen"/>
          <w:sz w:val="24"/>
          <w:szCs w:val="24"/>
          <w:lang w:val="en-GB"/>
        </w:rPr>
        <w:t xml:space="preserve">requirements, the </w:t>
      </w:r>
      <w:r w:rsidR="000055AF" w:rsidRPr="00270CAB">
        <w:rPr>
          <w:rFonts w:ascii="GHEA Grapalat" w:hAnsi="GHEA Grapalat" w:cs="Sylfaen"/>
          <w:sz w:val="24"/>
          <w:szCs w:val="24"/>
          <w:lang w:val="en-GB"/>
        </w:rPr>
        <w:t>ARMNAB</w:t>
      </w:r>
      <w:r w:rsidR="00B66D6A" w:rsidRPr="00270CAB">
        <w:rPr>
          <w:rFonts w:ascii="GHEA Grapalat" w:hAnsi="GHEA Grapalat" w:cs="Sylfaen"/>
          <w:sz w:val="24"/>
          <w:szCs w:val="24"/>
          <w:lang w:val="en-GB"/>
        </w:rPr>
        <w:t xml:space="preserve"> shall perform an extraordinary assessment. </w:t>
      </w:r>
      <w:r w:rsidR="00B77426" w:rsidRPr="00270CAB">
        <w:rPr>
          <w:rFonts w:ascii="GHEA Grapalat" w:hAnsi="GHEA Grapalat" w:cs="Sylfaen"/>
          <w:sz w:val="24"/>
          <w:szCs w:val="24"/>
          <w:lang w:val="en-GB"/>
        </w:rPr>
        <w:t xml:space="preserve">The </w:t>
      </w:r>
      <w:r w:rsidR="000055AF" w:rsidRPr="00270CAB">
        <w:rPr>
          <w:rFonts w:ascii="GHEA Grapalat" w:hAnsi="GHEA Grapalat" w:cs="Sylfaen"/>
          <w:sz w:val="24"/>
          <w:szCs w:val="24"/>
          <w:lang w:val="en-GB"/>
        </w:rPr>
        <w:t>ARMNAB</w:t>
      </w:r>
      <w:r w:rsidR="00B77426" w:rsidRPr="00270CAB">
        <w:rPr>
          <w:rFonts w:ascii="GHEA Grapalat" w:hAnsi="GHEA Grapalat" w:cs="Sylfaen"/>
          <w:sz w:val="24"/>
          <w:szCs w:val="24"/>
          <w:lang w:val="en-GB"/>
        </w:rPr>
        <w:t xml:space="preserve"> </w:t>
      </w:r>
      <w:r w:rsidR="00B66D6A" w:rsidRPr="00270CAB">
        <w:rPr>
          <w:rFonts w:ascii="GHEA Grapalat" w:hAnsi="GHEA Grapalat" w:cs="Sylfaen"/>
          <w:sz w:val="24"/>
          <w:szCs w:val="24"/>
          <w:lang w:val="en-GB"/>
        </w:rPr>
        <w:t>shall give</w:t>
      </w:r>
      <w:r w:rsidR="00B77426" w:rsidRPr="00270CAB">
        <w:rPr>
          <w:rFonts w:ascii="GHEA Grapalat" w:hAnsi="GHEA Grapalat" w:cs="Sylfaen"/>
          <w:sz w:val="24"/>
          <w:szCs w:val="24"/>
          <w:lang w:val="en-GB"/>
        </w:rPr>
        <w:t xml:space="preserve"> the CAB</w:t>
      </w:r>
      <w:r w:rsidR="00B66D6A" w:rsidRPr="00270CAB">
        <w:rPr>
          <w:rFonts w:ascii="GHEA Grapalat" w:hAnsi="GHEA Grapalat" w:cs="Sylfaen"/>
          <w:sz w:val="24"/>
          <w:szCs w:val="24"/>
          <w:lang w:val="en-GB"/>
        </w:rPr>
        <w:t xml:space="preserve"> an advance notice</w:t>
      </w:r>
      <w:r w:rsidR="00B77426" w:rsidRPr="00270CAB">
        <w:rPr>
          <w:rFonts w:ascii="GHEA Grapalat" w:hAnsi="GHEA Grapalat" w:cs="Sylfaen"/>
          <w:sz w:val="24"/>
          <w:szCs w:val="24"/>
          <w:lang w:val="en-GB"/>
        </w:rPr>
        <w:t xml:space="preserve"> </w:t>
      </w:r>
      <w:r w:rsidR="00B66D6A" w:rsidRPr="00270CAB">
        <w:rPr>
          <w:rFonts w:ascii="GHEA Grapalat" w:hAnsi="GHEA Grapalat" w:cs="Sylfaen"/>
          <w:sz w:val="24"/>
          <w:szCs w:val="24"/>
          <w:lang w:val="en-GB"/>
        </w:rPr>
        <w:t xml:space="preserve">about the extraordinary assessment.  </w:t>
      </w:r>
      <w:r w:rsidR="00B77426" w:rsidRPr="00270CAB">
        <w:rPr>
          <w:rFonts w:ascii="GHEA Grapalat" w:hAnsi="GHEA Grapalat" w:cs="Sylfaen"/>
          <w:sz w:val="24"/>
          <w:szCs w:val="24"/>
          <w:lang w:val="en-GB"/>
        </w:rPr>
        <w:t xml:space="preserve"> </w:t>
      </w:r>
    </w:p>
    <w:p w14:paraId="6A49D9E2" w14:textId="7E50F4B6" w:rsidR="00A6243F" w:rsidRDefault="00A6243F" w:rsidP="00A6243F">
      <w:pPr>
        <w:pStyle w:val="NoSpacing"/>
        <w:spacing w:line="360" w:lineRule="auto"/>
        <w:ind w:firstLine="720"/>
        <w:jc w:val="both"/>
        <w:rPr>
          <w:rFonts w:ascii="GHEA Grapalat" w:hAnsi="GHEA Grapalat" w:cs="Sylfaen"/>
          <w:sz w:val="24"/>
          <w:szCs w:val="24"/>
          <w:lang w:val="en-GB"/>
        </w:rPr>
      </w:pPr>
      <w:r w:rsidRPr="00270CAB">
        <w:rPr>
          <w:rFonts w:ascii="GHEA Grapalat" w:hAnsi="GHEA Grapalat" w:cs="Sylfaen"/>
          <w:sz w:val="24"/>
          <w:szCs w:val="24"/>
          <w:lang w:val="en-GB"/>
        </w:rPr>
        <w:t xml:space="preserve">The ARMNAB </w:t>
      </w:r>
      <w:r w:rsidRPr="00A6243F">
        <w:rPr>
          <w:rFonts w:ascii="GHEA Grapalat" w:hAnsi="GHEA Grapalat" w:cs="Sylfaen"/>
          <w:sz w:val="24"/>
          <w:szCs w:val="24"/>
          <w:lang w:val="en-GB"/>
        </w:rPr>
        <w:t>shall give formal notice of the end of the complaint handling process to</w:t>
      </w:r>
      <w:r>
        <w:rPr>
          <w:rFonts w:ascii="GHEA Grapalat" w:hAnsi="GHEA Grapalat" w:cs="Sylfaen"/>
          <w:sz w:val="24"/>
          <w:szCs w:val="24"/>
          <w:lang w:val="en-GB"/>
        </w:rPr>
        <w:t xml:space="preserve"> </w:t>
      </w:r>
      <w:r w:rsidRPr="00A6243F">
        <w:rPr>
          <w:rFonts w:ascii="GHEA Grapalat" w:hAnsi="GHEA Grapalat" w:cs="Sylfaen"/>
          <w:sz w:val="24"/>
          <w:szCs w:val="24"/>
          <w:lang w:val="en-GB"/>
        </w:rPr>
        <w:t>the complainant.</w:t>
      </w:r>
      <w:r>
        <w:rPr>
          <w:rFonts w:ascii="GHEA Grapalat" w:hAnsi="GHEA Grapalat" w:cs="Sylfaen"/>
          <w:sz w:val="24"/>
          <w:szCs w:val="24"/>
          <w:lang w:val="en-GB"/>
        </w:rPr>
        <w:t xml:space="preserve"> </w:t>
      </w:r>
    </w:p>
    <w:bookmarkEnd w:id="20"/>
    <w:bookmarkEnd w:id="21"/>
    <w:bookmarkEnd w:id="22"/>
    <w:p w14:paraId="599434BD" w14:textId="27820C59" w:rsidR="002A08F1" w:rsidRDefault="002A08F1" w:rsidP="002A08F1">
      <w:pPr>
        <w:pStyle w:val="NoSpacing"/>
        <w:spacing w:line="360" w:lineRule="auto"/>
        <w:ind w:firstLine="720"/>
        <w:jc w:val="both"/>
        <w:rPr>
          <w:rFonts w:ascii="GHEA Grapalat" w:hAnsi="GHEA Grapalat" w:cs="Sylfaen"/>
          <w:sz w:val="24"/>
          <w:szCs w:val="24"/>
          <w:lang w:val="en-GB"/>
        </w:rPr>
      </w:pPr>
      <w:r w:rsidRPr="00270CAB">
        <w:rPr>
          <w:rFonts w:ascii="GHEA Grapalat" w:hAnsi="GHEA Grapalat" w:cs="Sylfaen"/>
          <w:sz w:val="24"/>
          <w:szCs w:val="24"/>
          <w:lang w:val="en-GB"/>
        </w:rPr>
        <w:t>Correspondence pertaining to the complaint</w:t>
      </w:r>
      <w:r w:rsidR="00A546CC" w:rsidRPr="00270CAB">
        <w:rPr>
          <w:rFonts w:ascii="GHEA Grapalat" w:hAnsi="GHEA Grapalat" w:cs="Sylfaen"/>
          <w:sz w:val="24"/>
          <w:szCs w:val="24"/>
          <w:lang w:val="en-GB"/>
        </w:rPr>
        <w:t>s analysis</w:t>
      </w:r>
      <w:r w:rsidRPr="00270CAB">
        <w:rPr>
          <w:rFonts w:ascii="GHEA Grapalat" w:hAnsi="GHEA Grapalat" w:cs="Sylfaen"/>
          <w:sz w:val="24"/>
          <w:szCs w:val="24"/>
          <w:lang w:val="en-GB"/>
        </w:rPr>
        <w:t xml:space="preserve"> and the </w:t>
      </w:r>
      <w:r w:rsidR="00A546CC" w:rsidRPr="00270CAB">
        <w:rPr>
          <w:rFonts w:ascii="GHEA Grapalat" w:hAnsi="GHEA Grapalat" w:cs="Sylfaen"/>
          <w:sz w:val="24"/>
          <w:szCs w:val="24"/>
          <w:lang w:val="en-GB"/>
        </w:rPr>
        <w:t xml:space="preserve">assessment </w:t>
      </w:r>
      <w:r w:rsidRPr="00270CAB">
        <w:rPr>
          <w:rFonts w:ascii="GHEA Grapalat" w:hAnsi="GHEA Grapalat" w:cs="Sylfaen"/>
          <w:sz w:val="24"/>
          <w:szCs w:val="24"/>
          <w:lang w:val="en-GB"/>
        </w:rPr>
        <w:t xml:space="preserve">reports </w:t>
      </w:r>
      <w:r w:rsidR="00A546CC" w:rsidRPr="00270CAB">
        <w:rPr>
          <w:rFonts w:ascii="GHEA Grapalat" w:hAnsi="GHEA Grapalat" w:cs="Sylfaen"/>
          <w:sz w:val="24"/>
          <w:szCs w:val="24"/>
          <w:lang w:val="en-GB"/>
        </w:rPr>
        <w:t>shall be</w:t>
      </w:r>
      <w:r w:rsidRPr="00270CAB">
        <w:rPr>
          <w:rFonts w:ascii="GHEA Grapalat" w:hAnsi="GHEA Grapalat" w:cs="Sylfaen"/>
          <w:sz w:val="24"/>
          <w:szCs w:val="24"/>
          <w:lang w:val="en-GB"/>
        </w:rPr>
        <w:t xml:space="preserve"> attached to the </w:t>
      </w:r>
      <w:r w:rsidR="00A546CC" w:rsidRPr="00270CAB">
        <w:rPr>
          <w:rFonts w:ascii="GHEA Grapalat" w:hAnsi="GHEA Grapalat" w:cs="Sylfaen"/>
          <w:sz w:val="24"/>
          <w:szCs w:val="24"/>
          <w:lang w:val="en-GB"/>
        </w:rPr>
        <w:t>dossier</w:t>
      </w:r>
      <w:r w:rsidRPr="00270CAB">
        <w:rPr>
          <w:rFonts w:ascii="GHEA Grapalat" w:hAnsi="GHEA Grapalat" w:cs="Sylfaen"/>
          <w:sz w:val="24"/>
          <w:szCs w:val="24"/>
          <w:lang w:val="en-GB"/>
        </w:rPr>
        <w:t xml:space="preserve"> of the CAB.</w:t>
      </w:r>
    </w:p>
    <w:p w14:paraId="33998F7D" w14:textId="69454482" w:rsidR="0049307A" w:rsidRPr="0049307A" w:rsidRDefault="0049307A" w:rsidP="0049307A">
      <w:pPr>
        <w:pStyle w:val="NoSpacing"/>
        <w:spacing w:line="360" w:lineRule="auto"/>
        <w:ind w:firstLine="720"/>
        <w:jc w:val="both"/>
        <w:rPr>
          <w:rFonts w:ascii="GHEA Grapalat" w:hAnsi="GHEA Grapalat" w:cs="Sylfaen"/>
          <w:color w:val="FF0000"/>
          <w:sz w:val="24"/>
          <w:szCs w:val="24"/>
          <w:lang w:val="en-GB"/>
        </w:rPr>
      </w:pPr>
      <w:r w:rsidRPr="0049307A">
        <w:rPr>
          <w:rFonts w:ascii="GHEA Grapalat" w:hAnsi="GHEA Grapalat" w:cs="Sylfaen"/>
          <w:color w:val="FF0000"/>
          <w:sz w:val="24"/>
          <w:szCs w:val="24"/>
          <w:lang w:val="en-GB"/>
        </w:rPr>
        <w:t xml:space="preserve">Information about the identification of non-conforming products can be referred to a complaint about the activities of the </w:t>
      </w:r>
      <w:r>
        <w:rPr>
          <w:rFonts w:ascii="GHEA Grapalat" w:hAnsi="GHEA Grapalat" w:cs="Sylfaen"/>
          <w:color w:val="FF0000"/>
          <w:sz w:val="24"/>
          <w:szCs w:val="24"/>
          <w:lang w:val="en-GB"/>
        </w:rPr>
        <w:t>CAB</w:t>
      </w:r>
      <w:r w:rsidRPr="0049307A">
        <w:rPr>
          <w:rFonts w:ascii="GHEA Grapalat" w:hAnsi="GHEA Grapalat" w:cs="Sylfaen"/>
          <w:color w:val="FF0000"/>
          <w:sz w:val="24"/>
          <w:szCs w:val="24"/>
          <w:lang w:val="en-GB"/>
        </w:rPr>
        <w:t xml:space="preserve">, if this product has been tested/certified by this </w:t>
      </w:r>
      <w:r>
        <w:rPr>
          <w:rFonts w:ascii="GHEA Grapalat" w:hAnsi="GHEA Grapalat" w:cs="Sylfaen"/>
          <w:color w:val="FF0000"/>
          <w:sz w:val="24"/>
          <w:szCs w:val="24"/>
          <w:lang w:val="en-GB"/>
        </w:rPr>
        <w:t>CAB</w:t>
      </w:r>
      <w:r w:rsidRPr="0049307A">
        <w:rPr>
          <w:rFonts w:ascii="GHEA Grapalat" w:hAnsi="GHEA Grapalat" w:cs="Sylfaen"/>
          <w:color w:val="FF0000"/>
          <w:sz w:val="24"/>
          <w:szCs w:val="24"/>
          <w:lang w:val="en-GB"/>
        </w:rPr>
        <w:t xml:space="preserve"> and it is established that the non-conformity is related to the violation of the requirements included in the scope of accreditation, in the presence of documented evidence. In this case, the </w:t>
      </w:r>
      <w:r>
        <w:rPr>
          <w:rFonts w:ascii="GHEA Grapalat" w:hAnsi="GHEA Grapalat" w:cs="Sylfaen"/>
          <w:color w:val="FF0000"/>
          <w:sz w:val="24"/>
          <w:szCs w:val="24"/>
          <w:lang w:val="en-GB"/>
        </w:rPr>
        <w:t>CAB</w:t>
      </w:r>
      <w:r w:rsidRPr="0049307A">
        <w:rPr>
          <w:rFonts w:ascii="GHEA Grapalat" w:hAnsi="GHEA Grapalat" w:cs="Sylfaen"/>
          <w:color w:val="FF0000"/>
          <w:sz w:val="24"/>
          <w:szCs w:val="24"/>
          <w:lang w:val="en-GB"/>
        </w:rPr>
        <w:t xml:space="preserve"> must take corrective </w:t>
      </w:r>
      <w:r>
        <w:rPr>
          <w:rFonts w:ascii="GHEA Grapalat" w:hAnsi="GHEA Grapalat" w:cs="Sylfaen"/>
          <w:color w:val="FF0000"/>
          <w:sz w:val="24"/>
          <w:szCs w:val="24"/>
          <w:lang w:val="en-GB"/>
        </w:rPr>
        <w:t>actions</w:t>
      </w:r>
      <w:r w:rsidRPr="0049307A">
        <w:rPr>
          <w:rFonts w:ascii="GHEA Grapalat" w:hAnsi="GHEA Grapalat" w:cs="Sylfaen"/>
          <w:color w:val="FF0000"/>
          <w:sz w:val="24"/>
          <w:szCs w:val="24"/>
          <w:lang w:val="en-GB"/>
        </w:rPr>
        <w:t xml:space="preserve">, and the ARMNAB </w:t>
      </w:r>
      <w:r w:rsidR="000377E7" w:rsidRPr="000377E7">
        <w:rPr>
          <w:rFonts w:ascii="GHEA Grapalat" w:hAnsi="GHEA Grapalat" w:cs="Sylfaen"/>
          <w:color w:val="FF0000"/>
          <w:sz w:val="24"/>
          <w:szCs w:val="24"/>
          <w:lang w:val="en-GB"/>
        </w:rPr>
        <w:t>- to take appropriate measures within its authority in accordance with national legislation</w:t>
      </w:r>
      <w:r w:rsidRPr="0049307A">
        <w:rPr>
          <w:rFonts w:ascii="GHEA Grapalat" w:hAnsi="GHEA Grapalat" w:cs="Sylfaen"/>
          <w:color w:val="FF0000"/>
          <w:sz w:val="24"/>
          <w:szCs w:val="24"/>
          <w:lang w:val="en-GB"/>
        </w:rPr>
        <w:t>.</w:t>
      </w:r>
    </w:p>
    <w:p w14:paraId="5E9BD946" w14:textId="77777777" w:rsidR="000377E7" w:rsidRDefault="004A03D9" w:rsidP="0049307A">
      <w:pPr>
        <w:pStyle w:val="NoSpacing"/>
        <w:spacing w:line="360" w:lineRule="auto"/>
        <w:ind w:firstLine="720"/>
        <w:jc w:val="both"/>
        <w:rPr>
          <w:rFonts w:ascii="GHEA Grapalat" w:hAnsi="GHEA Grapalat" w:cs="Sylfaen"/>
          <w:color w:val="FF0000"/>
          <w:sz w:val="24"/>
          <w:szCs w:val="24"/>
          <w:lang w:val="en-GB"/>
        </w:rPr>
      </w:pPr>
      <w:r w:rsidRPr="004A03D9">
        <w:rPr>
          <w:rFonts w:ascii="GHEA Grapalat" w:hAnsi="GHEA Grapalat" w:cs="Sylfaen"/>
          <w:color w:val="FF0000"/>
          <w:sz w:val="24"/>
          <w:szCs w:val="24"/>
          <w:lang w:val="en-GB"/>
        </w:rPr>
        <w:t>In case of controversial situations</w:t>
      </w:r>
      <w:r w:rsidR="000377E7">
        <w:rPr>
          <w:rFonts w:ascii="GHEA Grapalat" w:hAnsi="GHEA Grapalat" w:cs="Sylfaen"/>
          <w:color w:val="FF0000"/>
          <w:sz w:val="24"/>
          <w:szCs w:val="24"/>
          <w:lang w:val="en-GB"/>
        </w:rPr>
        <w:t xml:space="preserve"> ARMNAB </w:t>
      </w:r>
      <w:r w:rsidR="000377E7" w:rsidRPr="000377E7">
        <w:rPr>
          <w:rFonts w:ascii="GHEA Grapalat" w:hAnsi="GHEA Grapalat" w:cs="Sylfaen"/>
          <w:color w:val="FF0000"/>
          <w:sz w:val="24"/>
          <w:szCs w:val="24"/>
          <w:lang w:val="en-GB"/>
        </w:rPr>
        <w:t>turns to the Advisory Technical Committee</w:t>
      </w:r>
      <w:r w:rsidR="000377E7">
        <w:rPr>
          <w:rFonts w:ascii="GHEA Grapalat" w:hAnsi="GHEA Grapalat" w:cs="Sylfaen"/>
          <w:color w:val="FF0000"/>
          <w:sz w:val="24"/>
          <w:szCs w:val="24"/>
          <w:lang w:val="en-GB"/>
        </w:rPr>
        <w:t xml:space="preserve">, </w:t>
      </w:r>
      <w:r w:rsidR="000377E7" w:rsidRPr="000377E7">
        <w:rPr>
          <w:rFonts w:ascii="GHEA Grapalat" w:hAnsi="GHEA Grapalat" w:cs="Sylfaen"/>
          <w:color w:val="FF0000"/>
          <w:sz w:val="24"/>
          <w:szCs w:val="24"/>
          <w:lang w:val="en-GB"/>
        </w:rPr>
        <w:t>whose recommendations are considered and discussed, after which an appropriate decision is made</w:t>
      </w:r>
      <w:r w:rsidR="000377E7">
        <w:rPr>
          <w:rFonts w:ascii="GHEA Grapalat" w:hAnsi="GHEA Grapalat" w:cs="Sylfaen"/>
          <w:color w:val="FF0000"/>
          <w:sz w:val="24"/>
          <w:szCs w:val="24"/>
          <w:lang w:val="en-GB"/>
        </w:rPr>
        <w:t xml:space="preserve"> by ARMNAB. </w:t>
      </w:r>
      <w:r w:rsidR="000377E7" w:rsidRPr="004A03D9">
        <w:rPr>
          <w:rFonts w:ascii="GHEA Grapalat" w:hAnsi="GHEA Grapalat" w:cs="Sylfaen"/>
          <w:color w:val="FF0000"/>
          <w:sz w:val="24"/>
          <w:szCs w:val="24"/>
          <w:lang w:val="en-GB"/>
        </w:rPr>
        <w:t xml:space="preserve"> </w:t>
      </w:r>
      <w:r w:rsidR="000377E7" w:rsidRPr="000377E7">
        <w:rPr>
          <w:rFonts w:ascii="GHEA Grapalat" w:hAnsi="GHEA Grapalat" w:cs="Sylfaen"/>
          <w:color w:val="FF0000"/>
          <w:sz w:val="24"/>
          <w:szCs w:val="24"/>
          <w:lang w:val="en-GB"/>
        </w:rPr>
        <w:t>In case of contradictions in legislation, AРМНАБ initiates the preparation of proposals for its amendment or supplementation and sends them to the authorized state body.</w:t>
      </w:r>
    </w:p>
    <w:p w14:paraId="53135CA9" w14:textId="24DD3BDB" w:rsidR="00A6243F" w:rsidRPr="00270CAB" w:rsidRDefault="00A6243F" w:rsidP="00A6243F">
      <w:pPr>
        <w:pStyle w:val="NoSpacing"/>
        <w:spacing w:line="360" w:lineRule="auto"/>
        <w:ind w:firstLine="720"/>
        <w:jc w:val="both"/>
        <w:rPr>
          <w:rFonts w:ascii="GHEA Grapalat" w:hAnsi="GHEA Grapalat" w:cs="Sylfaen"/>
          <w:sz w:val="24"/>
          <w:szCs w:val="24"/>
          <w:lang w:val="en-GB"/>
        </w:rPr>
      </w:pPr>
      <w:r w:rsidRPr="00A6243F">
        <w:rPr>
          <w:rFonts w:ascii="GHEA Grapalat" w:hAnsi="GHEA Grapalat" w:cs="Sylfaen"/>
          <w:sz w:val="24"/>
          <w:szCs w:val="24"/>
          <w:lang w:val="en-GB"/>
        </w:rPr>
        <w:t xml:space="preserve">The results received from the </w:t>
      </w:r>
      <w:r>
        <w:rPr>
          <w:rFonts w:ascii="GHEA Grapalat" w:hAnsi="GHEA Grapalat" w:cs="Sylfaen"/>
          <w:sz w:val="24"/>
          <w:szCs w:val="24"/>
          <w:lang w:val="en-GB"/>
        </w:rPr>
        <w:t>CAB</w:t>
      </w:r>
      <w:r w:rsidRPr="00A6243F">
        <w:rPr>
          <w:rFonts w:ascii="GHEA Grapalat" w:hAnsi="GHEA Grapalat" w:cs="Sylfaen"/>
          <w:sz w:val="24"/>
          <w:szCs w:val="24"/>
          <w:lang w:val="en-GB"/>
        </w:rPr>
        <w:t xml:space="preserve"> and/or assessment results are recorded by the ARMNAB management system manager in the "Register of Complaints and Appeals" in accordance with Annex PR-7.12-01.</w:t>
      </w:r>
    </w:p>
    <w:p w14:paraId="4B46F1D8" w14:textId="333EC238" w:rsidR="00393099" w:rsidRPr="00270CAB" w:rsidRDefault="007429AE" w:rsidP="00BB5471">
      <w:pPr>
        <w:pStyle w:val="Heading1"/>
        <w:ind w:left="720" w:firstLine="0"/>
        <w:rPr>
          <w:rFonts w:ascii="GHEA Grapalat" w:hAnsi="GHEA Grapalat"/>
          <w:lang w:val="en-GB"/>
        </w:rPr>
      </w:pPr>
      <w:bookmarkStart w:id="33" w:name="_Toc378857399"/>
      <w:bookmarkStart w:id="34" w:name="_Toc95083413"/>
      <w:r w:rsidRPr="00270CAB">
        <w:rPr>
          <w:rFonts w:ascii="GHEA Grapalat" w:hAnsi="GHEA Grapalat"/>
          <w:lang w:val="en-GB"/>
        </w:rPr>
        <w:lastRenderedPageBreak/>
        <w:t>6</w:t>
      </w:r>
      <w:r w:rsidR="00393099" w:rsidRPr="00270CAB">
        <w:rPr>
          <w:rFonts w:ascii="GHEA Grapalat" w:hAnsi="GHEA Grapalat"/>
          <w:lang w:val="en-GB"/>
        </w:rPr>
        <w:t xml:space="preserve">. </w:t>
      </w:r>
      <w:bookmarkEnd w:id="33"/>
      <w:r w:rsidR="002D3918" w:rsidRPr="00270CAB">
        <w:rPr>
          <w:rFonts w:ascii="GHEA Grapalat" w:hAnsi="GHEA Grapalat"/>
          <w:lang w:val="en-GB"/>
        </w:rPr>
        <w:t>Record</w:t>
      </w:r>
      <w:r w:rsidR="007F129F" w:rsidRPr="00270CAB">
        <w:rPr>
          <w:rFonts w:ascii="GHEA Grapalat" w:hAnsi="GHEA Grapalat"/>
          <w:lang w:val="en-GB"/>
        </w:rPr>
        <w:t>-keeping</w:t>
      </w:r>
      <w:bookmarkEnd w:id="34"/>
    </w:p>
    <w:p w14:paraId="7BB8BA97" w14:textId="77777777" w:rsidR="00393099" w:rsidRPr="00270CAB" w:rsidRDefault="00393099" w:rsidP="00BB5471">
      <w:pPr>
        <w:keepNext/>
        <w:spacing w:after="0" w:line="240" w:lineRule="auto"/>
        <w:ind w:firstLine="720"/>
        <w:jc w:val="both"/>
        <w:rPr>
          <w:rFonts w:ascii="GHEA Grapalat" w:eastAsia="Times New Roman" w:hAnsi="GHEA Grapalat" w:cs="Arial"/>
          <w:color w:val="000000"/>
          <w:sz w:val="24"/>
          <w:szCs w:val="24"/>
          <w:lang w:val="en-GB"/>
        </w:rPr>
      </w:pPr>
    </w:p>
    <w:p w14:paraId="78DB2BDD" w14:textId="56D4AA06" w:rsidR="007429AE" w:rsidRPr="00270CAB" w:rsidRDefault="002D3918" w:rsidP="00A7197F">
      <w:pPr>
        <w:keepNext/>
        <w:spacing w:after="0" w:line="360" w:lineRule="auto"/>
        <w:ind w:firstLine="720"/>
        <w:jc w:val="both"/>
        <w:rPr>
          <w:rFonts w:ascii="GHEA Grapalat" w:eastAsia="Times New Roman" w:hAnsi="GHEA Grapalat" w:cs="Arial"/>
          <w:color w:val="000000"/>
          <w:sz w:val="24"/>
          <w:szCs w:val="24"/>
          <w:lang w:val="en-GB"/>
        </w:rPr>
      </w:pPr>
      <w:r w:rsidRPr="00270CAB">
        <w:rPr>
          <w:rFonts w:ascii="GHEA Grapalat" w:eastAsia="Times New Roman" w:hAnsi="GHEA Grapalat" w:cs="Arial"/>
          <w:color w:val="000000"/>
          <w:sz w:val="24"/>
          <w:szCs w:val="24"/>
          <w:lang w:val="en-GB"/>
        </w:rPr>
        <w:t xml:space="preserve">The records made in accordance with the present procedure </w:t>
      </w:r>
      <w:r w:rsidR="007F129F" w:rsidRPr="00270CAB">
        <w:rPr>
          <w:rFonts w:ascii="GHEA Grapalat" w:eastAsia="Times New Roman" w:hAnsi="GHEA Grapalat" w:cs="Arial"/>
          <w:color w:val="000000"/>
          <w:sz w:val="24"/>
          <w:szCs w:val="24"/>
          <w:lang w:val="en-GB"/>
        </w:rPr>
        <w:t>shall be</w:t>
      </w:r>
      <w:r w:rsidRPr="00270CAB">
        <w:rPr>
          <w:rFonts w:ascii="GHEA Grapalat" w:eastAsia="Times New Roman" w:hAnsi="GHEA Grapalat" w:cs="Arial"/>
          <w:color w:val="000000"/>
          <w:sz w:val="24"/>
          <w:szCs w:val="24"/>
          <w:lang w:val="en-GB"/>
        </w:rPr>
        <w:t xml:space="preserve"> </w:t>
      </w:r>
      <w:r w:rsidR="007F129F" w:rsidRPr="00270CAB">
        <w:rPr>
          <w:rFonts w:ascii="GHEA Grapalat" w:eastAsia="Times New Roman" w:hAnsi="GHEA Grapalat" w:cs="Arial"/>
          <w:color w:val="000000"/>
          <w:sz w:val="24"/>
          <w:szCs w:val="24"/>
          <w:lang w:val="en-GB"/>
        </w:rPr>
        <w:t>maintained</w:t>
      </w:r>
      <w:r w:rsidRPr="00270CAB">
        <w:rPr>
          <w:rFonts w:ascii="GHEA Grapalat" w:eastAsia="Times New Roman" w:hAnsi="GHEA Grapalat" w:cs="Arial"/>
          <w:color w:val="000000"/>
          <w:sz w:val="24"/>
          <w:szCs w:val="24"/>
          <w:lang w:val="en-GB"/>
        </w:rPr>
        <w:t xml:space="preserve"> </w:t>
      </w:r>
      <w:r w:rsidR="007F129F" w:rsidRPr="00270CAB">
        <w:rPr>
          <w:rFonts w:ascii="GHEA Grapalat" w:eastAsia="Times New Roman" w:hAnsi="GHEA Grapalat" w:cs="Arial"/>
          <w:color w:val="000000"/>
          <w:sz w:val="24"/>
          <w:szCs w:val="24"/>
          <w:lang w:val="en-GB"/>
        </w:rPr>
        <w:t>for</w:t>
      </w:r>
      <w:r w:rsidRPr="00270CAB">
        <w:rPr>
          <w:rFonts w:ascii="GHEA Grapalat" w:eastAsia="Times New Roman" w:hAnsi="GHEA Grapalat" w:cs="Arial"/>
          <w:color w:val="000000"/>
          <w:sz w:val="24"/>
          <w:szCs w:val="24"/>
          <w:lang w:val="en-GB"/>
        </w:rPr>
        <w:t xml:space="preserve"> 3 yea</w:t>
      </w:r>
      <w:r w:rsidR="00077E6B" w:rsidRPr="00270CAB">
        <w:rPr>
          <w:rFonts w:ascii="GHEA Grapalat" w:eastAsia="Times New Roman" w:hAnsi="GHEA Grapalat" w:cs="Arial"/>
          <w:color w:val="000000"/>
          <w:sz w:val="24"/>
          <w:szCs w:val="24"/>
          <w:lang w:val="en-GB"/>
        </w:rPr>
        <w:t>r</w:t>
      </w:r>
      <w:r w:rsidR="007F129F" w:rsidRPr="00270CAB">
        <w:rPr>
          <w:rFonts w:ascii="GHEA Grapalat" w:eastAsia="Times New Roman" w:hAnsi="GHEA Grapalat" w:cs="Arial"/>
          <w:color w:val="000000"/>
          <w:sz w:val="24"/>
          <w:szCs w:val="24"/>
          <w:lang w:val="en-GB"/>
        </w:rPr>
        <w:t xml:space="preserve">s after making a decision on the complaint, </w:t>
      </w:r>
      <w:r w:rsidR="00B42393" w:rsidRPr="00270CAB">
        <w:rPr>
          <w:rFonts w:ascii="GHEA Grapalat" w:eastAsia="Times New Roman" w:hAnsi="GHEA Grapalat" w:cs="Arial"/>
          <w:color w:val="000000"/>
          <w:sz w:val="24"/>
          <w:szCs w:val="24"/>
          <w:lang w:val="en-GB"/>
        </w:rPr>
        <w:t>subsequently they shall be</w:t>
      </w:r>
      <w:r w:rsidR="00077E6B" w:rsidRPr="00270CAB">
        <w:rPr>
          <w:rFonts w:ascii="GHEA Grapalat" w:eastAsia="Times New Roman" w:hAnsi="GHEA Grapalat" w:cs="Arial"/>
          <w:color w:val="000000"/>
          <w:sz w:val="24"/>
          <w:szCs w:val="24"/>
          <w:lang w:val="en-GB"/>
        </w:rPr>
        <w:t xml:space="preserve"> archived for 5 years.</w:t>
      </w:r>
    </w:p>
    <w:p w14:paraId="0B2EA49D" w14:textId="77777777" w:rsidR="002D3918" w:rsidRPr="00270CAB" w:rsidRDefault="002D3918" w:rsidP="00A7197F">
      <w:pPr>
        <w:keepNext/>
        <w:spacing w:after="0" w:line="360" w:lineRule="auto"/>
        <w:ind w:firstLine="720"/>
        <w:jc w:val="both"/>
        <w:rPr>
          <w:rFonts w:ascii="GHEA Grapalat" w:eastAsia="Times New Roman" w:hAnsi="GHEA Grapalat" w:cs="Arial"/>
          <w:color w:val="000000"/>
          <w:sz w:val="24"/>
          <w:szCs w:val="24"/>
          <w:lang w:val="en-GB"/>
        </w:rPr>
      </w:pPr>
    </w:p>
    <w:p w14:paraId="176DE119" w14:textId="77777777" w:rsidR="007429AE" w:rsidRPr="00270CAB" w:rsidRDefault="007429AE" w:rsidP="00A7197F">
      <w:pPr>
        <w:pStyle w:val="Heading1"/>
        <w:ind w:left="720" w:firstLine="0"/>
        <w:rPr>
          <w:rFonts w:ascii="GHEA Grapalat" w:hAnsi="GHEA Grapalat"/>
          <w:lang w:val="en-GB"/>
        </w:rPr>
      </w:pPr>
      <w:bookmarkStart w:id="35" w:name="_Toc359938495"/>
      <w:bookmarkStart w:id="36" w:name="_Toc378857400"/>
      <w:bookmarkStart w:id="37" w:name="_Toc95083414"/>
      <w:r w:rsidRPr="00270CAB">
        <w:rPr>
          <w:rFonts w:ascii="GHEA Grapalat" w:hAnsi="GHEA Grapalat"/>
          <w:lang w:val="en-GB"/>
        </w:rPr>
        <w:t xml:space="preserve">7. </w:t>
      </w:r>
      <w:bookmarkEnd w:id="35"/>
      <w:bookmarkEnd w:id="36"/>
      <w:r w:rsidR="002D3918" w:rsidRPr="00270CAB">
        <w:rPr>
          <w:rFonts w:ascii="GHEA Grapalat" w:hAnsi="GHEA Grapalat"/>
          <w:lang w:val="en-GB"/>
        </w:rPr>
        <w:t>Annex</w:t>
      </w:r>
      <w:bookmarkEnd w:id="37"/>
    </w:p>
    <w:p w14:paraId="6D612930" w14:textId="77777777" w:rsidR="007429AE" w:rsidRPr="00270CAB" w:rsidRDefault="007429AE" w:rsidP="00A7197F">
      <w:pPr>
        <w:spacing w:after="0" w:line="240" w:lineRule="auto"/>
        <w:jc w:val="both"/>
        <w:rPr>
          <w:rFonts w:ascii="GHEA Grapalat" w:eastAsia="Times New Roman" w:hAnsi="GHEA Grapalat" w:cs="Arial"/>
          <w:color w:val="000000"/>
          <w:sz w:val="24"/>
          <w:szCs w:val="24"/>
          <w:lang w:val="en-GB"/>
        </w:rPr>
      </w:pPr>
    </w:p>
    <w:p w14:paraId="4375FD9D" w14:textId="71CB3EE6" w:rsidR="007429AE" w:rsidRPr="00270CAB" w:rsidRDefault="00A6243F" w:rsidP="00A7197F">
      <w:pPr>
        <w:spacing w:after="0" w:line="240" w:lineRule="auto"/>
        <w:ind w:firstLine="720"/>
        <w:jc w:val="both"/>
        <w:rPr>
          <w:rFonts w:ascii="GHEA Grapalat" w:eastAsia="Times New Roman" w:hAnsi="GHEA Grapalat" w:cs="Arial"/>
          <w:color w:val="000000"/>
          <w:sz w:val="24"/>
          <w:szCs w:val="24"/>
          <w:lang w:val="en-GB"/>
        </w:rPr>
      </w:pPr>
      <w:r>
        <w:rPr>
          <w:rFonts w:ascii="GHEA Grapalat" w:eastAsia="Times New Roman" w:hAnsi="GHEA Grapalat" w:cs="Arial"/>
          <w:color w:val="000000"/>
          <w:sz w:val="24"/>
          <w:szCs w:val="24"/>
          <w:lang w:val="en-GB"/>
        </w:rPr>
        <w:t xml:space="preserve">Annex </w:t>
      </w:r>
      <w:r w:rsidR="007429AE" w:rsidRPr="00270CAB">
        <w:rPr>
          <w:rFonts w:ascii="GHEA Grapalat" w:eastAsia="Times New Roman" w:hAnsi="GHEA Grapalat" w:cs="Arial"/>
          <w:color w:val="000000"/>
          <w:sz w:val="24"/>
          <w:szCs w:val="24"/>
          <w:lang w:val="en-GB"/>
        </w:rPr>
        <w:t>PR-</w:t>
      </w:r>
      <w:r w:rsidR="00B42393" w:rsidRPr="00270CAB">
        <w:rPr>
          <w:rFonts w:ascii="GHEA Grapalat" w:eastAsia="Times New Roman" w:hAnsi="GHEA Grapalat" w:cs="Arial"/>
          <w:color w:val="000000"/>
          <w:sz w:val="24"/>
          <w:szCs w:val="24"/>
          <w:lang w:val="en-GB"/>
        </w:rPr>
        <w:t>7.12</w:t>
      </w:r>
      <w:r w:rsidR="007429AE" w:rsidRPr="00270CAB">
        <w:rPr>
          <w:rFonts w:ascii="GHEA Grapalat" w:eastAsia="Times New Roman" w:hAnsi="GHEA Grapalat" w:cs="Arial"/>
          <w:color w:val="000000"/>
          <w:sz w:val="24"/>
          <w:szCs w:val="24"/>
          <w:lang w:val="en-GB"/>
        </w:rPr>
        <w:t xml:space="preserve">-01 </w:t>
      </w:r>
      <w:r w:rsidR="002D3918" w:rsidRPr="00270CAB">
        <w:rPr>
          <w:rFonts w:ascii="GHEA Grapalat" w:eastAsia="Times New Roman" w:hAnsi="GHEA Grapalat" w:cs="Arial"/>
          <w:color w:val="000000"/>
          <w:sz w:val="24"/>
          <w:szCs w:val="24"/>
          <w:lang w:val="en-GB"/>
        </w:rPr>
        <w:t>Complaints and appeals regis</w:t>
      </w:r>
      <w:r w:rsidR="00B42393" w:rsidRPr="00270CAB">
        <w:rPr>
          <w:rFonts w:ascii="GHEA Grapalat" w:eastAsia="Times New Roman" w:hAnsi="GHEA Grapalat" w:cs="Arial"/>
          <w:color w:val="000000"/>
          <w:sz w:val="24"/>
          <w:szCs w:val="24"/>
          <w:lang w:val="en-GB"/>
        </w:rPr>
        <w:t>ter</w:t>
      </w:r>
      <w:r w:rsidR="002D3918" w:rsidRPr="00270CAB">
        <w:rPr>
          <w:rFonts w:ascii="GHEA Grapalat" w:eastAsia="Times New Roman" w:hAnsi="GHEA Grapalat" w:cs="Arial"/>
          <w:color w:val="000000"/>
          <w:sz w:val="24"/>
          <w:szCs w:val="24"/>
          <w:lang w:val="en-GB"/>
        </w:rPr>
        <w:t xml:space="preserve"> </w:t>
      </w:r>
      <w:r>
        <w:rPr>
          <w:rFonts w:ascii="GHEA Grapalat" w:eastAsia="Times New Roman" w:hAnsi="GHEA Grapalat" w:cs="Arial"/>
          <w:color w:val="000000"/>
          <w:sz w:val="24"/>
          <w:szCs w:val="24"/>
          <w:lang w:val="en-GB"/>
        </w:rPr>
        <w:t>templet</w:t>
      </w:r>
      <w:r w:rsidR="002D3918" w:rsidRPr="00270CAB">
        <w:rPr>
          <w:rFonts w:ascii="GHEA Grapalat" w:eastAsia="Times New Roman" w:hAnsi="GHEA Grapalat" w:cs="Arial"/>
          <w:color w:val="000000"/>
          <w:sz w:val="24"/>
          <w:szCs w:val="24"/>
          <w:lang w:val="en-GB"/>
        </w:rPr>
        <w:t xml:space="preserve"> </w:t>
      </w:r>
    </w:p>
    <w:p w14:paraId="208F4E86" w14:textId="77777777" w:rsidR="008E578E" w:rsidRPr="00270CAB" w:rsidRDefault="008E578E" w:rsidP="007429AE">
      <w:pPr>
        <w:spacing w:after="0" w:line="240" w:lineRule="auto"/>
        <w:ind w:firstLine="720"/>
        <w:jc w:val="center"/>
        <w:rPr>
          <w:rFonts w:ascii="GHEA Grapalat" w:eastAsia="Times New Roman" w:hAnsi="GHEA Grapalat" w:cs="Arial"/>
          <w:b/>
          <w:color w:val="000000"/>
          <w:sz w:val="24"/>
          <w:szCs w:val="24"/>
          <w:lang w:val="en-GB"/>
        </w:rPr>
      </w:pPr>
    </w:p>
    <w:p w14:paraId="34C42008" w14:textId="77777777" w:rsidR="00DB5B77" w:rsidRPr="00270CAB" w:rsidRDefault="00DB5B77">
      <w:pPr>
        <w:spacing w:after="0" w:line="240" w:lineRule="auto"/>
        <w:rPr>
          <w:rFonts w:ascii="GHEA Grapalat" w:eastAsia="Times New Roman" w:hAnsi="GHEA Grapalat" w:cs="Arial"/>
          <w:b/>
          <w:color w:val="000000"/>
          <w:sz w:val="24"/>
          <w:szCs w:val="24"/>
          <w:lang w:val="en-GB"/>
        </w:rPr>
      </w:pPr>
      <w:r w:rsidRPr="00270CAB">
        <w:rPr>
          <w:rFonts w:ascii="GHEA Grapalat" w:eastAsia="Times New Roman" w:hAnsi="GHEA Grapalat" w:cs="Arial"/>
          <w:b/>
          <w:color w:val="000000"/>
          <w:sz w:val="24"/>
          <w:szCs w:val="24"/>
          <w:lang w:val="en-GB"/>
        </w:rPr>
        <w:br w:type="page"/>
      </w:r>
    </w:p>
    <w:p w14:paraId="630D92F8" w14:textId="65A50880" w:rsidR="007429AE" w:rsidRPr="00270CAB" w:rsidRDefault="002D3918" w:rsidP="002D3918">
      <w:pPr>
        <w:pStyle w:val="Heading1"/>
        <w:rPr>
          <w:rFonts w:ascii="GHEA Grapalat" w:hAnsi="GHEA Grapalat"/>
          <w:sz w:val="24"/>
          <w:szCs w:val="24"/>
          <w:lang w:val="en-GB"/>
        </w:rPr>
      </w:pPr>
      <w:bookmarkStart w:id="38" w:name="_Toc95083415"/>
      <w:r w:rsidRPr="00270CAB">
        <w:rPr>
          <w:rFonts w:ascii="GHEA Grapalat" w:hAnsi="GHEA Grapalat" w:cs="Sylfaen"/>
          <w:sz w:val="24"/>
          <w:szCs w:val="24"/>
          <w:lang w:val="en-GB"/>
        </w:rPr>
        <w:lastRenderedPageBreak/>
        <w:t xml:space="preserve">Annex </w:t>
      </w:r>
      <w:r w:rsidR="00033E2A" w:rsidRPr="00270CAB">
        <w:rPr>
          <w:rFonts w:ascii="GHEA Grapalat" w:hAnsi="GHEA Grapalat"/>
          <w:sz w:val="24"/>
          <w:szCs w:val="24"/>
          <w:lang w:val="en-GB"/>
        </w:rPr>
        <w:t>PR-</w:t>
      </w:r>
      <w:r w:rsidR="00E07055" w:rsidRPr="00270CAB">
        <w:rPr>
          <w:rFonts w:ascii="GHEA Grapalat" w:hAnsi="GHEA Grapalat"/>
          <w:sz w:val="24"/>
          <w:szCs w:val="24"/>
          <w:lang w:val="en-GB"/>
        </w:rPr>
        <w:t>7</w:t>
      </w:r>
      <w:r w:rsidR="00033E2A" w:rsidRPr="00270CAB">
        <w:rPr>
          <w:rFonts w:ascii="GHEA Grapalat" w:hAnsi="GHEA Grapalat"/>
          <w:sz w:val="24"/>
          <w:szCs w:val="24"/>
          <w:lang w:val="en-GB"/>
        </w:rPr>
        <w:t>.</w:t>
      </w:r>
      <w:r w:rsidR="00E07055" w:rsidRPr="00270CAB">
        <w:rPr>
          <w:rFonts w:ascii="GHEA Grapalat" w:hAnsi="GHEA Grapalat"/>
          <w:sz w:val="24"/>
          <w:szCs w:val="24"/>
          <w:lang w:val="en-GB"/>
        </w:rPr>
        <w:t>12</w:t>
      </w:r>
      <w:r w:rsidR="007429AE" w:rsidRPr="00270CAB">
        <w:rPr>
          <w:rFonts w:ascii="GHEA Grapalat" w:hAnsi="GHEA Grapalat"/>
          <w:sz w:val="24"/>
          <w:szCs w:val="24"/>
          <w:lang w:val="en-GB"/>
        </w:rPr>
        <w:t>-01</w:t>
      </w:r>
      <w:r w:rsidRPr="00270CAB">
        <w:rPr>
          <w:rFonts w:ascii="GHEA Grapalat" w:hAnsi="GHEA Grapalat"/>
          <w:sz w:val="24"/>
          <w:szCs w:val="24"/>
          <w:lang w:val="en-GB"/>
        </w:rPr>
        <w:t xml:space="preserve"> </w:t>
      </w:r>
      <w:r w:rsidRPr="00270CAB">
        <w:rPr>
          <w:rFonts w:ascii="GHEA Grapalat" w:hAnsi="GHEA Grapalat" w:cs="Sylfaen"/>
          <w:sz w:val="24"/>
          <w:szCs w:val="24"/>
          <w:lang w:val="en-GB"/>
        </w:rPr>
        <w:t>Complaints and appeals regist</w:t>
      </w:r>
      <w:r w:rsidR="00B42393" w:rsidRPr="00270CAB">
        <w:rPr>
          <w:rFonts w:ascii="GHEA Grapalat" w:hAnsi="GHEA Grapalat" w:cs="Sylfaen"/>
          <w:sz w:val="24"/>
          <w:szCs w:val="24"/>
          <w:lang w:val="en-GB"/>
        </w:rPr>
        <w:t>er</w:t>
      </w:r>
      <w:r w:rsidRPr="00270CAB">
        <w:rPr>
          <w:rFonts w:ascii="GHEA Grapalat" w:hAnsi="GHEA Grapalat" w:cs="Sylfaen"/>
          <w:sz w:val="24"/>
          <w:szCs w:val="24"/>
          <w:lang w:val="en-GB"/>
        </w:rPr>
        <w:t xml:space="preserve"> form</w:t>
      </w:r>
      <w:bookmarkEnd w:id="38"/>
    </w:p>
    <w:p w14:paraId="1ACC198D" w14:textId="77777777" w:rsidR="00957EBE" w:rsidRPr="00270CAB" w:rsidRDefault="00957EBE" w:rsidP="007429AE">
      <w:pPr>
        <w:spacing w:after="0" w:line="240" w:lineRule="auto"/>
        <w:ind w:firstLine="720"/>
        <w:rPr>
          <w:rFonts w:ascii="GHEA Grapalat" w:eastAsia="Times New Roman" w:hAnsi="GHEA Grapalat" w:cs="Arial"/>
          <w:b/>
          <w:color w:val="000000"/>
          <w:sz w:val="24"/>
          <w:szCs w:val="24"/>
          <w:lang w:val="en-GB"/>
        </w:rPr>
      </w:pPr>
    </w:p>
    <w:tbl>
      <w:tblPr>
        <w:tblStyle w:val="TableGrid"/>
        <w:tblW w:w="11941" w:type="dxa"/>
        <w:tblInd w:w="-1268" w:type="dxa"/>
        <w:tblLayout w:type="fixed"/>
        <w:tblLook w:val="04A0" w:firstRow="1" w:lastRow="0" w:firstColumn="1" w:lastColumn="0" w:noHBand="0" w:noVBand="1"/>
      </w:tblPr>
      <w:tblGrid>
        <w:gridCol w:w="488"/>
        <w:gridCol w:w="1800"/>
        <w:gridCol w:w="1938"/>
        <w:gridCol w:w="1987"/>
        <w:gridCol w:w="1557"/>
        <w:gridCol w:w="1736"/>
        <w:gridCol w:w="1146"/>
        <w:gridCol w:w="1289"/>
      </w:tblGrid>
      <w:tr w:rsidR="00565C0B" w:rsidRPr="00270CAB" w14:paraId="72E286CD" w14:textId="77777777" w:rsidTr="00EF3B42">
        <w:tc>
          <w:tcPr>
            <w:tcW w:w="488" w:type="dxa"/>
          </w:tcPr>
          <w:p w14:paraId="22FCE774" w14:textId="2F9F4952" w:rsidR="00C05B85" w:rsidRPr="00270CAB" w:rsidRDefault="00C05B85" w:rsidP="00C05B85">
            <w:pPr>
              <w:spacing w:after="0" w:line="240" w:lineRule="auto"/>
              <w:jc w:val="center"/>
              <w:rPr>
                <w:rFonts w:ascii="GHEA Grapalat" w:hAnsi="GHEA Grapalat"/>
                <w:b/>
                <w:sz w:val="20"/>
                <w:szCs w:val="20"/>
                <w:lang w:val="en-GB"/>
              </w:rPr>
            </w:pPr>
            <w:r w:rsidRPr="00270CAB">
              <w:rPr>
                <w:rFonts w:ascii="GHEA Grapalat" w:hAnsi="GHEA Grapalat" w:cs="Sylfaen"/>
                <w:b/>
                <w:sz w:val="20"/>
                <w:szCs w:val="20"/>
                <w:lang w:val="en-GB"/>
              </w:rPr>
              <w:t>N</w:t>
            </w:r>
            <w:r w:rsidR="00B42393" w:rsidRPr="00270CAB">
              <w:rPr>
                <w:rFonts w:ascii="GHEA Grapalat" w:hAnsi="GHEA Grapalat" w:cs="Sylfaen"/>
                <w:b/>
                <w:sz w:val="20"/>
                <w:szCs w:val="20"/>
                <w:lang w:val="en-GB"/>
              </w:rPr>
              <w:t>o</w:t>
            </w:r>
          </w:p>
        </w:tc>
        <w:tc>
          <w:tcPr>
            <w:tcW w:w="1800" w:type="dxa"/>
          </w:tcPr>
          <w:p w14:paraId="267DA9F4" w14:textId="42FA1B58" w:rsidR="00EF3B42" w:rsidRDefault="00EF3B42" w:rsidP="00C05B85">
            <w:pPr>
              <w:spacing w:after="0" w:line="240" w:lineRule="auto"/>
              <w:jc w:val="center"/>
              <w:rPr>
                <w:rFonts w:ascii="GHEA Grapalat" w:hAnsi="GHEA Grapalat" w:cs="Sylfaen"/>
                <w:b/>
                <w:sz w:val="20"/>
                <w:szCs w:val="20"/>
                <w:lang w:val="en-GB"/>
              </w:rPr>
            </w:pPr>
            <w:r w:rsidRPr="00EF3B42">
              <w:rPr>
                <w:rFonts w:ascii="GHEA Grapalat" w:hAnsi="GHEA Grapalat" w:cs="Sylfaen"/>
                <w:b/>
                <w:sz w:val="20"/>
                <w:szCs w:val="20"/>
                <w:lang w:val="en-GB"/>
              </w:rPr>
              <w:t xml:space="preserve">Date, number of the </w:t>
            </w:r>
            <w:r>
              <w:rPr>
                <w:rFonts w:ascii="GHEA Grapalat" w:hAnsi="GHEA Grapalat" w:cs="Sylfaen"/>
                <w:b/>
                <w:sz w:val="20"/>
                <w:szCs w:val="20"/>
                <w:lang w:val="en-GB"/>
              </w:rPr>
              <w:t>received</w:t>
            </w:r>
            <w:r w:rsidRPr="00EF3B42">
              <w:rPr>
                <w:rFonts w:ascii="GHEA Grapalat" w:hAnsi="GHEA Grapalat" w:cs="Sylfaen"/>
                <w:b/>
                <w:sz w:val="20"/>
                <w:szCs w:val="20"/>
                <w:lang w:val="en-GB"/>
              </w:rPr>
              <w:t xml:space="preserve"> letter</w:t>
            </w:r>
          </w:p>
          <w:p w14:paraId="5B480D94" w14:textId="5A80D5E1" w:rsidR="00C05B85" w:rsidRPr="00EF3B42" w:rsidRDefault="00C05B85" w:rsidP="00C05B85">
            <w:pPr>
              <w:spacing w:after="0" w:line="240" w:lineRule="auto"/>
              <w:jc w:val="center"/>
              <w:rPr>
                <w:rFonts w:ascii="GHEA Grapalat" w:hAnsi="GHEA Grapalat"/>
                <w:b/>
                <w:sz w:val="20"/>
                <w:szCs w:val="20"/>
                <w:lang w:val="en-GB"/>
              </w:rPr>
            </w:pPr>
          </w:p>
        </w:tc>
        <w:tc>
          <w:tcPr>
            <w:tcW w:w="1938" w:type="dxa"/>
          </w:tcPr>
          <w:p w14:paraId="52EB6D6E" w14:textId="77777777" w:rsidR="00B32600" w:rsidRPr="00270CAB" w:rsidRDefault="00565C0B" w:rsidP="00C05B85">
            <w:pPr>
              <w:spacing w:after="0" w:line="240" w:lineRule="auto"/>
              <w:jc w:val="center"/>
              <w:rPr>
                <w:rFonts w:ascii="GHEA Grapalat" w:hAnsi="GHEA Grapalat" w:cs="Sylfaen"/>
                <w:b/>
                <w:sz w:val="20"/>
                <w:szCs w:val="20"/>
                <w:lang w:val="en-GB"/>
              </w:rPr>
            </w:pPr>
            <w:r w:rsidRPr="00270CAB">
              <w:rPr>
                <w:rFonts w:ascii="GHEA Grapalat" w:hAnsi="GHEA Grapalat" w:cs="Sylfaen"/>
                <w:b/>
                <w:sz w:val="20"/>
                <w:szCs w:val="20"/>
                <w:lang w:val="en-GB"/>
              </w:rPr>
              <w:t>Complainer’s/</w:t>
            </w:r>
          </w:p>
          <w:p w14:paraId="763DC8B2" w14:textId="61E96C45" w:rsidR="00C05B85" w:rsidRPr="00270CAB" w:rsidRDefault="00565C0B" w:rsidP="00C05B85">
            <w:pPr>
              <w:spacing w:after="0" w:line="240" w:lineRule="auto"/>
              <w:jc w:val="center"/>
              <w:rPr>
                <w:rFonts w:ascii="GHEA Grapalat" w:hAnsi="GHEA Grapalat"/>
                <w:b/>
                <w:sz w:val="20"/>
                <w:szCs w:val="20"/>
                <w:lang w:val="en-GB"/>
              </w:rPr>
            </w:pPr>
            <w:r w:rsidRPr="00270CAB">
              <w:rPr>
                <w:rFonts w:ascii="GHEA Grapalat" w:hAnsi="GHEA Grapalat" w:cs="Sylfaen"/>
                <w:b/>
                <w:sz w:val="20"/>
                <w:szCs w:val="20"/>
                <w:lang w:val="en-GB"/>
              </w:rPr>
              <w:t>appellant’s</w:t>
            </w:r>
            <w:r w:rsidR="004D450A" w:rsidRPr="00270CAB">
              <w:rPr>
                <w:rFonts w:ascii="GHEA Grapalat" w:hAnsi="GHEA Grapalat" w:cs="Sylfaen"/>
                <w:b/>
                <w:sz w:val="20"/>
                <w:szCs w:val="20"/>
                <w:lang w:val="en-GB"/>
              </w:rPr>
              <w:t xml:space="preserve"> n</w:t>
            </w:r>
            <w:r w:rsidR="00C05B85" w:rsidRPr="00270CAB">
              <w:rPr>
                <w:rFonts w:ascii="GHEA Grapalat" w:hAnsi="GHEA Grapalat" w:cs="Sylfaen"/>
                <w:b/>
                <w:sz w:val="20"/>
                <w:szCs w:val="20"/>
                <w:lang w:val="en-GB"/>
              </w:rPr>
              <w:t>ame</w:t>
            </w:r>
            <w:r w:rsidRPr="00270CAB">
              <w:rPr>
                <w:rFonts w:ascii="GHEA Grapalat" w:hAnsi="GHEA Grapalat" w:cs="Sylfaen"/>
                <w:b/>
                <w:sz w:val="20"/>
                <w:szCs w:val="20"/>
                <w:lang w:val="en-GB"/>
              </w:rPr>
              <w:t xml:space="preserve"> and</w:t>
            </w:r>
            <w:r w:rsidR="004D450A" w:rsidRPr="00270CAB">
              <w:rPr>
                <w:rFonts w:ascii="GHEA Grapalat" w:hAnsi="GHEA Grapalat" w:cs="Sylfaen"/>
                <w:b/>
                <w:sz w:val="20"/>
                <w:szCs w:val="20"/>
                <w:lang w:val="en-GB"/>
              </w:rPr>
              <w:t xml:space="preserve"> surname or</w:t>
            </w:r>
            <w:r w:rsidR="00C05B85" w:rsidRPr="00270CAB">
              <w:rPr>
                <w:rFonts w:ascii="GHEA Grapalat" w:hAnsi="GHEA Grapalat" w:cs="Sylfaen"/>
                <w:b/>
                <w:sz w:val="20"/>
                <w:szCs w:val="20"/>
                <w:lang w:val="en-GB"/>
              </w:rPr>
              <w:t xml:space="preserve"> organization</w:t>
            </w:r>
            <w:r w:rsidRPr="00270CAB">
              <w:rPr>
                <w:rFonts w:ascii="GHEA Grapalat" w:hAnsi="GHEA Grapalat" w:cs="Sylfaen"/>
                <w:b/>
                <w:sz w:val="20"/>
                <w:szCs w:val="20"/>
                <w:lang w:val="en-GB"/>
              </w:rPr>
              <w:t xml:space="preserve"> name</w:t>
            </w:r>
          </w:p>
        </w:tc>
        <w:tc>
          <w:tcPr>
            <w:tcW w:w="1987" w:type="dxa"/>
          </w:tcPr>
          <w:p w14:paraId="3B493E04" w14:textId="3BD9FC6F" w:rsidR="00C05B85" w:rsidRPr="00270CAB" w:rsidRDefault="00565C0B" w:rsidP="00C05B85">
            <w:pPr>
              <w:spacing w:after="0" w:line="240" w:lineRule="auto"/>
              <w:jc w:val="center"/>
              <w:rPr>
                <w:rFonts w:ascii="GHEA Grapalat" w:hAnsi="GHEA Grapalat"/>
                <w:b/>
                <w:sz w:val="20"/>
                <w:szCs w:val="20"/>
                <w:lang w:val="en-GB"/>
              </w:rPr>
            </w:pPr>
            <w:r w:rsidRPr="00270CAB">
              <w:rPr>
                <w:rFonts w:ascii="GHEA Grapalat" w:hAnsi="GHEA Grapalat"/>
                <w:b/>
                <w:sz w:val="20"/>
                <w:szCs w:val="20"/>
                <w:lang w:val="en-GB"/>
              </w:rPr>
              <w:t>To whom the c</w:t>
            </w:r>
            <w:r w:rsidR="00C05B85" w:rsidRPr="00270CAB">
              <w:rPr>
                <w:rFonts w:ascii="GHEA Grapalat" w:hAnsi="GHEA Grapalat"/>
                <w:b/>
                <w:sz w:val="20"/>
                <w:szCs w:val="20"/>
                <w:lang w:val="en-GB"/>
              </w:rPr>
              <w:t>omplaint</w:t>
            </w:r>
            <w:r w:rsidRPr="00270CAB">
              <w:rPr>
                <w:rFonts w:ascii="GHEA Grapalat" w:hAnsi="GHEA Grapalat"/>
                <w:b/>
                <w:sz w:val="20"/>
                <w:szCs w:val="20"/>
                <w:lang w:val="en-GB"/>
              </w:rPr>
              <w:t>/appeal</w:t>
            </w:r>
            <w:r w:rsidR="00C05B85" w:rsidRPr="00270CAB">
              <w:rPr>
                <w:rFonts w:ascii="GHEA Grapalat" w:hAnsi="GHEA Grapalat"/>
                <w:b/>
                <w:sz w:val="20"/>
                <w:szCs w:val="20"/>
                <w:lang w:val="en-GB"/>
              </w:rPr>
              <w:t xml:space="preserve"> </w:t>
            </w:r>
            <w:r w:rsidRPr="00270CAB">
              <w:rPr>
                <w:rFonts w:ascii="GHEA Grapalat" w:hAnsi="GHEA Grapalat"/>
                <w:b/>
                <w:sz w:val="20"/>
                <w:szCs w:val="20"/>
                <w:lang w:val="en-GB"/>
              </w:rPr>
              <w:t>refers</w:t>
            </w:r>
            <w:r w:rsidR="00C05B85" w:rsidRPr="00270CAB">
              <w:rPr>
                <w:rFonts w:ascii="GHEA Grapalat" w:hAnsi="GHEA Grapalat"/>
                <w:b/>
                <w:sz w:val="20"/>
                <w:szCs w:val="20"/>
                <w:lang w:val="en-GB"/>
              </w:rPr>
              <w:t xml:space="preserve"> </w:t>
            </w:r>
            <w:r w:rsidRPr="00270CAB">
              <w:rPr>
                <w:rFonts w:ascii="GHEA Grapalat" w:hAnsi="GHEA Grapalat"/>
                <w:b/>
                <w:sz w:val="20"/>
                <w:szCs w:val="20"/>
                <w:lang w:val="en-GB"/>
              </w:rPr>
              <w:t>(</w:t>
            </w:r>
            <w:r w:rsidR="000055AF" w:rsidRPr="00270CAB">
              <w:rPr>
                <w:rFonts w:ascii="GHEA Grapalat" w:hAnsi="GHEA Grapalat"/>
                <w:b/>
                <w:sz w:val="20"/>
                <w:szCs w:val="20"/>
                <w:lang w:val="en-GB"/>
              </w:rPr>
              <w:t>ARMNAB</w:t>
            </w:r>
            <w:r w:rsidRPr="00270CAB">
              <w:rPr>
                <w:rFonts w:ascii="GHEA Grapalat" w:hAnsi="GHEA Grapalat"/>
                <w:b/>
                <w:sz w:val="20"/>
                <w:szCs w:val="20"/>
                <w:lang w:val="en-GB"/>
              </w:rPr>
              <w:t>,</w:t>
            </w:r>
            <w:r w:rsidR="00E532AA" w:rsidRPr="00270CAB">
              <w:rPr>
                <w:rFonts w:ascii="GHEA Grapalat" w:hAnsi="GHEA Grapalat"/>
                <w:b/>
                <w:sz w:val="20"/>
                <w:szCs w:val="20"/>
                <w:lang w:val="en-GB"/>
              </w:rPr>
              <w:t xml:space="preserve"> </w:t>
            </w:r>
            <w:r w:rsidR="00C05B85" w:rsidRPr="00270CAB">
              <w:rPr>
                <w:rFonts w:ascii="GHEA Grapalat" w:hAnsi="GHEA Grapalat"/>
                <w:b/>
                <w:sz w:val="20"/>
                <w:szCs w:val="20"/>
                <w:lang w:val="en-GB"/>
              </w:rPr>
              <w:t>CAB</w:t>
            </w:r>
            <w:r w:rsidRPr="00270CAB">
              <w:rPr>
                <w:rFonts w:ascii="GHEA Grapalat" w:hAnsi="GHEA Grapalat"/>
                <w:b/>
                <w:sz w:val="20"/>
                <w:szCs w:val="20"/>
                <w:lang w:val="en-GB"/>
              </w:rPr>
              <w:t>)</w:t>
            </w:r>
          </w:p>
        </w:tc>
        <w:tc>
          <w:tcPr>
            <w:tcW w:w="1557" w:type="dxa"/>
          </w:tcPr>
          <w:p w14:paraId="03DCE1EB" w14:textId="646B5EDE" w:rsidR="00C05B85" w:rsidRPr="00270CAB" w:rsidRDefault="00C05B85" w:rsidP="00C05B85">
            <w:pPr>
              <w:spacing w:after="0" w:line="240" w:lineRule="auto"/>
              <w:jc w:val="center"/>
              <w:rPr>
                <w:rFonts w:ascii="GHEA Grapalat" w:hAnsi="GHEA Grapalat"/>
                <w:b/>
                <w:sz w:val="20"/>
                <w:szCs w:val="20"/>
                <w:lang w:val="en-GB"/>
              </w:rPr>
            </w:pPr>
            <w:r w:rsidRPr="00270CAB">
              <w:rPr>
                <w:rFonts w:ascii="GHEA Grapalat" w:hAnsi="GHEA Grapalat"/>
                <w:b/>
                <w:sz w:val="20"/>
                <w:szCs w:val="20"/>
                <w:lang w:val="en-GB"/>
              </w:rPr>
              <w:t>Summary of the complaint</w:t>
            </w:r>
            <w:r w:rsidR="00565C0B" w:rsidRPr="00270CAB">
              <w:rPr>
                <w:rFonts w:ascii="GHEA Grapalat" w:hAnsi="GHEA Grapalat"/>
                <w:b/>
                <w:sz w:val="20"/>
                <w:szCs w:val="20"/>
                <w:lang w:val="en-GB"/>
              </w:rPr>
              <w:t>/appeal</w:t>
            </w:r>
          </w:p>
        </w:tc>
        <w:tc>
          <w:tcPr>
            <w:tcW w:w="1736" w:type="dxa"/>
          </w:tcPr>
          <w:p w14:paraId="4BD3AC44" w14:textId="473BA3BF" w:rsidR="00C05B85" w:rsidRPr="00270CAB" w:rsidRDefault="00565C0B" w:rsidP="00C05B85">
            <w:pPr>
              <w:spacing w:after="0" w:line="240" w:lineRule="auto"/>
              <w:jc w:val="center"/>
              <w:rPr>
                <w:rFonts w:ascii="GHEA Grapalat" w:hAnsi="GHEA Grapalat"/>
                <w:b/>
                <w:sz w:val="20"/>
                <w:szCs w:val="20"/>
                <w:lang w:val="en-GB"/>
              </w:rPr>
            </w:pPr>
            <w:r w:rsidRPr="00270CAB">
              <w:rPr>
                <w:rFonts w:ascii="GHEA Grapalat" w:hAnsi="GHEA Grapalat" w:cs="Sylfaen"/>
                <w:b/>
                <w:sz w:val="20"/>
                <w:szCs w:val="20"/>
                <w:lang w:val="en-GB"/>
              </w:rPr>
              <w:t>N</w:t>
            </w:r>
            <w:r w:rsidR="00C05B85" w:rsidRPr="00270CAB">
              <w:rPr>
                <w:rFonts w:ascii="GHEA Grapalat" w:hAnsi="GHEA Grapalat" w:cs="Sylfaen"/>
                <w:b/>
                <w:sz w:val="20"/>
                <w:szCs w:val="20"/>
                <w:lang w:val="en-GB"/>
              </w:rPr>
              <w:t>ame</w:t>
            </w:r>
            <w:r w:rsidRPr="00270CAB">
              <w:rPr>
                <w:rFonts w:ascii="GHEA Grapalat" w:hAnsi="GHEA Grapalat" w:cs="Sylfaen"/>
                <w:b/>
                <w:sz w:val="20"/>
                <w:szCs w:val="20"/>
                <w:lang w:val="en-GB"/>
              </w:rPr>
              <w:t xml:space="preserve"> and surname</w:t>
            </w:r>
            <w:r w:rsidR="00C05B85" w:rsidRPr="00270CAB">
              <w:rPr>
                <w:rFonts w:ascii="GHEA Grapalat" w:hAnsi="GHEA Grapalat" w:cs="Sylfaen"/>
                <w:b/>
                <w:sz w:val="20"/>
                <w:szCs w:val="20"/>
                <w:lang w:val="en-GB"/>
              </w:rPr>
              <w:t xml:space="preserve"> of the person </w:t>
            </w:r>
            <w:r w:rsidRPr="00270CAB">
              <w:rPr>
                <w:rFonts w:ascii="GHEA Grapalat" w:hAnsi="GHEA Grapalat" w:cs="Sylfaen"/>
                <w:b/>
                <w:sz w:val="20"/>
                <w:szCs w:val="20"/>
                <w:lang w:val="en-GB"/>
              </w:rPr>
              <w:t>handling</w:t>
            </w:r>
            <w:r w:rsidR="00C05B85" w:rsidRPr="00270CAB">
              <w:rPr>
                <w:rFonts w:ascii="GHEA Grapalat" w:hAnsi="GHEA Grapalat" w:cs="Sylfaen"/>
                <w:b/>
                <w:sz w:val="20"/>
                <w:szCs w:val="20"/>
                <w:lang w:val="en-GB"/>
              </w:rPr>
              <w:t xml:space="preserve"> the complaint</w:t>
            </w:r>
            <w:r w:rsidR="00B32600" w:rsidRPr="00270CAB">
              <w:rPr>
                <w:rFonts w:ascii="GHEA Grapalat" w:hAnsi="GHEA Grapalat" w:cs="Sylfaen"/>
                <w:b/>
                <w:sz w:val="20"/>
                <w:szCs w:val="20"/>
                <w:lang w:val="en-GB"/>
              </w:rPr>
              <w:t>/appeal</w:t>
            </w:r>
          </w:p>
        </w:tc>
        <w:tc>
          <w:tcPr>
            <w:tcW w:w="1146" w:type="dxa"/>
          </w:tcPr>
          <w:p w14:paraId="128499E0" w14:textId="126CFC65" w:rsidR="00C05B85" w:rsidRPr="00270CAB" w:rsidRDefault="00565C0B" w:rsidP="00C05B85">
            <w:pPr>
              <w:spacing w:after="0" w:line="240" w:lineRule="auto"/>
              <w:jc w:val="center"/>
              <w:rPr>
                <w:rFonts w:ascii="GHEA Grapalat" w:hAnsi="GHEA Grapalat" w:cs="Sylfaen"/>
                <w:b/>
                <w:sz w:val="20"/>
                <w:szCs w:val="20"/>
                <w:lang w:val="en-GB"/>
              </w:rPr>
            </w:pPr>
            <w:r w:rsidRPr="00270CAB">
              <w:rPr>
                <w:rFonts w:ascii="GHEA Grapalat" w:hAnsi="GHEA Grapalat" w:cs="Sylfaen"/>
                <w:b/>
                <w:sz w:val="20"/>
                <w:szCs w:val="20"/>
                <w:lang w:val="en-GB"/>
              </w:rPr>
              <w:t>Complaint handling result</w:t>
            </w:r>
          </w:p>
        </w:tc>
        <w:tc>
          <w:tcPr>
            <w:tcW w:w="1289" w:type="dxa"/>
          </w:tcPr>
          <w:p w14:paraId="040FF2CE" w14:textId="6689FC99" w:rsidR="00C05B85" w:rsidRPr="00270CAB" w:rsidRDefault="00C05B85" w:rsidP="00C05B85">
            <w:pPr>
              <w:spacing w:after="0" w:line="240" w:lineRule="auto"/>
              <w:jc w:val="center"/>
              <w:rPr>
                <w:rFonts w:ascii="GHEA Grapalat" w:hAnsi="GHEA Grapalat"/>
                <w:b/>
                <w:sz w:val="20"/>
                <w:szCs w:val="20"/>
                <w:lang w:val="en-GB"/>
              </w:rPr>
            </w:pPr>
            <w:r w:rsidRPr="00270CAB">
              <w:rPr>
                <w:rFonts w:ascii="GHEA Grapalat" w:hAnsi="GHEA Grapalat" w:cs="Sylfaen"/>
                <w:b/>
                <w:sz w:val="20"/>
                <w:szCs w:val="20"/>
                <w:lang w:val="en-GB"/>
              </w:rPr>
              <w:t>Date</w:t>
            </w:r>
            <w:r w:rsidR="00B32600" w:rsidRPr="00270CAB">
              <w:rPr>
                <w:rFonts w:ascii="GHEA Grapalat" w:hAnsi="GHEA Grapalat" w:cs="Sylfaen"/>
                <w:b/>
                <w:sz w:val="20"/>
                <w:szCs w:val="20"/>
                <w:lang w:val="en-GB"/>
              </w:rPr>
              <w:t xml:space="preserve">, </w:t>
            </w:r>
            <w:r w:rsidRPr="00270CAB">
              <w:rPr>
                <w:rFonts w:ascii="GHEA Grapalat" w:hAnsi="GHEA Grapalat" w:cs="Sylfaen"/>
                <w:b/>
                <w:sz w:val="20"/>
                <w:szCs w:val="20"/>
                <w:lang w:val="en-GB"/>
              </w:rPr>
              <w:t xml:space="preserve">number of the </w:t>
            </w:r>
            <w:r w:rsidR="00B32600" w:rsidRPr="00270CAB">
              <w:rPr>
                <w:rFonts w:ascii="GHEA Grapalat" w:hAnsi="GHEA Grapalat" w:cs="Sylfaen"/>
                <w:b/>
                <w:sz w:val="20"/>
                <w:szCs w:val="20"/>
                <w:lang w:val="en-GB"/>
              </w:rPr>
              <w:t>response letter</w:t>
            </w:r>
          </w:p>
        </w:tc>
      </w:tr>
      <w:tr w:rsidR="00A6243F" w:rsidRPr="00270CAB" w14:paraId="515C744C" w14:textId="77777777" w:rsidTr="00EF3B42">
        <w:tc>
          <w:tcPr>
            <w:tcW w:w="488" w:type="dxa"/>
          </w:tcPr>
          <w:p w14:paraId="775A48A0" w14:textId="0C88983E" w:rsidR="00A6243F" w:rsidRPr="00270CAB" w:rsidRDefault="00A6243F" w:rsidP="00A6243F">
            <w:pPr>
              <w:spacing w:after="0" w:line="240" w:lineRule="auto"/>
              <w:jc w:val="center"/>
              <w:rPr>
                <w:rFonts w:ascii="GHEA Grapalat" w:eastAsia="Times New Roman" w:hAnsi="GHEA Grapalat" w:cs="Arial"/>
                <w:b/>
                <w:color w:val="000000"/>
                <w:sz w:val="20"/>
                <w:szCs w:val="20"/>
                <w:lang w:val="en-GB"/>
              </w:rPr>
            </w:pPr>
            <w:r>
              <w:rPr>
                <w:rFonts w:ascii="GHEA Grapalat" w:eastAsia="Times New Roman" w:hAnsi="GHEA Grapalat" w:cs="Arial"/>
                <w:b/>
                <w:color w:val="000000"/>
                <w:sz w:val="20"/>
                <w:szCs w:val="20"/>
              </w:rPr>
              <w:t>1</w:t>
            </w:r>
          </w:p>
        </w:tc>
        <w:tc>
          <w:tcPr>
            <w:tcW w:w="1800" w:type="dxa"/>
          </w:tcPr>
          <w:p w14:paraId="5DA12087" w14:textId="6F4547D5" w:rsidR="00A6243F" w:rsidRPr="00270CAB" w:rsidRDefault="00A6243F" w:rsidP="00A6243F">
            <w:pPr>
              <w:spacing w:after="0" w:line="240" w:lineRule="auto"/>
              <w:jc w:val="center"/>
              <w:rPr>
                <w:rFonts w:ascii="GHEA Grapalat" w:eastAsia="Times New Roman" w:hAnsi="GHEA Grapalat" w:cs="Arial"/>
                <w:b/>
                <w:color w:val="000000"/>
                <w:sz w:val="20"/>
                <w:szCs w:val="20"/>
                <w:lang w:val="en-GB"/>
              </w:rPr>
            </w:pPr>
            <w:r>
              <w:rPr>
                <w:rFonts w:ascii="GHEA Grapalat" w:eastAsia="Times New Roman" w:hAnsi="GHEA Grapalat" w:cs="Arial"/>
                <w:b/>
                <w:color w:val="000000"/>
                <w:sz w:val="20"/>
                <w:szCs w:val="20"/>
              </w:rPr>
              <w:t>2</w:t>
            </w:r>
          </w:p>
        </w:tc>
        <w:tc>
          <w:tcPr>
            <w:tcW w:w="1938" w:type="dxa"/>
          </w:tcPr>
          <w:p w14:paraId="0969C55F" w14:textId="4FE1A7E3" w:rsidR="00A6243F" w:rsidRPr="00270CAB" w:rsidRDefault="00A6243F" w:rsidP="00A6243F">
            <w:pPr>
              <w:spacing w:after="0" w:line="240" w:lineRule="auto"/>
              <w:jc w:val="center"/>
              <w:rPr>
                <w:rFonts w:ascii="GHEA Grapalat" w:eastAsia="Times New Roman" w:hAnsi="GHEA Grapalat" w:cs="Arial"/>
                <w:b/>
                <w:color w:val="000000"/>
                <w:sz w:val="20"/>
                <w:szCs w:val="20"/>
                <w:lang w:val="en-GB"/>
              </w:rPr>
            </w:pPr>
            <w:r>
              <w:rPr>
                <w:rFonts w:ascii="GHEA Grapalat" w:eastAsia="Times New Roman" w:hAnsi="GHEA Grapalat" w:cs="Arial"/>
                <w:b/>
                <w:color w:val="000000"/>
                <w:sz w:val="20"/>
                <w:szCs w:val="20"/>
              </w:rPr>
              <w:t>3</w:t>
            </w:r>
          </w:p>
        </w:tc>
        <w:tc>
          <w:tcPr>
            <w:tcW w:w="1987" w:type="dxa"/>
          </w:tcPr>
          <w:p w14:paraId="39C57753" w14:textId="1EF28137" w:rsidR="00A6243F" w:rsidRPr="00270CAB" w:rsidRDefault="00A6243F" w:rsidP="00A6243F">
            <w:pPr>
              <w:spacing w:after="0" w:line="240" w:lineRule="auto"/>
              <w:jc w:val="center"/>
              <w:rPr>
                <w:rFonts w:ascii="GHEA Grapalat" w:eastAsia="Times New Roman" w:hAnsi="GHEA Grapalat" w:cs="Arial"/>
                <w:b/>
                <w:color w:val="000000"/>
                <w:sz w:val="20"/>
                <w:szCs w:val="20"/>
                <w:lang w:val="en-GB"/>
              </w:rPr>
            </w:pPr>
            <w:r>
              <w:rPr>
                <w:rFonts w:ascii="GHEA Grapalat" w:eastAsia="Times New Roman" w:hAnsi="GHEA Grapalat" w:cs="Arial"/>
                <w:b/>
                <w:color w:val="000000"/>
                <w:sz w:val="20"/>
                <w:szCs w:val="20"/>
              </w:rPr>
              <w:t>4</w:t>
            </w:r>
          </w:p>
        </w:tc>
        <w:tc>
          <w:tcPr>
            <w:tcW w:w="1557" w:type="dxa"/>
          </w:tcPr>
          <w:p w14:paraId="677F6C43" w14:textId="5853D4F9" w:rsidR="00A6243F" w:rsidRPr="00270CAB" w:rsidRDefault="00A6243F" w:rsidP="00A6243F">
            <w:pPr>
              <w:spacing w:after="0" w:line="240" w:lineRule="auto"/>
              <w:jc w:val="center"/>
              <w:rPr>
                <w:rFonts w:ascii="GHEA Grapalat" w:eastAsia="Times New Roman" w:hAnsi="GHEA Grapalat" w:cs="Arial"/>
                <w:b/>
                <w:color w:val="000000"/>
                <w:sz w:val="20"/>
                <w:szCs w:val="20"/>
                <w:lang w:val="en-GB"/>
              </w:rPr>
            </w:pPr>
            <w:r>
              <w:rPr>
                <w:rFonts w:ascii="GHEA Grapalat" w:eastAsia="Times New Roman" w:hAnsi="GHEA Grapalat" w:cs="Arial"/>
                <w:b/>
                <w:color w:val="000000"/>
                <w:sz w:val="20"/>
                <w:szCs w:val="20"/>
              </w:rPr>
              <w:t>5</w:t>
            </w:r>
          </w:p>
        </w:tc>
        <w:tc>
          <w:tcPr>
            <w:tcW w:w="1736" w:type="dxa"/>
          </w:tcPr>
          <w:p w14:paraId="1E6940A0" w14:textId="231E44ED" w:rsidR="00A6243F" w:rsidRPr="00270CAB" w:rsidRDefault="00A6243F" w:rsidP="00A6243F">
            <w:pPr>
              <w:spacing w:after="0" w:line="240" w:lineRule="auto"/>
              <w:jc w:val="center"/>
              <w:rPr>
                <w:rFonts w:ascii="GHEA Grapalat" w:eastAsia="Times New Roman" w:hAnsi="GHEA Grapalat" w:cs="Arial"/>
                <w:b/>
                <w:color w:val="000000"/>
                <w:sz w:val="20"/>
                <w:szCs w:val="20"/>
                <w:lang w:val="en-GB"/>
              </w:rPr>
            </w:pPr>
            <w:r>
              <w:rPr>
                <w:rFonts w:ascii="GHEA Grapalat" w:eastAsia="Times New Roman" w:hAnsi="GHEA Grapalat" w:cs="Arial"/>
                <w:b/>
                <w:color w:val="000000"/>
                <w:sz w:val="20"/>
                <w:szCs w:val="20"/>
              </w:rPr>
              <w:t>6</w:t>
            </w:r>
          </w:p>
        </w:tc>
        <w:tc>
          <w:tcPr>
            <w:tcW w:w="1146" w:type="dxa"/>
          </w:tcPr>
          <w:p w14:paraId="46E0FE62" w14:textId="5B470439" w:rsidR="00A6243F" w:rsidRPr="00270CAB" w:rsidRDefault="00A6243F" w:rsidP="00A6243F">
            <w:pPr>
              <w:spacing w:after="0" w:line="240" w:lineRule="auto"/>
              <w:jc w:val="center"/>
              <w:rPr>
                <w:rFonts w:ascii="GHEA Grapalat" w:eastAsia="Times New Roman" w:hAnsi="GHEA Grapalat" w:cs="Arial"/>
                <w:b/>
                <w:color w:val="000000"/>
                <w:sz w:val="20"/>
                <w:szCs w:val="20"/>
                <w:lang w:val="en-GB"/>
              </w:rPr>
            </w:pPr>
            <w:r>
              <w:rPr>
                <w:rFonts w:ascii="GHEA Grapalat" w:eastAsia="Times New Roman" w:hAnsi="GHEA Grapalat" w:cs="Arial"/>
                <w:b/>
                <w:color w:val="000000"/>
                <w:sz w:val="20"/>
                <w:szCs w:val="20"/>
              </w:rPr>
              <w:t>7</w:t>
            </w:r>
          </w:p>
        </w:tc>
        <w:tc>
          <w:tcPr>
            <w:tcW w:w="1289" w:type="dxa"/>
          </w:tcPr>
          <w:p w14:paraId="408BE1A6" w14:textId="4E79ED87" w:rsidR="00A6243F" w:rsidRPr="00270CAB" w:rsidRDefault="00A6243F" w:rsidP="00A6243F">
            <w:pPr>
              <w:spacing w:after="0" w:line="240" w:lineRule="auto"/>
              <w:jc w:val="center"/>
              <w:rPr>
                <w:rFonts w:ascii="GHEA Grapalat" w:eastAsia="Times New Roman" w:hAnsi="GHEA Grapalat" w:cs="Arial"/>
                <w:b/>
                <w:color w:val="000000"/>
                <w:sz w:val="20"/>
                <w:szCs w:val="20"/>
                <w:lang w:val="en-GB"/>
              </w:rPr>
            </w:pPr>
            <w:r>
              <w:rPr>
                <w:rFonts w:ascii="GHEA Grapalat" w:eastAsia="Times New Roman" w:hAnsi="GHEA Grapalat" w:cs="Arial"/>
                <w:b/>
                <w:color w:val="000000"/>
                <w:sz w:val="20"/>
                <w:szCs w:val="20"/>
              </w:rPr>
              <w:t>8</w:t>
            </w:r>
          </w:p>
        </w:tc>
      </w:tr>
      <w:tr w:rsidR="00A6243F" w:rsidRPr="00270CAB" w14:paraId="33B91FAD" w14:textId="77777777" w:rsidTr="00EF3B42">
        <w:tc>
          <w:tcPr>
            <w:tcW w:w="488" w:type="dxa"/>
          </w:tcPr>
          <w:p w14:paraId="62E65D07" w14:textId="77777777" w:rsidR="00A6243F" w:rsidRPr="00270CAB" w:rsidRDefault="00A6243F" w:rsidP="00A6243F">
            <w:pPr>
              <w:spacing w:after="0" w:line="240" w:lineRule="auto"/>
              <w:rPr>
                <w:rFonts w:ascii="GHEA Grapalat" w:eastAsia="Times New Roman" w:hAnsi="GHEA Grapalat" w:cs="Arial"/>
                <w:b/>
                <w:color w:val="000000"/>
                <w:sz w:val="20"/>
                <w:szCs w:val="20"/>
                <w:lang w:val="en-GB"/>
              </w:rPr>
            </w:pPr>
          </w:p>
        </w:tc>
        <w:tc>
          <w:tcPr>
            <w:tcW w:w="1800" w:type="dxa"/>
          </w:tcPr>
          <w:p w14:paraId="3A8BB214" w14:textId="77777777" w:rsidR="00A6243F" w:rsidRPr="00270CAB" w:rsidRDefault="00A6243F" w:rsidP="00A6243F">
            <w:pPr>
              <w:spacing w:after="0" w:line="240" w:lineRule="auto"/>
              <w:rPr>
                <w:rFonts w:ascii="GHEA Grapalat" w:eastAsia="Times New Roman" w:hAnsi="GHEA Grapalat" w:cs="Arial"/>
                <w:b/>
                <w:color w:val="000000"/>
                <w:sz w:val="20"/>
                <w:szCs w:val="20"/>
                <w:lang w:val="en-GB"/>
              </w:rPr>
            </w:pPr>
          </w:p>
        </w:tc>
        <w:tc>
          <w:tcPr>
            <w:tcW w:w="1938" w:type="dxa"/>
          </w:tcPr>
          <w:p w14:paraId="1C3B8F9F" w14:textId="77777777" w:rsidR="00A6243F" w:rsidRPr="00270CAB" w:rsidRDefault="00A6243F" w:rsidP="00A6243F">
            <w:pPr>
              <w:spacing w:after="0" w:line="240" w:lineRule="auto"/>
              <w:rPr>
                <w:rFonts w:ascii="GHEA Grapalat" w:eastAsia="Times New Roman" w:hAnsi="GHEA Grapalat" w:cs="Arial"/>
                <w:b/>
                <w:color w:val="000000"/>
                <w:sz w:val="20"/>
                <w:szCs w:val="20"/>
                <w:lang w:val="en-GB"/>
              </w:rPr>
            </w:pPr>
          </w:p>
        </w:tc>
        <w:tc>
          <w:tcPr>
            <w:tcW w:w="1987" w:type="dxa"/>
          </w:tcPr>
          <w:p w14:paraId="34017EE2" w14:textId="77777777" w:rsidR="00A6243F" w:rsidRPr="00270CAB" w:rsidRDefault="00A6243F" w:rsidP="00A6243F">
            <w:pPr>
              <w:spacing w:after="0" w:line="240" w:lineRule="auto"/>
              <w:rPr>
                <w:rFonts w:ascii="GHEA Grapalat" w:eastAsia="Times New Roman" w:hAnsi="GHEA Grapalat" w:cs="Arial"/>
                <w:b/>
                <w:color w:val="000000"/>
                <w:sz w:val="20"/>
                <w:szCs w:val="20"/>
                <w:lang w:val="en-GB"/>
              </w:rPr>
            </w:pPr>
          </w:p>
        </w:tc>
        <w:tc>
          <w:tcPr>
            <w:tcW w:w="1557" w:type="dxa"/>
          </w:tcPr>
          <w:p w14:paraId="386D7FD1" w14:textId="77777777" w:rsidR="00A6243F" w:rsidRPr="00270CAB" w:rsidRDefault="00A6243F" w:rsidP="00A6243F">
            <w:pPr>
              <w:spacing w:after="0" w:line="240" w:lineRule="auto"/>
              <w:rPr>
                <w:rFonts w:ascii="GHEA Grapalat" w:eastAsia="Times New Roman" w:hAnsi="GHEA Grapalat" w:cs="Arial"/>
                <w:b/>
                <w:color w:val="000000"/>
                <w:sz w:val="20"/>
                <w:szCs w:val="20"/>
                <w:lang w:val="en-GB"/>
              </w:rPr>
            </w:pPr>
          </w:p>
        </w:tc>
        <w:tc>
          <w:tcPr>
            <w:tcW w:w="1736" w:type="dxa"/>
          </w:tcPr>
          <w:p w14:paraId="5BCD34FD" w14:textId="77777777" w:rsidR="00A6243F" w:rsidRPr="00270CAB" w:rsidRDefault="00A6243F" w:rsidP="00A6243F">
            <w:pPr>
              <w:spacing w:after="0" w:line="240" w:lineRule="auto"/>
              <w:rPr>
                <w:rFonts w:ascii="GHEA Grapalat" w:eastAsia="Times New Roman" w:hAnsi="GHEA Grapalat" w:cs="Arial"/>
                <w:b/>
                <w:color w:val="000000"/>
                <w:sz w:val="20"/>
                <w:szCs w:val="20"/>
                <w:lang w:val="en-GB"/>
              </w:rPr>
            </w:pPr>
          </w:p>
        </w:tc>
        <w:tc>
          <w:tcPr>
            <w:tcW w:w="1146" w:type="dxa"/>
          </w:tcPr>
          <w:p w14:paraId="6A76B35C" w14:textId="77777777" w:rsidR="00A6243F" w:rsidRPr="00270CAB" w:rsidRDefault="00A6243F" w:rsidP="00A6243F">
            <w:pPr>
              <w:spacing w:after="0" w:line="240" w:lineRule="auto"/>
              <w:rPr>
                <w:rFonts w:ascii="GHEA Grapalat" w:eastAsia="Times New Roman" w:hAnsi="GHEA Grapalat" w:cs="Arial"/>
                <w:b/>
                <w:color w:val="000000"/>
                <w:sz w:val="20"/>
                <w:szCs w:val="20"/>
                <w:lang w:val="en-GB"/>
              </w:rPr>
            </w:pPr>
          </w:p>
        </w:tc>
        <w:tc>
          <w:tcPr>
            <w:tcW w:w="1289" w:type="dxa"/>
          </w:tcPr>
          <w:p w14:paraId="66CBCE60" w14:textId="77777777" w:rsidR="00A6243F" w:rsidRPr="00270CAB" w:rsidRDefault="00A6243F" w:rsidP="00A6243F">
            <w:pPr>
              <w:spacing w:after="0" w:line="240" w:lineRule="auto"/>
              <w:rPr>
                <w:rFonts w:ascii="GHEA Grapalat" w:eastAsia="Times New Roman" w:hAnsi="GHEA Grapalat" w:cs="Arial"/>
                <w:b/>
                <w:color w:val="000000"/>
                <w:sz w:val="20"/>
                <w:szCs w:val="20"/>
                <w:lang w:val="en-GB"/>
              </w:rPr>
            </w:pPr>
          </w:p>
        </w:tc>
      </w:tr>
      <w:tr w:rsidR="00A6243F" w:rsidRPr="00270CAB" w14:paraId="243F4E48" w14:textId="77777777" w:rsidTr="00EF3B42">
        <w:tc>
          <w:tcPr>
            <w:tcW w:w="488" w:type="dxa"/>
          </w:tcPr>
          <w:p w14:paraId="600111C7" w14:textId="77777777" w:rsidR="00A6243F" w:rsidRPr="00270CAB" w:rsidRDefault="00A6243F" w:rsidP="00A6243F">
            <w:pPr>
              <w:spacing w:after="0" w:line="240" w:lineRule="auto"/>
              <w:rPr>
                <w:rFonts w:ascii="GHEA Grapalat" w:eastAsia="Times New Roman" w:hAnsi="GHEA Grapalat" w:cs="Arial"/>
                <w:b/>
                <w:color w:val="000000"/>
                <w:sz w:val="20"/>
                <w:szCs w:val="20"/>
                <w:lang w:val="en-GB"/>
              </w:rPr>
            </w:pPr>
          </w:p>
        </w:tc>
        <w:tc>
          <w:tcPr>
            <w:tcW w:w="1800" w:type="dxa"/>
          </w:tcPr>
          <w:p w14:paraId="2413E8A5" w14:textId="77777777" w:rsidR="00A6243F" w:rsidRPr="00270CAB" w:rsidRDefault="00A6243F" w:rsidP="00A6243F">
            <w:pPr>
              <w:spacing w:after="0" w:line="240" w:lineRule="auto"/>
              <w:rPr>
                <w:rFonts w:ascii="GHEA Grapalat" w:eastAsia="Times New Roman" w:hAnsi="GHEA Grapalat" w:cs="Arial"/>
                <w:b/>
                <w:color w:val="000000"/>
                <w:sz w:val="20"/>
                <w:szCs w:val="20"/>
                <w:lang w:val="en-GB"/>
              </w:rPr>
            </w:pPr>
          </w:p>
        </w:tc>
        <w:tc>
          <w:tcPr>
            <w:tcW w:w="1938" w:type="dxa"/>
          </w:tcPr>
          <w:p w14:paraId="2AD0C441" w14:textId="77777777" w:rsidR="00A6243F" w:rsidRPr="00270CAB" w:rsidRDefault="00A6243F" w:rsidP="00A6243F">
            <w:pPr>
              <w:spacing w:after="0" w:line="240" w:lineRule="auto"/>
              <w:rPr>
                <w:rFonts w:ascii="GHEA Grapalat" w:eastAsia="Times New Roman" w:hAnsi="GHEA Grapalat" w:cs="Arial"/>
                <w:b/>
                <w:color w:val="000000"/>
                <w:sz w:val="20"/>
                <w:szCs w:val="20"/>
                <w:lang w:val="en-GB"/>
              </w:rPr>
            </w:pPr>
          </w:p>
        </w:tc>
        <w:tc>
          <w:tcPr>
            <w:tcW w:w="1987" w:type="dxa"/>
          </w:tcPr>
          <w:p w14:paraId="2605C1F0" w14:textId="77777777" w:rsidR="00A6243F" w:rsidRPr="00270CAB" w:rsidRDefault="00A6243F" w:rsidP="00A6243F">
            <w:pPr>
              <w:spacing w:after="0" w:line="240" w:lineRule="auto"/>
              <w:rPr>
                <w:rFonts w:ascii="GHEA Grapalat" w:eastAsia="Times New Roman" w:hAnsi="GHEA Grapalat" w:cs="Arial"/>
                <w:b/>
                <w:color w:val="000000"/>
                <w:sz w:val="20"/>
                <w:szCs w:val="20"/>
                <w:lang w:val="en-GB"/>
              </w:rPr>
            </w:pPr>
          </w:p>
        </w:tc>
        <w:tc>
          <w:tcPr>
            <w:tcW w:w="1557" w:type="dxa"/>
          </w:tcPr>
          <w:p w14:paraId="45EDE33D" w14:textId="77777777" w:rsidR="00A6243F" w:rsidRPr="00270CAB" w:rsidRDefault="00A6243F" w:rsidP="00A6243F">
            <w:pPr>
              <w:spacing w:after="0" w:line="240" w:lineRule="auto"/>
              <w:rPr>
                <w:rFonts w:ascii="GHEA Grapalat" w:eastAsia="Times New Roman" w:hAnsi="GHEA Grapalat" w:cs="Arial"/>
                <w:b/>
                <w:color w:val="000000"/>
                <w:sz w:val="20"/>
                <w:szCs w:val="20"/>
                <w:lang w:val="en-GB"/>
              </w:rPr>
            </w:pPr>
          </w:p>
        </w:tc>
        <w:tc>
          <w:tcPr>
            <w:tcW w:w="1736" w:type="dxa"/>
          </w:tcPr>
          <w:p w14:paraId="523366D6" w14:textId="77777777" w:rsidR="00A6243F" w:rsidRPr="00270CAB" w:rsidRDefault="00A6243F" w:rsidP="00A6243F">
            <w:pPr>
              <w:spacing w:after="0" w:line="240" w:lineRule="auto"/>
              <w:rPr>
                <w:rFonts w:ascii="GHEA Grapalat" w:eastAsia="Times New Roman" w:hAnsi="GHEA Grapalat" w:cs="Arial"/>
                <w:b/>
                <w:color w:val="000000"/>
                <w:sz w:val="20"/>
                <w:szCs w:val="20"/>
                <w:lang w:val="en-GB"/>
              </w:rPr>
            </w:pPr>
          </w:p>
        </w:tc>
        <w:tc>
          <w:tcPr>
            <w:tcW w:w="1146" w:type="dxa"/>
          </w:tcPr>
          <w:p w14:paraId="18FD0B1E" w14:textId="77777777" w:rsidR="00A6243F" w:rsidRPr="00270CAB" w:rsidRDefault="00A6243F" w:rsidP="00A6243F">
            <w:pPr>
              <w:spacing w:after="0" w:line="240" w:lineRule="auto"/>
              <w:rPr>
                <w:rFonts w:ascii="GHEA Grapalat" w:eastAsia="Times New Roman" w:hAnsi="GHEA Grapalat" w:cs="Arial"/>
                <w:b/>
                <w:color w:val="000000"/>
                <w:sz w:val="20"/>
                <w:szCs w:val="20"/>
                <w:lang w:val="en-GB"/>
              </w:rPr>
            </w:pPr>
          </w:p>
        </w:tc>
        <w:tc>
          <w:tcPr>
            <w:tcW w:w="1289" w:type="dxa"/>
          </w:tcPr>
          <w:p w14:paraId="3EA03C8A" w14:textId="77777777" w:rsidR="00A6243F" w:rsidRPr="00270CAB" w:rsidRDefault="00A6243F" w:rsidP="00A6243F">
            <w:pPr>
              <w:spacing w:after="0" w:line="240" w:lineRule="auto"/>
              <w:rPr>
                <w:rFonts w:ascii="GHEA Grapalat" w:eastAsia="Times New Roman" w:hAnsi="GHEA Grapalat" w:cs="Arial"/>
                <w:b/>
                <w:color w:val="000000"/>
                <w:sz w:val="20"/>
                <w:szCs w:val="20"/>
                <w:lang w:val="en-GB"/>
              </w:rPr>
            </w:pPr>
          </w:p>
        </w:tc>
      </w:tr>
    </w:tbl>
    <w:p w14:paraId="2BAAD2F6" w14:textId="77777777" w:rsidR="00957EBE" w:rsidRPr="00270CAB" w:rsidRDefault="00957EBE" w:rsidP="007429AE">
      <w:pPr>
        <w:spacing w:after="0" w:line="240" w:lineRule="auto"/>
        <w:ind w:firstLine="720"/>
        <w:rPr>
          <w:rFonts w:ascii="GHEA Grapalat" w:eastAsia="Times New Roman" w:hAnsi="GHEA Grapalat" w:cs="Arial"/>
          <w:b/>
          <w:color w:val="000000"/>
          <w:sz w:val="24"/>
          <w:szCs w:val="24"/>
          <w:lang w:val="en-GB"/>
        </w:rPr>
      </w:pPr>
    </w:p>
    <w:p w14:paraId="2F871FB0" w14:textId="77777777" w:rsidR="00B32600" w:rsidRPr="00270CAB" w:rsidRDefault="00B32600" w:rsidP="00C05B85">
      <w:pPr>
        <w:spacing w:after="0" w:line="240" w:lineRule="auto"/>
        <w:ind w:firstLine="720"/>
        <w:jc w:val="center"/>
        <w:rPr>
          <w:rFonts w:ascii="GHEA Grapalat" w:eastAsia="Times New Roman" w:hAnsi="GHEA Grapalat" w:cs="Sylfaen"/>
          <w:b/>
          <w:color w:val="000000"/>
          <w:sz w:val="28"/>
          <w:szCs w:val="28"/>
          <w:lang w:val="en-GB"/>
        </w:rPr>
      </w:pPr>
    </w:p>
    <w:p w14:paraId="7C70ABC4" w14:textId="77777777" w:rsidR="00B32600" w:rsidRPr="00270CAB" w:rsidRDefault="00B32600" w:rsidP="00C05B85">
      <w:pPr>
        <w:spacing w:after="0" w:line="240" w:lineRule="auto"/>
        <w:ind w:firstLine="720"/>
        <w:jc w:val="center"/>
        <w:rPr>
          <w:rFonts w:ascii="GHEA Grapalat" w:eastAsia="Times New Roman" w:hAnsi="GHEA Grapalat" w:cs="Sylfaen"/>
          <w:b/>
          <w:color w:val="000000"/>
          <w:sz w:val="28"/>
          <w:szCs w:val="28"/>
          <w:lang w:val="en-GB"/>
        </w:rPr>
      </w:pPr>
    </w:p>
    <w:p w14:paraId="3BCEA7D7" w14:textId="77777777" w:rsidR="00B32600" w:rsidRPr="00270CAB" w:rsidRDefault="00B32600" w:rsidP="00C05B85">
      <w:pPr>
        <w:spacing w:after="0" w:line="240" w:lineRule="auto"/>
        <w:ind w:firstLine="720"/>
        <w:jc w:val="center"/>
        <w:rPr>
          <w:rFonts w:ascii="GHEA Grapalat" w:eastAsia="Times New Roman" w:hAnsi="GHEA Grapalat" w:cs="Sylfaen"/>
          <w:b/>
          <w:color w:val="000000"/>
          <w:sz w:val="28"/>
          <w:szCs w:val="28"/>
          <w:lang w:val="en-GB"/>
        </w:rPr>
      </w:pPr>
    </w:p>
    <w:p w14:paraId="476F2672" w14:textId="77777777" w:rsidR="00B32600" w:rsidRPr="00270CAB" w:rsidRDefault="00B32600" w:rsidP="00C05B85">
      <w:pPr>
        <w:spacing w:after="0" w:line="240" w:lineRule="auto"/>
        <w:ind w:firstLine="720"/>
        <w:jc w:val="center"/>
        <w:rPr>
          <w:rFonts w:ascii="GHEA Grapalat" w:eastAsia="Times New Roman" w:hAnsi="GHEA Grapalat" w:cs="Sylfaen"/>
          <w:b/>
          <w:color w:val="000000"/>
          <w:sz w:val="28"/>
          <w:szCs w:val="28"/>
          <w:lang w:val="en-GB"/>
        </w:rPr>
      </w:pPr>
    </w:p>
    <w:p w14:paraId="637BC98A" w14:textId="77777777" w:rsidR="00B32600" w:rsidRPr="00270CAB" w:rsidRDefault="00B32600" w:rsidP="00C05B85">
      <w:pPr>
        <w:spacing w:after="0" w:line="240" w:lineRule="auto"/>
        <w:ind w:firstLine="720"/>
        <w:jc w:val="center"/>
        <w:rPr>
          <w:rFonts w:ascii="GHEA Grapalat" w:eastAsia="Times New Roman" w:hAnsi="GHEA Grapalat" w:cs="Sylfaen"/>
          <w:b/>
          <w:color w:val="000000"/>
          <w:sz w:val="28"/>
          <w:szCs w:val="28"/>
          <w:lang w:val="en-GB"/>
        </w:rPr>
      </w:pPr>
    </w:p>
    <w:p w14:paraId="6A361924" w14:textId="77777777" w:rsidR="00B32600" w:rsidRPr="00270CAB" w:rsidRDefault="00B32600" w:rsidP="00C05B85">
      <w:pPr>
        <w:spacing w:after="0" w:line="240" w:lineRule="auto"/>
        <w:ind w:firstLine="720"/>
        <w:jc w:val="center"/>
        <w:rPr>
          <w:rFonts w:ascii="GHEA Grapalat" w:eastAsia="Times New Roman" w:hAnsi="GHEA Grapalat" w:cs="Sylfaen"/>
          <w:b/>
          <w:color w:val="000000"/>
          <w:sz w:val="28"/>
          <w:szCs w:val="28"/>
          <w:lang w:val="en-GB"/>
        </w:rPr>
      </w:pPr>
    </w:p>
    <w:p w14:paraId="237A1E75" w14:textId="77777777" w:rsidR="00B32600" w:rsidRPr="00270CAB" w:rsidRDefault="00B32600" w:rsidP="00C05B85">
      <w:pPr>
        <w:spacing w:after="0" w:line="240" w:lineRule="auto"/>
        <w:ind w:firstLine="720"/>
        <w:jc w:val="center"/>
        <w:rPr>
          <w:rFonts w:ascii="GHEA Grapalat" w:eastAsia="Times New Roman" w:hAnsi="GHEA Grapalat" w:cs="Sylfaen"/>
          <w:b/>
          <w:color w:val="000000"/>
          <w:sz w:val="28"/>
          <w:szCs w:val="28"/>
          <w:lang w:val="en-GB"/>
        </w:rPr>
      </w:pPr>
    </w:p>
    <w:p w14:paraId="592512C4" w14:textId="77777777" w:rsidR="00B32600" w:rsidRPr="00270CAB" w:rsidRDefault="00B32600" w:rsidP="00C05B85">
      <w:pPr>
        <w:spacing w:after="0" w:line="240" w:lineRule="auto"/>
        <w:ind w:firstLine="720"/>
        <w:jc w:val="center"/>
        <w:rPr>
          <w:rFonts w:ascii="GHEA Grapalat" w:eastAsia="Times New Roman" w:hAnsi="GHEA Grapalat" w:cs="Sylfaen"/>
          <w:b/>
          <w:color w:val="000000"/>
          <w:sz w:val="28"/>
          <w:szCs w:val="28"/>
          <w:lang w:val="en-GB"/>
        </w:rPr>
      </w:pPr>
    </w:p>
    <w:p w14:paraId="091AC4D8" w14:textId="77777777" w:rsidR="00B32600" w:rsidRPr="00270CAB" w:rsidRDefault="00B32600" w:rsidP="00C05B85">
      <w:pPr>
        <w:spacing w:after="0" w:line="240" w:lineRule="auto"/>
        <w:ind w:firstLine="720"/>
        <w:jc w:val="center"/>
        <w:rPr>
          <w:rFonts w:ascii="GHEA Grapalat" w:eastAsia="Times New Roman" w:hAnsi="GHEA Grapalat" w:cs="Sylfaen"/>
          <w:b/>
          <w:color w:val="000000"/>
          <w:sz w:val="28"/>
          <w:szCs w:val="28"/>
          <w:lang w:val="en-GB"/>
        </w:rPr>
      </w:pPr>
    </w:p>
    <w:p w14:paraId="4ED131F7" w14:textId="77777777" w:rsidR="00B32600" w:rsidRPr="00270CAB" w:rsidRDefault="00B32600" w:rsidP="00C05B85">
      <w:pPr>
        <w:spacing w:after="0" w:line="240" w:lineRule="auto"/>
        <w:ind w:firstLine="720"/>
        <w:jc w:val="center"/>
        <w:rPr>
          <w:rFonts w:ascii="GHEA Grapalat" w:eastAsia="Times New Roman" w:hAnsi="GHEA Grapalat" w:cs="Sylfaen"/>
          <w:b/>
          <w:color w:val="000000"/>
          <w:sz w:val="28"/>
          <w:szCs w:val="28"/>
          <w:lang w:val="en-GB"/>
        </w:rPr>
      </w:pPr>
    </w:p>
    <w:p w14:paraId="4804177C" w14:textId="77777777" w:rsidR="00B32600" w:rsidRPr="00270CAB" w:rsidRDefault="00B32600" w:rsidP="00C05B85">
      <w:pPr>
        <w:spacing w:after="0" w:line="240" w:lineRule="auto"/>
        <w:ind w:firstLine="720"/>
        <w:jc w:val="center"/>
        <w:rPr>
          <w:rFonts w:ascii="GHEA Grapalat" w:eastAsia="Times New Roman" w:hAnsi="GHEA Grapalat" w:cs="Sylfaen"/>
          <w:b/>
          <w:color w:val="000000"/>
          <w:sz w:val="28"/>
          <w:szCs w:val="28"/>
          <w:lang w:val="en-GB"/>
        </w:rPr>
      </w:pPr>
    </w:p>
    <w:p w14:paraId="57756E47" w14:textId="77777777" w:rsidR="00B32600" w:rsidRPr="00270CAB" w:rsidRDefault="00B32600" w:rsidP="00C05B85">
      <w:pPr>
        <w:spacing w:after="0" w:line="240" w:lineRule="auto"/>
        <w:ind w:firstLine="720"/>
        <w:jc w:val="center"/>
        <w:rPr>
          <w:rFonts w:ascii="GHEA Grapalat" w:eastAsia="Times New Roman" w:hAnsi="GHEA Grapalat" w:cs="Sylfaen"/>
          <w:b/>
          <w:color w:val="000000"/>
          <w:sz w:val="28"/>
          <w:szCs w:val="28"/>
          <w:lang w:val="en-GB"/>
        </w:rPr>
      </w:pPr>
    </w:p>
    <w:p w14:paraId="5DFE2706" w14:textId="77777777" w:rsidR="00B32600" w:rsidRPr="00270CAB" w:rsidRDefault="00B32600" w:rsidP="00C05B85">
      <w:pPr>
        <w:spacing w:after="0" w:line="240" w:lineRule="auto"/>
        <w:ind w:firstLine="720"/>
        <w:jc w:val="center"/>
        <w:rPr>
          <w:rFonts w:ascii="GHEA Grapalat" w:eastAsia="Times New Roman" w:hAnsi="GHEA Grapalat" w:cs="Sylfaen"/>
          <w:b/>
          <w:color w:val="000000"/>
          <w:sz w:val="28"/>
          <w:szCs w:val="28"/>
          <w:lang w:val="en-GB"/>
        </w:rPr>
      </w:pPr>
    </w:p>
    <w:p w14:paraId="0325E202" w14:textId="77777777" w:rsidR="00B32600" w:rsidRPr="00270CAB" w:rsidRDefault="00B32600" w:rsidP="00C05B85">
      <w:pPr>
        <w:spacing w:after="0" w:line="240" w:lineRule="auto"/>
        <w:ind w:firstLine="720"/>
        <w:jc w:val="center"/>
        <w:rPr>
          <w:rFonts w:ascii="GHEA Grapalat" w:eastAsia="Times New Roman" w:hAnsi="GHEA Grapalat" w:cs="Sylfaen"/>
          <w:b/>
          <w:color w:val="000000"/>
          <w:sz w:val="28"/>
          <w:szCs w:val="28"/>
          <w:lang w:val="en-GB"/>
        </w:rPr>
      </w:pPr>
    </w:p>
    <w:p w14:paraId="6B2C9126" w14:textId="77777777" w:rsidR="00B32600" w:rsidRPr="00270CAB" w:rsidRDefault="00B32600" w:rsidP="00C05B85">
      <w:pPr>
        <w:spacing w:after="0" w:line="240" w:lineRule="auto"/>
        <w:ind w:firstLine="720"/>
        <w:jc w:val="center"/>
        <w:rPr>
          <w:rFonts w:ascii="GHEA Grapalat" w:eastAsia="Times New Roman" w:hAnsi="GHEA Grapalat" w:cs="Sylfaen"/>
          <w:b/>
          <w:color w:val="000000"/>
          <w:sz w:val="28"/>
          <w:szCs w:val="28"/>
          <w:lang w:val="en-GB"/>
        </w:rPr>
      </w:pPr>
    </w:p>
    <w:p w14:paraId="71CA92DB" w14:textId="77777777" w:rsidR="00B32600" w:rsidRPr="00270CAB" w:rsidRDefault="00B32600" w:rsidP="00C05B85">
      <w:pPr>
        <w:spacing w:after="0" w:line="240" w:lineRule="auto"/>
        <w:ind w:firstLine="720"/>
        <w:jc w:val="center"/>
        <w:rPr>
          <w:rFonts w:ascii="GHEA Grapalat" w:eastAsia="Times New Roman" w:hAnsi="GHEA Grapalat" w:cs="Sylfaen"/>
          <w:b/>
          <w:color w:val="000000"/>
          <w:sz w:val="28"/>
          <w:szCs w:val="28"/>
          <w:lang w:val="en-GB"/>
        </w:rPr>
      </w:pPr>
    </w:p>
    <w:p w14:paraId="18BD5B6B" w14:textId="77777777" w:rsidR="00B32600" w:rsidRPr="00270CAB" w:rsidRDefault="00B32600" w:rsidP="00C05B85">
      <w:pPr>
        <w:spacing w:after="0" w:line="240" w:lineRule="auto"/>
        <w:ind w:firstLine="720"/>
        <w:jc w:val="center"/>
        <w:rPr>
          <w:rFonts w:ascii="GHEA Grapalat" w:eastAsia="Times New Roman" w:hAnsi="GHEA Grapalat" w:cs="Sylfaen"/>
          <w:b/>
          <w:color w:val="000000"/>
          <w:sz w:val="28"/>
          <w:szCs w:val="28"/>
          <w:lang w:val="en-GB"/>
        </w:rPr>
      </w:pPr>
    </w:p>
    <w:p w14:paraId="5889ED44" w14:textId="77777777" w:rsidR="00B32600" w:rsidRPr="00270CAB" w:rsidRDefault="00B32600" w:rsidP="00C05B85">
      <w:pPr>
        <w:spacing w:after="0" w:line="240" w:lineRule="auto"/>
        <w:ind w:firstLine="720"/>
        <w:jc w:val="center"/>
        <w:rPr>
          <w:rFonts w:ascii="GHEA Grapalat" w:eastAsia="Times New Roman" w:hAnsi="GHEA Grapalat" w:cs="Sylfaen"/>
          <w:b/>
          <w:color w:val="000000"/>
          <w:sz w:val="28"/>
          <w:szCs w:val="28"/>
          <w:lang w:val="en-GB"/>
        </w:rPr>
      </w:pPr>
    </w:p>
    <w:p w14:paraId="0CC414B1" w14:textId="77777777" w:rsidR="00B32600" w:rsidRPr="00270CAB" w:rsidRDefault="00B32600" w:rsidP="00C05B85">
      <w:pPr>
        <w:spacing w:after="0" w:line="240" w:lineRule="auto"/>
        <w:ind w:firstLine="720"/>
        <w:jc w:val="center"/>
        <w:rPr>
          <w:rFonts w:ascii="GHEA Grapalat" w:eastAsia="Times New Roman" w:hAnsi="GHEA Grapalat" w:cs="Sylfaen"/>
          <w:b/>
          <w:color w:val="000000"/>
          <w:sz w:val="28"/>
          <w:szCs w:val="28"/>
          <w:lang w:val="en-GB"/>
        </w:rPr>
      </w:pPr>
    </w:p>
    <w:p w14:paraId="01B194C9" w14:textId="77777777" w:rsidR="00B32600" w:rsidRPr="00270CAB" w:rsidRDefault="00B32600" w:rsidP="00C05B85">
      <w:pPr>
        <w:spacing w:after="0" w:line="240" w:lineRule="auto"/>
        <w:ind w:firstLine="720"/>
        <w:jc w:val="center"/>
        <w:rPr>
          <w:rFonts w:ascii="GHEA Grapalat" w:eastAsia="Times New Roman" w:hAnsi="GHEA Grapalat" w:cs="Sylfaen"/>
          <w:b/>
          <w:color w:val="000000"/>
          <w:sz w:val="28"/>
          <w:szCs w:val="28"/>
          <w:lang w:val="en-GB"/>
        </w:rPr>
      </w:pPr>
    </w:p>
    <w:p w14:paraId="2EF8BE68" w14:textId="77777777" w:rsidR="00B32600" w:rsidRPr="00270CAB" w:rsidRDefault="00B32600" w:rsidP="00C05B85">
      <w:pPr>
        <w:spacing w:after="0" w:line="240" w:lineRule="auto"/>
        <w:ind w:firstLine="720"/>
        <w:jc w:val="center"/>
        <w:rPr>
          <w:rFonts w:ascii="GHEA Grapalat" w:eastAsia="Times New Roman" w:hAnsi="GHEA Grapalat" w:cs="Sylfaen"/>
          <w:b/>
          <w:color w:val="000000"/>
          <w:sz w:val="28"/>
          <w:szCs w:val="28"/>
          <w:lang w:val="en-GB"/>
        </w:rPr>
      </w:pPr>
    </w:p>
    <w:p w14:paraId="74E7E209" w14:textId="77777777" w:rsidR="00B32600" w:rsidRPr="00270CAB" w:rsidRDefault="00B32600" w:rsidP="00C05B85">
      <w:pPr>
        <w:spacing w:after="0" w:line="240" w:lineRule="auto"/>
        <w:ind w:firstLine="720"/>
        <w:jc w:val="center"/>
        <w:rPr>
          <w:rFonts w:ascii="GHEA Grapalat" w:eastAsia="Times New Roman" w:hAnsi="GHEA Grapalat" w:cs="Sylfaen"/>
          <w:b/>
          <w:color w:val="000000"/>
          <w:sz w:val="28"/>
          <w:szCs w:val="28"/>
          <w:lang w:val="en-GB"/>
        </w:rPr>
      </w:pPr>
    </w:p>
    <w:p w14:paraId="26A466AD" w14:textId="77777777" w:rsidR="00B32600" w:rsidRPr="00270CAB" w:rsidRDefault="00B32600" w:rsidP="00C05B85">
      <w:pPr>
        <w:spacing w:after="0" w:line="240" w:lineRule="auto"/>
        <w:ind w:firstLine="720"/>
        <w:jc w:val="center"/>
        <w:rPr>
          <w:rFonts w:ascii="GHEA Grapalat" w:eastAsia="Times New Roman" w:hAnsi="GHEA Grapalat" w:cs="Sylfaen"/>
          <w:b/>
          <w:color w:val="000000"/>
          <w:sz w:val="28"/>
          <w:szCs w:val="28"/>
          <w:lang w:val="en-GB"/>
        </w:rPr>
      </w:pPr>
    </w:p>
    <w:p w14:paraId="0842C9CA" w14:textId="77777777" w:rsidR="00B32600" w:rsidRPr="00270CAB" w:rsidRDefault="00B32600" w:rsidP="00C05B85">
      <w:pPr>
        <w:spacing w:after="0" w:line="240" w:lineRule="auto"/>
        <w:ind w:firstLine="720"/>
        <w:jc w:val="center"/>
        <w:rPr>
          <w:rFonts w:ascii="GHEA Grapalat" w:eastAsia="Times New Roman" w:hAnsi="GHEA Grapalat" w:cs="Sylfaen"/>
          <w:b/>
          <w:color w:val="000000"/>
          <w:sz w:val="28"/>
          <w:szCs w:val="28"/>
          <w:lang w:val="en-GB"/>
        </w:rPr>
      </w:pPr>
    </w:p>
    <w:p w14:paraId="1AF90369" w14:textId="77777777" w:rsidR="00B32600" w:rsidRPr="00270CAB" w:rsidRDefault="00B32600" w:rsidP="00C05B85">
      <w:pPr>
        <w:spacing w:after="0" w:line="240" w:lineRule="auto"/>
        <w:ind w:firstLine="720"/>
        <w:jc w:val="center"/>
        <w:rPr>
          <w:rFonts w:ascii="GHEA Grapalat" w:eastAsia="Times New Roman" w:hAnsi="GHEA Grapalat" w:cs="Sylfaen"/>
          <w:b/>
          <w:color w:val="000000"/>
          <w:sz w:val="28"/>
          <w:szCs w:val="28"/>
          <w:lang w:val="en-GB"/>
        </w:rPr>
      </w:pPr>
    </w:p>
    <w:p w14:paraId="6E685689" w14:textId="77777777" w:rsidR="00B32600" w:rsidRPr="00270CAB" w:rsidRDefault="00B32600" w:rsidP="00C05B85">
      <w:pPr>
        <w:spacing w:after="0" w:line="240" w:lineRule="auto"/>
        <w:ind w:firstLine="720"/>
        <w:jc w:val="center"/>
        <w:rPr>
          <w:rFonts w:ascii="GHEA Grapalat" w:eastAsia="Times New Roman" w:hAnsi="GHEA Grapalat" w:cs="Sylfaen"/>
          <w:b/>
          <w:color w:val="000000"/>
          <w:sz w:val="28"/>
          <w:szCs w:val="28"/>
          <w:lang w:val="en-GB"/>
        </w:rPr>
      </w:pPr>
    </w:p>
    <w:p w14:paraId="2CD1F10D" w14:textId="2272BC47" w:rsidR="00B32600" w:rsidRPr="00270CAB" w:rsidRDefault="002D5A93" w:rsidP="00B32600">
      <w:pPr>
        <w:spacing w:after="0" w:line="240" w:lineRule="auto"/>
        <w:ind w:firstLine="720"/>
        <w:jc w:val="center"/>
        <w:rPr>
          <w:rFonts w:ascii="GHEA Grapalat" w:eastAsia="Times New Roman" w:hAnsi="GHEA Grapalat" w:cs="Sylfaen"/>
          <w:b/>
          <w:color w:val="000000"/>
          <w:sz w:val="28"/>
          <w:szCs w:val="28"/>
          <w:lang w:val="en-GB"/>
        </w:rPr>
      </w:pPr>
      <w:r w:rsidRPr="00270CAB">
        <w:rPr>
          <w:rFonts w:ascii="GHEA Grapalat" w:eastAsia="Times New Roman" w:hAnsi="GHEA Grapalat" w:cs="Sylfaen"/>
          <w:b/>
          <w:color w:val="000000"/>
          <w:sz w:val="28"/>
          <w:szCs w:val="28"/>
          <w:lang w:val="en-GB"/>
        </w:rPr>
        <w:t>HISTORY OF AMENDMENTS</w:t>
      </w:r>
    </w:p>
    <w:p w14:paraId="0D193C45" w14:textId="77777777" w:rsidR="00B32600" w:rsidRPr="00270CAB" w:rsidRDefault="00B32600" w:rsidP="00B32600">
      <w:pPr>
        <w:spacing w:after="0" w:line="240" w:lineRule="auto"/>
        <w:ind w:firstLine="720"/>
        <w:jc w:val="center"/>
        <w:rPr>
          <w:rFonts w:ascii="GHEA Grapalat" w:eastAsia="Times New Roman" w:hAnsi="GHEA Grapalat" w:cs="Sylfaen"/>
          <w:b/>
          <w:color w:val="000000"/>
          <w:sz w:val="28"/>
          <w:szCs w:val="28"/>
          <w:lang w:val="en-GB"/>
        </w:rPr>
      </w:pPr>
    </w:p>
    <w:tbl>
      <w:tblPr>
        <w:tblStyle w:val="TableGrid"/>
        <w:tblW w:w="10418" w:type="dxa"/>
        <w:tblInd w:w="-432" w:type="dxa"/>
        <w:tblLayout w:type="fixed"/>
        <w:tblLook w:val="04A0" w:firstRow="1" w:lastRow="0" w:firstColumn="1" w:lastColumn="0" w:noHBand="0" w:noVBand="1"/>
      </w:tblPr>
      <w:tblGrid>
        <w:gridCol w:w="648"/>
        <w:gridCol w:w="1512"/>
        <w:gridCol w:w="630"/>
        <w:gridCol w:w="1620"/>
        <w:gridCol w:w="1980"/>
        <w:gridCol w:w="1947"/>
        <w:gridCol w:w="2081"/>
      </w:tblGrid>
      <w:tr w:rsidR="00B32600" w:rsidRPr="00270CAB" w14:paraId="57304AEA" w14:textId="77777777" w:rsidTr="000522C2">
        <w:tc>
          <w:tcPr>
            <w:tcW w:w="21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29CD8E" w14:textId="2FD6E3F2" w:rsidR="00B32600" w:rsidRPr="00270CAB" w:rsidRDefault="00870CEC" w:rsidP="000522C2">
            <w:pPr>
              <w:spacing w:after="0" w:line="240" w:lineRule="auto"/>
              <w:jc w:val="center"/>
              <w:rPr>
                <w:rFonts w:ascii="GHEA Grapalat" w:eastAsia="Times New Roman" w:hAnsi="GHEA Grapalat" w:cs="Sylfaen"/>
                <w:b/>
                <w:color w:val="000000"/>
                <w:sz w:val="20"/>
                <w:szCs w:val="20"/>
                <w:lang w:val="en-GB" w:eastAsia="ru-RU"/>
              </w:rPr>
            </w:pPr>
            <w:r w:rsidRPr="00270CAB">
              <w:rPr>
                <w:rFonts w:ascii="GHEA Grapalat" w:eastAsia="Times New Roman" w:hAnsi="GHEA Grapalat" w:cs="Sylfaen"/>
                <w:b/>
                <w:color w:val="000000"/>
                <w:sz w:val="20"/>
                <w:szCs w:val="20"/>
                <w:lang w:val="en-GB" w:eastAsia="ru-RU"/>
              </w:rPr>
              <w:t>Edition</w:t>
            </w:r>
          </w:p>
        </w:tc>
        <w:tc>
          <w:tcPr>
            <w:tcW w:w="2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F73B1" w14:textId="64547270" w:rsidR="00B32600" w:rsidRPr="00270CAB" w:rsidRDefault="00870CEC" w:rsidP="000522C2">
            <w:pPr>
              <w:spacing w:after="0" w:line="240" w:lineRule="auto"/>
              <w:jc w:val="center"/>
              <w:rPr>
                <w:rFonts w:ascii="GHEA Grapalat" w:eastAsia="Times New Roman" w:hAnsi="GHEA Grapalat" w:cs="Sylfaen"/>
                <w:b/>
                <w:color w:val="000000"/>
                <w:sz w:val="20"/>
                <w:szCs w:val="20"/>
                <w:lang w:val="en-GB" w:eastAsia="ru-RU"/>
              </w:rPr>
            </w:pPr>
            <w:r w:rsidRPr="00270CAB">
              <w:rPr>
                <w:rFonts w:ascii="GHEA Grapalat" w:eastAsia="Times New Roman" w:hAnsi="GHEA Grapalat" w:cs="Sylfaen"/>
                <w:b/>
                <w:color w:val="000000"/>
                <w:sz w:val="20"/>
                <w:szCs w:val="20"/>
                <w:lang w:val="en-GB" w:eastAsia="ru-RU"/>
              </w:rPr>
              <w:t>Amendment</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C5FC21" w14:textId="6DB1BE4D" w:rsidR="00B32600" w:rsidRPr="00270CAB" w:rsidRDefault="00870CEC" w:rsidP="000522C2">
            <w:pPr>
              <w:spacing w:after="0" w:line="240" w:lineRule="auto"/>
              <w:jc w:val="center"/>
              <w:rPr>
                <w:rFonts w:ascii="GHEA Grapalat" w:eastAsia="Times New Roman" w:hAnsi="GHEA Grapalat" w:cs="Sylfaen"/>
                <w:b/>
                <w:color w:val="000000"/>
                <w:sz w:val="20"/>
                <w:szCs w:val="20"/>
                <w:lang w:val="en-GB" w:eastAsia="ru-RU"/>
              </w:rPr>
            </w:pPr>
            <w:r w:rsidRPr="00270CAB">
              <w:rPr>
                <w:rFonts w:ascii="GHEA Grapalat" w:eastAsia="Times New Roman" w:hAnsi="GHEA Grapalat" w:cs="Sylfaen"/>
                <w:b/>
                <w:color w:val="000000"/>
                <w:sz w:val="20"/>
                <w:szCs w:val="20"/>
                <w:lang w:val="en-GB" w:eastAsia="ru-RU"/>
              </w:rPr>
              <w:t>Amended points/words</w:t>
            </w:r>
          </w:p>
        </w:tc>
        <w:tc>
          <w:tcPr>
            <w:tcW w:w="19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666BFB" w14:textId="7F34470F" w:rsidR="00B32600" w:rsidRPr="00270CAB" w:rsidRDefault="00870CEC" w:rsidP="000522C2">
            <w:pPr>
              <w:spacing w:after="0" w:line="240" w:lineRule="auto"/>
              <w:jc w:val="center"/>
              <w:rPr>
                <w:rFonts w:ascii="GHEA Grapalat" w:eastAsia="Times New Roman" w:hAnsi="GHEA Grapalat" w:cs="Sylfaen"/>
                <w:b/>
                <w:color w:val="000000"/>
                <w:sz w:val="20"/>
                <w:szCs w:val="20"/>
                <w:lang w:val="en-GB" w:eastAsia="ru-RU"/>
              </w:rPr>
            </w:pPr>
            <w:r w:rsidRPr="00270CAB">
              <w:rPr>
                <w:rFonts w:ascii="GHEA Grapalat" w:eastAsia="Times New Roman" w:hAnsi="GHEA Grapalat" w:cs="Sylfaen"/>
                <w:b/>
                <w:color w:val="000000"/>
                <w:sz w:val="20"/>
                <w:szCs w:val="20"/>
                <w:lang w:val="en-GB" w:eastAsia="ru-RU"/>
              </w:rPr>
              <w:t xml:space="preserve">Amended </w:t>
            </w:r>
            <w:r w:rsidR="00B32600" w:rsidRPr="00270CAB">
              <w:rPr>
                <w:rFonts w:ascii="GHEA Grapalat" w:eastAsia="Times New Roman" w:hAnsi="GHEA Grapalat" w:cs="Sylfaen"/>
                <w:b/>
                <w:color w:val="000000"/>
                <w:sz w:val="20"/>
                <w:szCs w:val="20"/>
                <w:lang w:val="en-GB" w:eastAsia="ru-RU"/>
              </w:rPr>
              <w:t>(</w:t>
            </w:r>
            <w:r w:rsidRPr="00270CAB">
              <w:rPr>
                <w:rFonts w:ascii="GHEA Grapalat" w:eastAsia="Times New Roman" w:hAnsi="GHEA Grapalat" w:cs="Sylfaen"/>
                <w:b/>
                <w:color w:val="000000"/>
                <w:sz w:val="20"/>
                <w:szCs w:val="20"/>
                <w:lang w:val="en-GB" w:eastAsia="ru-RU"/>
              </w:rPr>
              <w:t>previous</w:t>
            </w:r>
            <w:r w:rsidR="00B32600" w:rsidRPr="00270CAB">
              <w:rPr>
                <w:rFonts w:ascii="GHEA Grapalat" w:eastAsia="Times New Roman" w:hAnsi="GHEA Grapalat" w:cs="Sylfaen"/>
                <w:b/>
                <w:color w:val="000000"/>
                <w:sz w:val="20"/>
                <w:szCs w:val="20"/>
                <w:lang w:val="en-GB" w:eastAsia="ru-RU"/>
              </w:rPr>
              <w:t xml:space="preserve">) </w:t>
            </w:r>
            <w:r w:rsidRPr="00270CAB">
              <w:rPr>
                <w:rFonts w:ascii="GHEA Grapalat" w:eastAsia="Times New Roman" w:hAnsi="GHEA Grapalat" w:cs="Sylfaen"/>
                <w:b/>
                <w:color w:val="000000"/>
                <w:sz w:val="20"/>
                <w:szCs w:val="20"/>
                <w:lang w:val="en-GB" w:eastAsia="ru-RU"/>
              </w:rPr>
              <w:t>version</w:t>
            </w:r>
          </w:p>
        </w:tc>
        <w:tc>
          <w:tcPr>
            <w:tcW w:w="208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96EE5" w14:textId="5A1D175D" w:rsidR="00B32600" w:rsidRPr="00270CAB" w:rsidRDefault="00870CEC" w:rsidP="000522C2">
            <w:pPr>
              <w:spacing w:after="0" w:line="240" w:lineRule="auto"/>
              <w:jc w:val="center"/>
              <w:rPr>
                <w:rFonts w:ascii="GHEA Grapalat" w:eastAsia="Times New Roman" w:hAnsi="GHEA Grapalat" w:cs="Sylfaen"/>
                <w:b/>
                <w:color w:val="000000"/>
                <w:sz w:val="20"/>
                <w:szCs w:val="20"/>
                <w:lang w:val="en-GB" w:eastAsia="ru-RU"/>
              </w:rPr>
            </w:pPr>
            <w:r w:rsidRPr="00270CAB">
              <w:rPr>
                <w:rFonts w:ascii="GHEA Grapalat" w:eastAsia="Times New Roman" w:hAnsi="GHEA Grapalat" w:cs="Sylfaen"/>
                <w:b/>
                <w:color w:val="000000"/>
                <w:sz w:val="20"/>
                <w:szCs w:val="20"/>
                <w:lang w:val="en-GB"/>
              </w:rPr>
              <w:t>Signature of the person performing amendment</w:t>
            </w:r>
          </w:p>
        </w:tc>
      </w:tr>
      <w:tr w:rsidR="00B32600" w:rsidRPr="00270CAB" w14:paraId="335CCA79" w14:textId="77777777" w:rsidTr="000522C2">
        <w:tc>
          <w:tcPr>
            <w:tcW w:w="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B6D96F" w14:textId="1ED6F074" w:rsidR="00B32600" w:rsidRPr="00270CAB" w:rsidRDefault="009D7C23" w:rsidP="000522C2">
            <w:pPr>
              <w:spacing w:after="0" w:line="240" w:lineRule="auto"/>
              <w:jc w:val="center"/>
              <w:rPr>
                <w:rFonts w:ascii="GHEA Grapalat" w:eastAsia="Times New Roman" w:hAnsi="GHEA Grapalat" w:cs="Sylfaen"/>
                <w:b/>
                <w:color w:val="000000"/>
                <w:sz w:val="20"/>
                <w:szCs w:val="20"/>
                <w:lang w:val="en-GB" w:eastAsia="ru-RU"/>
              </w:rPr>
            </w:pPr>
            <w:r w:rsidRPr="00270CAB">
              <w:rPr>
                <w:rFonts w:ascii="GHEA Grapalat" w:eastAsia="Times New Roman" w:hAnsi="GHEA Grapalat" w:cs="Sylfaen"/>
                <w:b/>
                <w:color w:val="000000"/>
                <w:sz w:val="20"/>
                <w:szCs w:val="20"/>
                <w:lang w:val="en-GB" w:eastAsia="ru-RU"/>
              </w:rPr>
              <w:t>No</w:t>
            </w:r>
          </w:p>
        </w:tc>
        <w:tc>
          <w:tcPr>
            <w:tcW w:w="15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C05CC6" w14:textId="17DF8DD9" w:rsidR="00B32600" w:rsidRPr="00270CAB" w:rsidRDefault="009D7C23" w:rsidP="000522C2">
            <w:pPr>
              <w:spacing w:after="0" w:line="240" w:lineRule="auto"/>
              <w:ind w:right="-108"/>
              <w:jc w:val="center"/>
              <w:rPr>
                <w:rFonts w:ascii="GHEA Grapalat" w:eastAsia="Times New Roman" w:hAnsi="GHEA Grapalat" w:cs="Sylfaen"/>
                <w:b/>
                <w:color w:val="000000"/>
                <w:sz w:val="20"/>
                <w:szCs w:val="20"/>
                <w:lang w:val="en-GB" w:eastAsia="ru-RU"/>
              </w:rPr>
            </w:pPr>
            <w:r w:rsidRPr="00270CAB">
              <w:rPr>
                <w:rFonts w:ascii="GHEA Grapalat" w:eastAsia="Times New Roman" w:hAnsi="GHEA Grapalat" w:cs="Sylfaen"/>
                <w:b/>
                <w:color w:val="000000"/>
                <w:sz w:val="20"/>
                <w:szCs w:val="20"/>
                <w:lang w:val="en-GB" w:eastAsia="ru-RU"/>
              </w:rPr>
              <w:t>Approval date</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B41609" w14:textId="4CD9AFAC" w:rsidR="00B32600" w:rsidRPr="00270CAB" w:rsidRDefault="009D7C23" w:rsidP="000522C2">
            <w:pPr>
              <w:spacing w:after="0" w:line="240" w:lineRule="auto"/>
              <w:jc w:val="center"/>
              <w:rPr>
                <w:rFonts w:ascii="GHEA Grapalat" w:eastAsia="Times New Roman" w:hAnsi="GHEA Grapalat" w:cs="Sylfaen"/>
                <w:b/>
                <w:color w:val="000000"/>
                <w:sz w:val="20"/>
                <w:szCs w:val="20"/>
                <w:lang w:val="en-GB" w:eastAsia="ru-RU"/>
              </w:rPr>
            </w:pPr>
            <w:r w:rsidRPr="00270CAB">
              <w:rPr>
                <w:rFonts w:ascii="GHEA Grapalat" w:eastAsia="Times New Roman" w:hAnsi="GHEA Grapalat" w:cs="Sylfaen"/>
                <w:b/>
                <w:color w:val="000000"/>
                <w:sz w:val="20"/>
                <w:szCs w:val="20"/>
                <w:lang w:val="en-GB" w:eastAsia="ru-RU"/>
              </w:rPr>
              <w:t>No</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BE25B9" w14:textId="7203A502" w:rsidR="00B32600" w:rsidRPr="00270CAB" w:rsidRDefault="009D7C23" w:rsidP="000522C2">
            <w:pPr>
              <w:spacing w:after="0" w:line="240" w:lineRule="auto"/>
              <w:ind w:right="-108"/>
              <w:jc w:val="center"/>
              <w:rPr>
                <w:rFonts w:ascii="GHEA Grapalat" w:eastAsia="Times New Roman" w:hAnsi="GHEA Grapalat" w:cs="Sylfaen"/>
                <w:b/>
                <w:color w:val="000000"/>
                <w:sz w:val="20"/>
                <w:szCs w:val="20"/>
                <w:lang w:val="en-GB" w:eastAsia="ru-RU"/>
              </w:rPr>
            </w:pPr>
            <w:r w:rsidRPr="00270CAB">
              <w:rPr>
                <w:rFonts w:ascii="GHEA Grapalat" w:eastAsia="Times New Roman" w:hAnsi="GHEA Grapalat" w:cs="Sylfaen"/>
                <w:b/>
                <w:color w:val="000000"/>
                <w:sz w:val="20"/>
                <w:szCs w:val="20"/>
                <w:lang w:val="en-GB" w:eastAsia="ru-RU"/>
              </w:rPr>
              <w:t>Approval date</w:t>
            </w:r>
          </w:p>
        </w:tc>
        <w:tc>
          <w:tcPr>
            <w:tcW w:w="1980" w:type="dxa"/>
            <w:vMerge/>
            <w:tcBorders>
              <w:top w:val="single" w:sz="4" w:space="0" w:color="auto"/>
              <w:left w:val="single" w:sz="4" w:space="0" w:color="auto"/>
              <w:bottom w:val="single" w:sz="4" w:space="0" w:color="auto"/>
              <w:right w:val="single" w:sz="4" w:space="0" w:color="auto"/>
            </w:tcBorders>
            <w:vAlign w:val="center"/>
          </w:tcPr>
          <w:p w14:paraId="69B9E480" w14:textId="77777777" w:rsidR="00B32600" w:rsidRPr="00270CAB" w:rsidRDefault="00B32600" w:rsidP="000522C2">
            <w:pPr>
              <w:spacing w:after="0" w:line="240" w:lineRule="auto"/>
              <w:jc w:val="both"/>
              <w:rPr>
                <w:rFonts w:ascii="GHEA Grapalat" w:eastAsia="Times New Roman" w:hAnsi="GHEA Grapalat" w:cs="Sylfaen"/>
                <w:color w:val="000000"/>
                <w:sz w:val="20"/>
                <w:szCs w:val="20"/>
                <w:lang w:val="en-GB" w:eastAsia="ru-RU"/>
              </w:rPr>
            </w:pPr>
          </w:p>
        </w:tc>
        <w:tc>
          <w:tcPr>
            <w:tcW w:w="1947" w:type="dxa"/>
            <w:vMerge/>
            <w:tcBorders>
              <w:top w:val="single" w:sz="4" w:space="0" w:color="auto"/>
              <w:left w:val="single" w:sz="4" w:space="0" w:color="auto"/>
              <w:bottom w:val="single" w:sz="4" w:space="0" w:color="auto"/>
              <w:right w:val="single" w:sz="4" w:space="0" w:color="auto"/>
            </w:tcBorders>
            <w:vAlign w:val="center"/>
            <w:hideMark/>
          </w:tcPr>
          <w:p w14:paraId="1B7FE87B" w14:textId="77777777" w:rsidR="00B32600" w:rsidRPr="00270CAB" w:rsidRDefault="00B32600" w:rsidP="000522C2">
            <w:pPr>
              <w:spacing w:after="0" w:line="240" w:lineRule="auto"/>
              <w:jc w:val="both"/>
              <w:rPr>
                <w:rFonts w:ascii="GHEA Grapalat" w:eastAsia="Times New Roman" w:hAnsi="GHEA Grapalat" w:cs="Sylfaen"/>
                <w:color w:val="000000"/>
                <w:sz w:val="20"/>
                <w:szCs w:val="20"/>
                <w:lang w:val="en-GB" w:eastAsia="ru-RU"/>
              </w:rPr>
            </w:pPr>
          </w:p>
        </w:tc>
        <w:tc>
          <w:tcPr>
            <w:tcW w:w="2081" w:type="dxa"/>
            <w:vMerge/>
            <w:tcBorders>
              <w:top w:val="single" w:sz="4" w:space="0" w:color="auto"/>
              <w:left w:val="single" w:sz="4" w:space="0" w:color="auto"/>
              <w:bottom w:val="single" w:sz="4" w:space="0" w:color="auto"/>
              <w:right w:val="single" w:sz="4" w:space="0" w:color="auto"/>
            </w:tcBorders>
            <w:vAlign w:val="center"/>
          </w:tcPr>
          <w:p w14:paraId="15067254" w14:textId="77777777" w:rsidR="00B32600" w:rsidRPr="00270CAB" w:rsidRDefault="00B32600" w:rsidP="000522C2">
            <w:pPr>
              <w:spacing w:after="0" w:line="240" w:lineRule="auto"/>
              <w:jc w:val="both"/>
              <w:rPr>
                <w:rFonts w:ascii="GHEA Grapalat" w:eastAsia="Times New Roman" w:hAnsi="GHEA Grapalat" w:cs="Sylfaen"/>
                <w:color w:val="000000"/>
                <w:sz w:val="20"/>
                <w:szCs w:val="20"/>
                <w:lang w:val="en-GB" w:eastAsia="ru-RU"/>
              </w:rPr>
            </w:pPr>
          </w:p>
        </w:tc>
      </w:tr>
      <w:tr w:rsidR="00B32600" w:rsidRPr="00270CAB" w14:paraId="31EE664C" w14:textId="77777777" w:rsidTr="000522C2">
        <w:trPr>
          <w:trHeight w:val="386"/>
        </w:trPr>
        <w:tc>
          <w:tcPr>
            <w:tcW w:w="648" w:type="dxa"/>
            <w:vMerge w:val="restart"/>
            <w:tcBorders>
              <w:top w:val="single" w:sz="4" w:space="0" w:color="auto"/>
              <w:left w:val="single" w:sz="4" w:space="0" w:color="auto"/>
              <w:right w:val="single" w:sz="4" w:space="0" w:color="auto"/>
            </w:tcBorders>
            <w:hideMark/>
          </w:tcPr>
          <w:p w14:paraId="09D04227" w14:textId="77777777" w:rsidR="00B32600" w:rsidRPr="00270CAB" w:rsidRDefault="00B32600" w:rsidP="000522C2">
            <w:pPr>
              <w:spacing w:line="240" w:lineRule="auto"/>
              <w:rPr>
                <w:rFonts w:ascii="GHEA Grapalat" w:hAnsi="GHEA Grapalat"/>
                <w:sz w:val="20"/>
                <w:szCs w:val="20"/>
                <w:lang w:val="en-GB"/>
              </w:rPr>
            </w:pPr>
            <w:r w:rsidRPr="00270CAB">
              <w:rPr>
                <w:rFonts w:ascii="GHEA Grapalat" w:hAnsi="GHEA Grapalat"/>
                <w:sz w:val="20"/>
                <w:szCs w:val="20"/>
                <w:lang w:val="en-GB"/>
              </w:rPr>
              <w:t>1</w:t>
            </w:r>
          </w:p>
        </w:tc>
        <w:tc>
          <w:tcPr>
            <w:tcW w:w="1512" w:type="dxa"/>
            <w:vMerge w:val="restart"/>
            <w:tcBorders>
              <w:top w:val="single" w:sz="4" w:space="0" w:color="auto"/>
              <w:left w:val="single" w:sz="4" w:space="0" w:color="auto"/>
              <w:right w:val="single" w:sz="4" w:space="0" w:color="auto"/>
            </w:tcBorders>
          </w:tcPr>
          <w:p w14:paraId="15867C81" w14:textId="1DBB1610" w:rsidR="00B32600" w:rsidRPr="00270CAB" w:rsidRDefault="00B32600" w:rsidP="000522C2">
            <w:pPr>
              <w:spacing w:line="240" w:lineRule="auto"/>
              <w:rPr>
                <w:rFonts w:ascii="GHEA Grapalat" w:hAnsi="GHEA Grapalat"/>
                <w:sz w:val="20"/>
                <w:lang w:val="en-GB"/>
              </w:rPr>
            </w:pPr>
            <w:r w:rsidRPr="00270CAB">
              <w:rPr>
                <w:rFonts w:ascii="GHEA Grapalat" w:hAnsi="GHEA Grapalat"/>
                <w:sz w:val="20"/>
                <w:szCs w:val="20"/>
                <w:lang w:val="en-GB"/>
              </w:rPr>
              <w:t>28.11.2015</w:t>
            </w:r>
          </w:p>
        </w:tc>
        <w:tc>
          <w:tcPr>
            <w:tcW w:w="630" w:type="dxa"/>
            <w:vMerge w:val="restart"/>
            <w:tcBorders>
              <w:top w:val="single" w:sz="4" w:space="0" w:color="auto"/>
              <w:left w:val="single" w:sz="4" w:space="0" w:color="auto"/>
              <w:right w:val="single" w:sz="4" w:space="0" w:color="auto"/>
            </w:tcBorders>
          </w:tcPr>
          <w:p w14:paraId="63632C64" w14:textId="77777777" w:rsidR="00B32600" w:rsidRPr="00270CAB" w:rsidRDefault="00B32600" w:rsidP="000522C2">
            <w:pPr>
              <w:spacing w:line="240" w:lineRule="auto"/>
              <w:rPr>
                <w:rFonts w:ascii="GHEA Grapalat" w:hAnsi="GHEA Grapalat"/>
                <w:sz w:val="20"/>
                <w:szCs w:val="20"/>
                <w:lang w:val="en-GB"/>
              </w:rPr>
            </w:pPr>
            <w:r w:rsidRPr="00270CAB">
              <w:rPr>
                <w:rFonts w:ascii="GHEA Grapalat" w:hAnsi="GHEA Grapalat"/>
                <w:sz w:val="20"/>
                <w:szCs w:val="20"/>
                <w:lang w:val="en-GB"/>
              </w:rPr>
              <w:t>1</w:t>
            </w:r>
          </w:p>
        </w:tc>
        <w:tc>
          <w:tcPr>
            <w:tcW w:w="1620" w:type="dxa"/>
            <w:vMerge w:val="restart"/>
            <w:tcBorders>
              <w:top w:val="single" w:sz="4" w:space="0" w:color="auto"/>
              <w:left w:val="single" w:sz="4" w:space="0" w:color="auto"/>
              <w:right w:val="single" w:sz="4" w:space="0" w:color="auto"/>
            </w:tcBorders>
          </w:tcPr>
          <w:p w14:paraId="6EAAD5C3" w14:textId="77777777" w:rsidR="00B32600" w:rsidRPr="00270CAB" w:rsidRDefault="00B32600" w:rsidP="000522C2">
            <w:pPr>
              <w:spacing w:line="240" w:lineRule="auto"/>
              <w:rPr>
                <w:rFonts w:ascii="GHEA Grapalat" w:hAnsi="GHEA Grapalat"/>
                <w:sz w:val="20"/>
                <w:szCs w:val="20"/>
                <w:lang w:val="en-GB"/>
              </w:rPr>
            </w:pPr>
            <w:r w:rsidRPr="00270CAB">
              <w:rPr>
                <w:rFonts w:ascii="GHEA Grapalat" w:hAnsi="GHEA Grapalat"/>
                <w:sz w:val="20"/>
                <w:szCs w:val="20"/>
                <w:lang w:val="en-GB"/>
              </w:rPr>
              <w:t xml:space="preserve">17.07.2017                                                                                                                                                                                                                                                                                                                                                                                                                                                                                                                                                                                                                                                                                                                                                                                                                                                                                                                                                                                                                                                                                                                                                                                                                                                                                                                                                                                                                                                                                                                                                                                                                                                                                                                                                                                                                                                                                                                                                                                                                                                                                                                                                                                                                                                                                                                                                                                                                                                                                                                                                                                                                                                                                                                                                                                                                                                                                                                                                                                                                                                                                                                                                                                                                                                                                                           </w:t>
            </w:r>
          </w:p>
        </w:tc>
        <w:tc>
          <w:tcPr>
            <w:tcW w:w="1980" w:type="dxa"/>
            <w:tcBorders>
              <w:top w:val="single" w:sz="4" w:space="0" w:color="auto"/>
              <w:left w:val="single" w:sz="4" w:space="0" w:color="auto"/>
              <w:bottom w:val="single" w:sz="4" w:space="0" w:color="auto"/>
              <w:right w:val="single" w:sz="4" w:space="0" w:color="auto"/>
            </w:tcBorders>
          </w:tcPr>
          <w:p w14:paraId="2AD78716" w14:textId="3F3AE8F6" w:rsidR="00B32600" w:rsidRPr="00270CAB" w:rsidRDefault="00B32600" w:rsidP="000522C2">
            <w:pPr>
              <w:spacing w:line="240" w:lineRule="auto"/>
              <w:rPr>
                <w:rFonts w:ascii="GHEA Grapalat" w:hAnsi="GHEA Grapalat"/>
                <w:sz w:val="20"/>
                <w:szCs w:val="20"/>
                <w:lang w:val="en-GB"/>
              </w:rPr>
            </w:pPr>
            <w:r w:rsidRPr="00270CAB">
              <w:rPr>
                <w:rFonts w:ascii="GHEA Grapalat" w:hAnsi="GHEA Grapalat"/>
                <w:sz w:val="20"/>
                <w:szCs w:val="20"/>
                <w:lang w:val="en-GB"/>
              </w:rPr>
              <w:t xml:space="preserve">5.1.1 – </w:t>
            </w:r>
            <w:r w:rsidR="00870CEC" w:rsidRPr="00270CAB">
              <w:rPr>
                <w:rFonts w:ascii="GHEA Grapalat" w:hAnsi="GHEA Grapalat"/>
                <w:sz w:val="20"/>
                <w:szCs w:val="20"/>
                <w:lang w:val="en-GB"/>
              </w:rPr>
              <w:t>add the word ‘oral’</w:t>
            </w:r>
            <w:r w:rsidRPr="00270CAB">
              <w:rPr>
                <w:rFonts w:ascii="GHEA Grapalat" w:hAnsi="GHEA Grapalat"/>
                <w:sz w:val="20"/>
                <w:szCs w:val="20"/>
                <w:lang w:val="en-GB"/>
              </w:rPr>
              <w:t xml:space="preserve"> </w:t>
            </w:r>
          </w:p>
        </w:tc>
        <w:tc>
          <w:tcPr>
            <w:tcW w:w="1947" w:type="dxa"/>
            <w:tcBorders>
              <w:top w:val="single" w:sz="4" w:space="0" w:color="auto"/>
              <w:left w:val="single" w:sz="4" w:space="0" w:color="auto"/>
              <w:bottom w:val="single" w:sz="4" w:space="0" w:color="auto"/>
              <w:right w:val="single" w:sz="4" w:space="0" w:color="auto"/>
            </w:tcBorders>
          </w:tcPr>
          <w:p w14:paraId="29662A8A" w14:textId="77777777" w:rsidR="00B32600" w:rsidRPr="00270CAB" w:rsidRDefault="00B32600" w:rsidP="000522C2">
            <w:pPr>
              <w:spacing w:line="240" w:lineRule="auto"/>
              <w:jc w:val="center"/>
              <w:rPr>
                <w:rFonts w:ascii="GHEA Grapalat" w:hAnsi="GHEA Grapalat"/>
                <w:sz w:val="20"/>
                <w:szCs w:val="20"/>
                <w:lang w:val="en-GB"/>
              </w:rPr>
            </w:pPr>
            <w:r w:rsidRPr="00270CAB">
              <w:rPr>
                <w:rFonts w:ascii="GHEA Grapalat" w:hAnsi="GHEA Grapalat"/>
                <w:sz w:val="20"/>
                <w:szCs w:val="20"/>
                <w:lang w:val="en-GB"/>
              </w:rPr>
              <w:t>-</w:t>
            </w:r>
          </w:p>
        </w:tc>
        <w:tc>
          <w:tcPr>
            <w:tcW w:w="2081" w:type="dxa"/>
            <w:tcBorders>
              <w:top w:val="single" w:sz="4" w:space="0" w:color="auto"/>
              <w:left w:val="single" w:sz="4" w:space="0" w:color="auto"/>
              <w:bottom w:val="single" w:sz="4" w:space="0" w:color="auto"/>
              <w:right w:val="single" w:sz="4" w:space="0" w:color="auto"/>
            </w:tcBorders>
          </w:tcPr>
          <w:p w14:paraId="4F7AB7EA" w14:textId="77777777" w:rsidR="00B32600" w:rsidRPr="00270CAB" w:rsidRDefault="00B32600" w:rsidP="000522C2">
            <w:pPr>
              <w:rPr>
                <w:rFonts w:ascii="GHEA Grapalat" w:hAnsi="GHEA Grapalat"/>
                <w:sz w:val="20"/>
                <w:szCs w:val="20"/>
                <w:lang w:val="en-GB"/>
              </w:rPr>
            </w:pPr>
          </w:p>
        </w:tc>
      </w:tr>
      <w:tr w:rsidR="00B32600" w:rsidRPr="00270CAB" w14:paraId="3C864CD6" w14:textId="77777777" w:rsidTr="000522C2">
        <w:tc>
          <w:tcPr>
            <w:tcW w:w="648" w:type="dxa"/>
            <w:vMerge/>
            <w:tcBorders>
              <w:left w:val="single" w:sz="4" w:space="0" w:color="auto"/>
              <w:right w:val="single" w:sz="4" w:space="0" w:color="auto"/>
            </w:tcBorders>
          </w:tcPr>
          <w:p w14:paraId="21D746BB" w14:textId="77777777" w:rsidR="00B32600" w:rsidRPr="00270CAB" w:rsidRDefault="00B32600" w:rsidP="000522C2">
            <w:pPr>
              <w:spacing w:after="0" w:line="360" w:lineRule="auto"/>
              <w:jc w:val="both"/>
              <w:rPr>
                <w:rFonts w:ascii="GHEA Grapalat" w:eastAsia="Times New Roman" w:hAnsi="GHEA Grapalat" w:cs="Sylfaen"/>
                <w:color w:val="000000"/>
                <w:sz w:val="20"/>
                <w:szCs w:val="20"/>
                <w:lang w:val="en-GB" w:eastAsia="ru-RU"/>
              </w:rPr>
            </w:pPr>
          </w:p>
        </w:tc>
        <w:tc>
          <w:tcPr>
            <w:tcW w:w="1512" w:type="dxa"/>
            <w:vMerge/>
            <w:tcBorders>
              <w:left w:val="single" w:sz="4" w:space="0" w:color="auto"/>
              <w:right w:val="single" w:sz="4" w:space="0" w:color="auto"/>
            </w:tcBorders>
          </w:tcPr>
          <w:p w14:paraId="5AC13498" w14:textId="77777777" w:rsidR="00B32600" w:rsidRPr="00270CAB" w:rsidRDefault="00B32600" w:rsidP="000522C2">
            <w:pPr>
              <w:spacing w:after="0" w:line="360" w:lineRule="auto"/>
              <w:jc w:val="both"/>
              <w:rPr>
                <w:rFonts w:ascii="GHEA Grapalat" w:eastAsia="Times New Roman" w:hAnsi="GHEA Grapalat" w:cs="Sylfaen"/>
                <w:color w:val="000000"/>
                <w:sz w:val="20"/>
                <w:szCs w:val="20"/>
                <w:lang w:val="en-GB" w:eastAsia="ru-RU"/>
              </w:rPr>
            </w:pPr>
          </w:p>
        </w:tc>
        <w:tc>
          <w:tcPr>
            <w:tcW w:w="630" w:type="dxa"/>
            <w:vMerge/>
            <w:tcBorders>
              <w:left w:val="single" w:sz="4" w:space="0" w:color="auto"/>
              <w:right w:val="single" w:sz="4" w:space="0" w:color="auto"/>
            </w:tcBorders>
          </w:tcPr>
          <w:p w14:paraId="410BA20E" w14:textId="77777777" w:rsidR="00B32600" w:rsidRPr="00270CAB" w:rsidRDefault="00B32600" w:rsidP="000522C2">
            <w:pPr>
              <w:spacing w:after="0" w:line="360" w:lineRule="auto"/>
              <w:jc w:val="both"/>
              <w:rPr>
                <w:rFonts w:ascii="GHEA Grapalat" w:eastAsia="Times New Roman" w:hAnsi="GHEA Grapalat" w:cs="Sylfaen"/>
                <w:color w:val="000000"/>
                <w:sz w:val="20"/>
                <w:szCs w:val="20"/>
                <w:lang w:val="en-GB" w:eastAsia="ru-RU"/>
              </w:rPr>
            </w:pPr>
          </w:p>
        </w:tc>
        <w:tc>
          <w:tcPr>
            <w:tcW w:w="1620" w:type="dxa"/>
            <w:vMerge/>
            <w:tcBorders>
              <w:left w:val="single" w:sz="4" w:space="0" w:color="auto"/>
              <w:right w:val="single" w:sz="4" w:space="0" w:color="auto"/>
            </w:tcBorders>
          </w:tcPr>
          <w:p w14:paraId="7654D012" w14:textId="77777777" w:rsidR="00B32600" w:rsidRPr="00270CAB" w:rsidRDefault="00B32600" w:rsidP="000522C2">
            <w:pPr>
              <w:spacing w:after="0" w:line="360" w:lineRule="auto"/>
              <w:jc w:val="both"/>
              <w:rPr>
                <w:rFonts w:ascii="GHEA Grapalat" w:eastAsia="Times New Roman" w:hAnsi="GHEA Grapalat" w:cs="Sylfaen"/>
                <w:color w:val="000000"/>
                <w:sz w:val="20"/>
                <w:szCs w:val="20"/>
                <w:lang w:val="en-GB" w:eastAsia="ru-RU"/>
              </w:rPr>
            </w:pPr>
          </w:p>
        </w:tc>
        <w:tc>
          <w:tcPr>
            <w:tcW w:w="1980" w:type="dxa"/>
            <w:tcBorders>
              <w:top w:val="single" w:sz="4" w:space="0" w:color="auto"/>
              <w:left w:val="single" w:sz="4" w:space="0" w:color="auto"/>
              <w:bottom w:val="single" w:sz="4" w:space="0" w:color="auto"/>
              <w:right w:val="single" w:sz="4" w:space="0" w:color="auto"/>
            </w:tcBorders>
          </w:tcPr>
          <w:p w14:paraId="2EBF2C57" w14:textId="59640105" w:rsidR="00B32600" w:rsidRPr="00270CAB" w:rsidRDefault="00B32600" w:rsidP="000522C2">
            <w:pPr>
              <w:spacing w:after="0" w:line="240" w:lineRule="auto"/>
              <w:jc w:val="both"/>
              <w:rPr>
                <w:rFonts w:ascii="GHEA Grapalat" w:eastAsia="Times New Roman" w:hAnsi="GHEA Grapalat" w:cs="Sylfaen"/>
                <w:color w:val="000000"/>
                <w:sz w:val="20"/>
                <w:szCs w:val="20"/>
                <w:lang w:val="en-GB" w:eastAsia="ru-RU"/>
              </w:rPr>
            </w:pPr>
            <w:r w:rsidRPr="00270CAB">
              <w:rPr>
                <w:rFonts w:ascii="GHEA Grapalat" w:eastAsia="Times New Roman" w:hAnsi="GHEA Grapalat" w:cs="Sylfaen"/>
                <w:color w:val="000000"/>
                <w:sz w:val="20"/>
                <w:szCs w:val="20"/>
                <w:lang w:val="en-GB" w:eastAsia="ru-RU"/>
              </w:rPr>
              <w:t xml:space="preserve">5.2.1 – </w:t>
            </w:r>
            <w:r w:rsidR="009D7C23" w:rsidRPr="00270CAB">
              <w:rPr>
                <w:rFonts w:ascii="GHEA Grapalat" w:eastAsia="Times New Roman" w:hAnsi="GHEA Grapalat" w:cs="Sylfaen"/>
                <w:color w:val="000000"/>
                <w:sz w:val="20"/>
                <w:szCs w:val="20"/>
                <w:lang w:val="en-GB" w:eastAsia="ru-RU"/>
              </w:rPr>
              <w:t xml:space="preserve">is responsible for handling complaints </w:t>
            </w:r>
          </w:p>
        </w:tc>
        <w:tc>
          <w:tcPr>
            <w:tcW w:w="1947" w:type="dxa"/>
            <w:tcBorders>
              <w:top w:val="single" w:sz="4" w:space="0" w:color="auto"/>
              <w:left w:val="single" w:sz="4" w:space="0" w:color="auto"/>
              <w:bottom w:val="single" w:sz="4" w:space="0" w:color="auto"/>
              <w:right w:val="single" w:sz="4" w:space="0" w:color="auto"/>
            </w:tcBorders>
          </w:tcPr>
          <w:p w14:paraId="7714CB5C" w14:textId="46EB1EDA" w:rsidR="00B32600" w:rsidRPr="00270CAB" w:rsidRDefault="00CE01FF" w:rsidP="000522C2">
            <w:pPr>
              <w:spacing w:after="0" w:line="240" w:lineRule="auto"/>
              <w:jc w:val="both"/>
              <w:rPr>
                <w:rFonts w:ascii="GHEA Grapalat" w:eastAsia="Times New Roman" w:hAnsi="GHEA Grapalat" w:cs="Sylfaen"/>
                <w:color w:val="000000"/>
                <w:sz w:val="20"/>
                <w:szCs w:val="20"/>
                <w:lang w:val="en-GB" w:eastAsia="ru-RU"/>
              </w:rPr>
            </w:pPr>
            <w:r w:rsidRPr="00270CAB">
              <w:rPr>
                <w:rFonts w:ascii="GHEA Grapalat" w:eastAsia="Times New Roman" w:hAnsi="GHEA Grapalat" w:cs="Sylfaen"/>
                <w:color w:val="000000"/>
                <w:sz w:val="20"/>
                <w:szCs w:val="20"/>
                <w:lang w:val="en-GB" w:eastAsia="ru-RU"/>
              </w:rPr>
              <w:t xml:space="preserve">Complaints related to the activities of the </w:t>
            </w:r>
            <w:r w:rsidR="000055AF" w:rsidRPr="00270CAB">
              <w:rPr>
                <w:rFonts w:ascii="GHEA Grapalat" w:eastAsia="Times New Roman" w:hAnsi="GHEA Grapalat" w:cs="Sylfaen"/>
                <w:color w:val="000000"/>
                <w:sz w:val="20"/>
                <w:szCs w:val="20"/>
                <w:lang w:val="en-GB" w:eastAsia="ru-RU"/>
              </w:rPr>
              <w:t>ARMNAB</w:t>
            </w:r>
            <w:r w:rsidRPr="00270CAB">
              <w:rPr>
                <w:rFonts w:ascii="GHEA Grapalat" w:eastAsia="Times New Roman" w:hAnsi="GHEA Grapalat" w:cs="Sylfaen"/>
                <w:color w:val="000000"/>
                <w:sz w:val="20"/>
                <w:szCs w:val="20"/>
                <w:lang w:val="en-GB" w:eastAsia="ru-RU"/>
              </w:rPr>
              <w:t xml:space="preserve"> shall be reviewed and handled</w:t>
            </w:r>
          </w:p>
        </w:tc>
        <w:tc>
          <w:tcPr>
            <w:tcW w:w="2081" w:type="dxa"/>
            <w:tcBorders>
              <w:top w:val="single" w:sz="4" w:space="0" w:color="auto"/>
              <w:left w:val="single" w:sz="4" w:space="0" w:color="auto"/>
              <w:bottom w:val="single" w:sz="4" w:space="0" w:color="auto"/>
              <w:right w:val="single" w:sz="4" w:space="0" w:color="auto"/>
            </w:tcBorders>
          </w:tcPr>
          <w:p w14:paraId="73CA8CBE" w14:textId="77777777" w:rsidR="00B32600" w:rsidRPr="00270CAB" w:rsidRDefault="00B32600" w:rsidP="000522C2">
            <w:pPr>
              <w:spacing w:after="0" w:line="360" w:lineRule="auto"/>
              <w:jc w:val="both"/>
              <w:rPr>
                <w:rFonts w:ascii="GHEA Grapalat" w:eastAsia="Times New Roman" w:hAnsi="GHEA Grapalat" w:cs="Sylfaen"/>
                <w:color w:val="000000"/>
                <w:sz w:val="20"/>
                <w:szCs w:val="20"/>
                <w:lang w:val="en-GB" w:eastAsia="ru-RU"/>
              </w:rPr>
            </w:pPr>
          </w:p>
        </w:tc>
      </w:tr>
      <w:tr w:rsidR="00B32600" w:rsidRPr="00270CAB" w14:paraId="5B7FA898" w14:textId="77777777" w:rsidTr="000522C2">
        <w:tc>
          <w:tcPr>
            <w:tcW w:w="648" w:type="dxa"/>
            <w:vMerge/>
            <w:tcBorders>
              <w:left w:val="single" w:sz="4" w:space="0" w:color="auto"/>
              <w:bottom w:val="single" w:sz="4" w:space="0" w:color="auto"/>
              <w:right w:val="single" w:sz="4" w:space="0" w:color="auto"/>
            </w:tcBorders>
          </w:tcPr>
          <w:p w14:paraId="073E724E" w14:textId="77777777" w:rsidR="00B32600" w:rsidRPr="00270CAB" w:rsidRDefault="00B32600" w:rsidP="000522C2">
            <w:pPr>
              <w:spacing w:after="0" w:line="360" w:lineRule="auto"/>
              <w:jc w:val="both"/>
              <w:rPr>
                <w:rFonts w:ascii="GHEA Grapalat" w:eastAsia="Times New Roman" w:hAnsi="GHEA Grapalat" w:cs="Sylfaen"/>
                <w:color w:val="000000"/>
                <w:sz w:val="20"/>
                <w:szCs w:val="20"/>
                <w:lang w:val="en-GB" w:eastAsia="ru-RU"/>
              </w:rPr>
            </w:pPr>
          </w:p>
        </w:tc>
        <w:tc>
          <w:tcPr>
            <w:tcW w:w="1512" w:type="dxa"/>
            <w:vMerge/>
            <w:tcBorders>
              <w:left w:val="single" w:sz="4" w:space="0" w:color="auto"/>
              <w:bottom w:val="single" w:sz="4" w:space="0" w:color="auto"/>
              <w:right w:val="single" w:sz="4" w:space="0" w:color="auto"/>
            </w:tcBorders>
          </w:tcPr>
          <w:p w14:paraId="01B3D589" w14:textId="77777777" w:rsidR="00B32600" w:rsidRPr="00270CAB" w:rsidRDefault="00B32600" w:rsidP="000522C2">
            <w:pPr>
              <w:spacing w:after="0" w:line="360" w:lineRule="auto"/>
              <w:jc w:val="both"/>
              <w:rPr>
                <w:rFonts w:ascii="GHEA Grapalat" w:eastAsia="Times New Roman" w:hAnsi="GHEA Grapalat" w:cs="Sylfaen"/>
                <w:color w:val="000000"/>
                <w:sz w:val="20"/>
                <w:szCs w:val="20"/>
                <w:lang w:val="en-GB" w:eastAsia="ru-RU"/>
              </w:rPr>
            </w:pPr>
          </w:p>
        </w:tc>
        <w:tc>
          <w:tcPr>
            <w:tcW w:w="630" w:type="dxa"/>
            <w:vMerge/>
            <w:tcBorders>
              <w:left w:val="single" w:sz="4" w:space="0" w:color="auto"/>
              <w:bottom w:val="single" w:sz="4" w:space="0" w:color="auto"/>
              <w:right w:val="single" w:sz="4" w:space="0" w:color="auto"/>
            </w:tcBorders>
          </w:tcPr>
          <w:p w14:paraId="6B1388E9" w14:textId="77777777" w:rsidR="00B32600" w:rsidRPr="00270CAB" w:rsidRDefault="00B32600" w:rsidP="000522C2">
            <w:pPr>
              <w:spacing w:after="0" w:line="360" w:lineRule="auto"/>
              <w:jc w:val="both"/>
              <w:rPr>
                <w:rFonts w:ascii="GHEA Grapalat" w:eastAsia="Times New Roman" w:hAnsi="GHEA Grapalat" w:cs="Sylfaen"/>
                <w:color w:val="000000"/>
                <w:sz w:val="20"/>
                <w:szCs w:val="20"/>
                <w:lang w:val="en-GB" w:eastAsia="ru-RU"/>
              </w:rPr>
            </w:pPr>
          </w:p>
        </w:tc>
        <w:tc>
          <w:tcPr>
            <w:tcW w:w="1620" w:type="dxa"/>
            <w:vMerge/>
            <w:tcBorders>
              <w:left w:val="single" w:sz="4" w:space="0" w:color="auto"/>
              <w:bottom w:val="single" w:sz="4" w:space="0" w:color="auto"/>
              <w:right w:val="single" w:sz="4" w:space="0" w:color="auto"/>
            </w:tcBorders>
          </w:tcPr>
          <w:p w14:paraId="67784FED" w14:textId="77777777" w:rsidR="00B32600" w:rsidRPr="00270CAB" w:rsidRDefault="00B32600" w:rsidP="000522C2">
            <w:pPr>
              <w:spacing w:after="0" w:line="360" w:lineRule="auto"/>
              <w:jc w:val="both"/>
              <w:rPr>
                <w:rFonts w:ascii="GHEA Grapalat" w:eastAsia="Times New Roman" w:hAnsi="GHEA Grapalat" w:cs="Sylfaen"/>
                <w:color w:val="000000"/>
                <w:sz w:val="20"/>
                <w:szCs w:val="20"/>
                <w:lang w:val="en-GB" w:eastAsia="ru-RU"/>
              </w:rPr>
            </w:pPr>
          </w:p>
        </w:tc>
        <w:tc>
          <w:tcPr>
            <w:tcW w:w="1980" w:type="dxa"/>
            <w:tcBorders>
              <w:top w:val="single" w:sz="4" w:space="0" w:color="auto"/>
              <w:left w:val="single" w:sz="4" w:space="0" w:color="auto"/>
              <w:bottom w:val="single" w:sz="4" w:space="0" w:color="auto"/>
              <w:right w:val="single" w:sz="4" w:space="0" w:color="auto"/>
            </w:tcBorders>
          </w:tcPr>
          <w:p w14:paraId="0D9F1CA1" w14:textId="61BCEDF3" w:rsidR="00B32600" w:rsidRPr="00270CAB" w:rsidRDefault="00B32600" w:rsidP="000522C2">
            <w:pPr>
              <w:spacing w:after="0" w:line="240" w:lineRule="auto"/>
              <w:jc w:val="both"/>
              <w:rPr>
                <w:rFonts w:ascii="GHEA Grapalat" w:eastAsia="Times New Roman" w:hAnsi="GHEA Grapalat" w:cs="Sylfaen"/>
                <w:color w:val="000000"/>
                <w:sz w:val="20"/>
                <w:szCs w:val="20"/>
                <w:lang w:val="en-GB" w:eastAsia="ru-RU"/>
              </w:rPr>
            </w:pPr>
            <w:r w:rsidRPr="00270CAB">
              <w:rPr>
                <w:rFonts w:ascii="GHEA Grapalat" w:eastAsia="Times New Roman" w:hAnsi="GHEA Grapalat" w:cs="Sylfaen"/>
                <w:color w:val="000000"/>
                <w:sz w:val="20"/>
                <w:szCs w:val="20"/>
                <w:lang w:val="en-GB" w:eastAsia="ru-RU"/>
              </w:rPr>
              <w:t xml:space="preserve">5.3 </w:t>
            </w:r>
            <w:r w:rsidRPr="00270CAB">
              <w:rPr>
                <w:rFonts w:ascii="GHEA Grapalat" w:hAnsi="GHEA Grapalat"/>
                <w:sz w:val="20"/>
                <w:szCs w:val="20"/>
                <w:lang w:val="en-GB"/>
              </w:rPr>
              <w:t>–</w:t>
            </w:r>
            <w:r w:rsidR="009D7C23" w:rsidRPr="00270CAB">
              <w:rPr>
                <w:rFonts w:ascii="GHEA Grapalat" w:hAnsi="GHEA Grapalat"/>
                <w:sz w:val="20"/>
                <w:szCs w:val="20"/>
                <w:lang w:val="en-GB"/>
              </w:rPr>
              <w:t xml:space="preserve"> add</w:t>
            </w:r>
            <w:r w:rsidR="00CE01FF" w:rsidRPr="00270CAB">
              <w:rPr>
                <w:rFonts w:ascii="GHEA Grapalat" w:hAnsi="GHEA Grapalat"/>
                <w:sz w:val="20"/>
                <w:szCs w:val="20"/>
                <w:lang w:val="en-GB"/>
              </w:rPr>
              <w:t xml:space="preserve"> the words</w:t>
            </w:r>
            <w:r w:rsidRPr="00270CAB">
              <w:rPr>
                <w:rFonts w:ascii="GHEA Grapalat" w:hAnsi="GHEA Grapalat"/>
                <w:sz w:val="20"/>
                <w:szCs w:val="20"/>
                <w:lang w:val="en-GB"/>
              </w:rPr>
              <w:t xml:space="preserve"> </w:t>
            </w:r>
            <w:r w:rsidR="009D7C23" w:rsidRPr="00270CAB">
              <w:rPr>
                <w:rFonts w:ascii="GHEA Grapalat" w:hAnsi="GHEA Grapalat"/>
                <w:sz w:val="20"/>
                <w:szCs w:val="20"/>
                <w:lang w:val="en-GB"/>
              </w:rPr>
              <w:t>‘reviewed</w:t>
            </w:r>
            <w:r w:rsidRPr="00270CAB">
              <w:rPr>
                <w:rFonts w:ascii="GHEA Grapalat" w:hAnsi="GHEA Grapalat"/>
                <w:sz w:val="20"/>
                <w:szCs w:val="20"/>
                <w:lang w:val="en-GB"/>
              </w:rPr>
              <w:t xml:space="preserve"> </w:t>
            </w:r>
            <w:r w:rsidR="009D7C23" w:rsidRPr="00270CAB">
              <w:rPr>
                <w:rFonts w:ascii="GHEA Grapalat" w:hAnsi="GHEA Grapalat"/>
                <w:sz w:val="20"/>
                <w:szCs w:val="20"/>
                <w:lang w:val="en-GB"/>
              </w:rPr>
              <w:t>and’</w:t>
            </w:r>
            <w:r w:rsidRPr="00270CAB">
              <w:rPr>
                <w:rFonts w:ascii="GHEA Grapalat" w:hAnsi="GHEA Grapalat"/>
                <w:sz w:val="20"/>
                <w:szCs w:val="20"/>
                <w:lang w:val="en-GB"/>
              </w:rPr>
              <w:t>,</w:t>
            </w:r>
            <w:r w:rsidR="009D7C23" w:rsidRPr="00270CAB">
              <w:rPr>
                <w:rFonts w:ascii="GHEA Grapalat" w:hAnsi="GHEA Grapalat"/>
                <w:sz w:val="20"/>
                <w:szCs w:val="20"/>
                <w:lang w:val="en-GB"/>
              </w:rPr>
              <w:t xml:space="preserve"> ‘Within 10 working days’</w:t>
            </w:r>
            <w:r w:rsidRPr="00270CAB">
              <w:rPr>
                <w:rFonts w:ascii="GHEA Grapalat" w:eastAsia="Times New Roman" w:hAnsi="GHEA Grapalat" w:cs="Sylfaen"/>
                <w:color w:val="000000"/>
                <w:sz w:val="20"/>
                <w:szCs w:val="20"/>
                <w:lang w:val="en-GB" w:eastAsia="ru-RU"/>
              </w:rPr>
              <w:t xml:space="preserve">, </w:t>
            </w:r>
            <w:r w:rsidR="00CE01FF" w:rsidRPr="00270CAB">
              <w:rPr>
                <w:rFonts w:ascii="GHEA Grapalat" w:eastAsia="Times New Roman" w:hAnsi="GHEA Grapalat" w:cs="Sylfaen"/>
                <w:color w:val="000000"/>
                <w:sz w:val="20"/>
                <w:szCs w:val="20"/>
                <w:lang w:val="en-GB" w:eastAsia="ru-RU"/>
              </w:rPr>
              <w:t xml:space="preserve">‘Based on the results received from the CAB, the </w:t>
            </w:r>
            <w:r w:rsidR="000055AF" w:rsidRPr="00270CAB">
              <w:rPr>
                <w:rFonts w:ascii="GHEA Grapalat" w:eastAsia="Times New Roman" w:hAnsi="GHEA Grapalat" w:cs="Sylfaen"/>
                <w:color w:val="000000"/>
                <w:sz w:val="20"/>
                <w:szCs w:val="20"/>
                <w:lang w:val="en-GB" w:eastAsia="ru-RU"/>
              </w:rPr>
              <w:t>ARMNAB</w:t>
            </w:r>
            <w:r w:rsidR="00CE01FF" w:rsidRPr="00270CAB">
              <w:rPr>
                <w:rFonts w:ascii="GHEA Grapalat" w:eastAsia="Times New Roman" w:hAnsi="GHEA Grapalat" w:cs="Sylfaen"/>
                <w:color w:val="000000"/>
                <w:sz w:val="20"/>
                <w:szCs w:val="20"/>
                <w:lang w:val="en-GB" w:eastAsia="ru-RU"/>
              </w:rPr>
              <w:t>’s’</w:t>
            </w:r>
            <w:r w:rsidRPr="00270CAB">
              <w:rPr>
                <w:rFonts w:ascii="GHEA Grapalat" w:eastAsia="Times New Roman" w:hAnsi="GHEA Grapalat" w:cs="Sylfaen"/>
                <w:color w:val="000000"/>
                <w:sz w:val="20"/>
                <w:szCs w:val="20"/>
                <w:lang w:val="en-GB" w:eastAsia="ru-RU"/>
              </w:rPr>
              <w:t>, (</w:t>
            </w:r>
            <w:r w:rsidR="00CE01FF" w:rsidRPr="00270CAB">
              <w:rPr>
                <w:rFonts w:ascii="GHEA Grapalat" w:eastAsia="Times New Roman" w:hAnsi="GHEA Grapalat" w:cs="Sylfaen"/>
                <w:color w:val="000000"/>
                <w:sz w:val="20"/>
                <w:szCs w:val="20"/>
                <w:lang w:val="en-GB" w:eastAsia="ru-RU"/>
              </w:rPr>
              <w:t>in accordance with points 49-53 of the RA Government decision № 1201-N of 6 September 2012’</w:t>
            </w:r>
          </w:p>
        </w:tc>
        <w:tc>
          <w:tcPr>
            <w:tcW w:w="1947" w:type="dxa"/>
            <w:tcBorders>
              <w:top w:val="single" w:sz="4" w:space="0" w:color="auto"/>
              <w:left w:val="single" w:sz="4" w:space="0" w:color="auto"/>
              <w:bottom w:val="single" w:sz="4" w:space="0" w:color="auto"/>
              <w:right w:val="single" w:sz="4" w:space="0" w:color="auto"/>
            </w:tcBorders>
          </w:tcPr>
          <w:p w14:paraId="2C1A04B0" w14:textId="77777777" w:rsidR="00B32600" w:rsidRPr="00270CAB" w:rsidRDefault="00B32600" w:rsidP="000522C2">
            <w:pPr>
              <w:spacing w:after="0" w:line="360" w:lineRule="auto"/>
              <w:jc w:val="center"/>
              <w:rPr>
                <w:rFonts w:ascii="GHEA Grapalat" w:eastAsia="Times New Roman" w:hAnsi="GHEA Grapalat" w:cs="Sylfaen"/>
                <w:color w:val="000000"/>
                <w:sz w:val="20"/>
                <w:szCs w:val="20"/>
                <w:lang w:val="en-GB" w:eastAsia="ru-RU"/>
              </w:rPr>
            </w:pPr>
          </w:p>
          <w:p w14:paraId="7D329040" w14:textId="77777777" w:rsidR="00B32600" w:rsidRPr="00270CAB" w:rsidRDefault="00B32600" w:rsidP="000522C2">
            <w:pPr>
              <w:spacing w:after="0" w:line="360" w:lineRule="auto"/>
              <w:jc w:val="center"/>
              <w:rPr>
                <w:rFonts w:ascii="GHEA Grapalat" w:eastAsia="Times New Roman" w:hAnsi="GHEA Grapalat" w:cs="Sylfaen"/>
                <w:color w:val="000000"/>
                <w:sz w:val="20"/>
                <w:szCs w:val="20"/>
                <w:lang w:val="en-GB" w:eastAsia="ru-RU"/>
              </w:rPr>
            </w:pPr>
          </w:p>
          <w:p w14:paraId="17D4EFEC" w14:textId="77777777" w:rsidR="00B32600" w:rsidRPr="00270CAB" w:rsidRDefault="00B32600" w:rsidP="000522C2">
            <w:pPr>
              <w:spacing w:after="0" w:line="360" w:lineRule="auto"/>
              <w:jc w:val="center"/>
              <w:rPr>
                <w:rFonts w:ascii="GHEA Grapalat" w:eastAsia="Times New Roman" w:hAnsi="GHEA Grapalat" w:cs="Sylfaen"/>
                <w:color w:val="000000"/>
                <w:sz w:val="20"/>
                <w:szCs w:val="20"/>
                <w:lang w:val="en-GB" w:eastAsia="ru-RU"/>
              </w:rPr>
            </w:pPr>
            <w:r w:rsidRPr="00270CAB">
              <w:rPr>
                <w:rFonts w:ascii="GHEA Grapalat" w:eastAsia="Times New Roman" w:hAnsi="GHEA Grapalat" w:cs="Sylfaen"/>
                <w:color w:val="000000"/>
                <w:sz w:val="20"/>
                <w:szCs w:val="20"/>
                <w:lang w:val="en-GB" w:eastAsia="ru-RU"/>
              </w:rPr>
              <w:t>-</w:t>
            </w:r>
          </w:p>
        </w:tc>
        <w:tc>
          <w:tcPr>
            <w:tcW w:w="2081" w:type="dxa"/>
            <w:tcBorders>
              <w:top w:val="single" w:sz="4" w:space="0" w:color="auto"/>
              <w:left w:val="single" w:sz="4" w:space="0" w:color="auto"/>
              <w:bottom w:val="single" w:sz="4" w:space="0" w:color="auto"/>
              <w:right w:val="single" w:sz="4" w:space="0" w:color="auto"/>
            </w:tcBorders>
          </w:tcPr>
          <w:p w14:paraId="5F04F032" w14:textId="77777777" w:rsidR="00B32600" w:rsidRPr="00270CAB" w:rsidRDefault="00B32600" w:rsidP="000522C2">
            <w:pPr>
              <w:spacing w:after="0" w:line="360" w:lineRule="auto"/>
              <w:jc w:val="both"/>
              <w:rPr>
                <w:rFonts w:ascii="GHEA Grapalat" w:eastAsia="Times New Roman" w:hAnsi="GHEA Grapalat" w:cs="Sylfaen"/>
                <w:color w:val="000000"/>
                <w:sz w:val="20"/>
                <w:szCs w:val="20"/>
                <w:lang w:val="en-GB" w:eastAsia="ru-RU"/>
              </w:rPr>
            </w:pPr>
          </w:p>
        </w:tc>
      </w:tr>
      <w:tr w:rsidR="00B32600" w:rsidRPr="00270CAB" w14:paraId="25D89C09" w14:textId="77777777" w:rsidTr="000522C2">
        <w:tc>
          <w:tcPr>
            <w:tcW w:w="648" w:type="dxa"/>
            <w:tcBorders>
              <w:top w:val="single" w:sz="4" w:space="0" w:color="auto"/>
              <w:left w:val="single" w:sz="4" w:space="0" w:color="auto"/>
              <w:bottom w:val="single" w:sz="4" w:space="0" w:color="auto"/>
              <w:right w:val="single" w:sz="4" w:space="0" w:color="auto"/>
            </w:tcBorders>
          </w:tcPr>
          <w:p w14:paraId="4B73C7C7" w14:textId="77777777" w:rsidR="00B32600" w:rsidRPr="00270CAB" w:rsidRDefault="00B32600" w:rsidP="000522C2">
            <w:pPr>
              <w:spacing w:after="0" w:line="360" w:lineRule="auto"/>
              <w:jc w:val="both"/>
              <w:rPr>
                <w:rFonts w:ascii="GHEA Grapalat" w:eastAsia="Times New Roman" w:hAnsi="GHEA Grapalat" w:cs="Sylfaen"/>
                <w:color w:val="000000"/>
                <w:sz w:val="20"/>
                <w:szCs w:val="20"/>
                <w:lang w:val="en-GB" w:eastAsia="ru-RU"/>
              </w:rPr>
            </w:pPr>
            <w:r w:rsidRPr="00270CAB">
              <w:rPr>
                <w:rFonts w:ascii="GHEA Grapalat" w:eastAsia="Times New Roman" w:hAnsi="GHEA Grapalat" w:cs="Sylfaen"/>
                <w:color w:val="000000"/>
                <w:sz w:val="20"/>
                <w:szCs w:val="20"/>
                <w:lang w:val="en-GB" w:eastAsia="ru-RU"/>
              </w:rPr>
              <w:t>2</w:t>
            </w:r>
          </w:p>
        </w:tc>
        <w:tc>
          <w:tcPr>
            <w:tcW w:w="1512" w:type="dxa"/>
            <w:tcBorders>
              <w:top w:val="single" w:sz="4" w:space="0" w:color="auto"/>
              <w:left w:val="single" w:sz="4" w:space="0" w:color="auto"/>
              <w:bottom w:val="single" w:sz="4" w:space="0" w:color="auto"/>
              <w:right w:val="single" w:sz="4" w:space="0" w:color="auto"/>
            </w:tcBorders>
          </w:tcPr>
          <w:p w14:paraId="33C40119" w14:textId="7CD384AE" w:rsidR="00B32600" w:rsidRPr="00270CAB" w:rsidRDefault="00B32600" w:rsidP="000522C2">
            <w:pPr>
              <w:spacing w:after="0" w:line="360" w:lineRule="auto"/>
              <w:jc w:val="both"/>
              <w:rPr>
                <w:rFonts w:ascii="GHEA Grapalat" w:hAnsi="GHEA Grapalat"/>
                <w:color w:val="000000"/>
                <w:sz w:val="20"/>
                <w:lang w:val="en-GB"/>
              </w:rPr>
            </w:pPr>
            <w:r w:rsidRPr="00270CAB">
              <w:rPr>
                <w:rFonts w:ascii="GHEA Grapalat" w:eastAsia="Times New Roman" w:hAnsi="GHEA Grapalat" w:cs="Sylfaen"/>
                <w:color w:val="000000"/>
                <w:sz w:val="20"/>
                <w:szCs w:val="20"/>
                <w:lang w:val="en-GB" w:eastAsia="ru-RU"/>
              </w:rPr>
              <w:t>16.12.2019</w:t>
            </w:r>
          </w:p>
        </w:tc>
        <w:tc>
          <w:tcPr>
            <w:tcW w:w="630" w:type="dxa"/>
            <w:tcBorders>
              <w:top w:val="single" w:sz="4" w:space="0" w:color="auto"/>
              <w:left w:val="single" w:sz="4" w:space="0" w:color="auto"/>
              <w:bottom w:val="single" w:sz="4" w:space="0" w:color="auto"/>
              <w:right w:val="single" w:sz="4" w:space="0" w:color="auto"/>
            </w:tcBorders>
          </w:tcPr>
          <w:p w14:paraId="016AF3D4" w14:textId="77777777" w:rsidR="00B32600" w:rsidRPr="00270CAB" w:rsidRDefault="00B32600" w:rsidP="000522C2">
            <w:pPr>
              <w:spacing w:after="0" w:line="360" w:lineRule="auto"/>
              <w:jc w:val="both"/>
              <w:rPr>
                <w:rFonts w:ascii="GHEA Grapalat" w:eastAsia="Times New Roman" w:hAnsi="GHEA Grapalat" w:cs="Sylfaen"/>
                <w:color w:val="000000"/>
                <w:sz w:val="20"/>
                <w:szCs w:val="20"/>
                <w:lang w:val="en-GB" w:eastAsia="ru-RU"/>
              </w:rPr>
            </w:pPr>
          </w:p>
        </w:tc>
        <w:tc>
          <w:tcPr>
            <w:tcW w:w="1620" w:type="dxa"/>
            <w:tcBorders>
              <w:top w:val="single" w:sz="4" w:space="0" w:color="auto"/>
              <w:left w:val="single" w:sz="4" w:space="0" w:color="auto"/>
              <w:bottom w:val="single" w:sz="4" w:space="0" w:color="auto"/>
              <w:right w:val="single" w:sz="4" w:space="0" w:color="auto"/>
            </w:tcBorders>
          </w:tcPr>
          <w:p w14:paraId="7F18B406" w14:textId="77777777" w:rsidR="00B32600" w:rsidRPr="00270CAB" w:rsidRDefault="00B32600" w:rsidP="000522C2">
            <w:pPr>
              <w:spacing w:after="0" w:line="360" w:lineRule="auto"/>
              <w:jc w:val="both"/>
              <w:rPr>
                <w:rFonts w:ascii="GHEA Grapalat" w:eastAsia="Times New Roman" w:hAnsi="GHEA Grapalat" w:cs="Sylfaen"/>
                <w:color w:val="000000"/>
                <w:sz w:val="20"/>
                <w:szCs w:val="20"/>
                <w:lang w:val="en-GB" w:eastAsia="ru-RU"/>
              </w:rPr>
            </w:pPr>
          </w:p>
        </w:tc>
        <w:tc>
          <w:tcPr>
            <w:tcW w:w="1980" w:type="dxa"/>
            <w:tcBorders>
              <w:top w:val="single" w:sz="4" w:space="0" w:color="auto"/>
              <w:left w:val="single" w:sz="4" w:space="0" w:color="auto"/>
              <w:bottom w:val="single" w:sz="4" w:space="0" w:color="auto"/>
              <w:right w:val="single" w:sz="4" w:space="0" w:color="auto"/>
            </w:tcBorders>
          </w:tcPr>
          <w:p w14:paraId="71BF4A3B" w14:textId="148A616F" w:rsidR="00B32600" w:rsidRPr="00270CAB" w:rsidRDefault="00CE01FF" w:rsidP="000522C2">
            <w:pPr>
              <w:spacing w:after="0" w:line="360" w:lineRule="auto"/>
              <w:jc w:val="both"/>
              <w:rPr>
                <w:rFonts w:ascii="GHEA Grapalat" w:eastAsia="Times New Roman" w:hAnsi="GHEA Grapalat" w:cs="Sylfaen"/>
                <w:color w:val="000000"/>
                <w:sz w:val="20"/>
                <w:szCs w:val="20"/>
                <w:lang w:val="en-GB" w:eastAsia="ru-RU"/>
              </w:rPr>
            </w:pPr>
            <w:r w:rsidRPr="00270CAB">
              <w:rPr>
                <w:rFonts w:ascii="GHEA Grapalat" w:eastAsia="Times New Roman" w:hAnsi="GHEA Grapalat" w:cs="Sylfaen"/>
                <w:color w:val="000000"/>
                <w:sz w:val="20"/>
                <w:szCs w:val="20"/>
                <w:lang w:val="en-GB" w:eastAsia="ru-RU"/>
              </w:rPr>
              <w:t>The entire text</w:t>
            </w:r>
          </w:p>
        </w:tc>
        <w:tc>
          <w:tcPr>
            <w:tcW w:w="1947" w:type="dxa"/>
            <w:tcBorders>
              <w:top w:val="single" w:sz="4" w:space="0" w:color="auto"/>
              <w:left w:val="single" w:sz="4" w:space="0" w:color="auto"/>
              <w:bottom w:val="single" w:sz="4" w:space="0" w:color="auto"/>
              <w:right w:val="single" w:sz="4" w:space="0" w:color="auto"/>
            </w:tcBorders>
          </w:tcPr>
          <w:p w14:paraId="528FAF25" w14:textId="34BE06B9" w:rsidR="00B32600" w:rsidRPr="00270CAB" w:rsidRDefault="00A65483" w:rsidP="00A65483">
            <w:pPr>
              <w:spacing w:after="0" w:line="360" w:lineRule="auto"/>
              <w:jc w:val="center"/>
              <w:rPr>
                <w:rFonts w:ascii="GHEA Grapalat" w:eastAsia="Times New Roman" w:hAnsi="GHEA Grapalat" w:cs="Sylfaen"/>
                <w:color w:val="000000"/>
                <w:sz w:val="20"/>
                <w:szCs w:val="20"/>
                <w:lang w:val="en-GB" w:eastAsia="ru-RU"/>
              </w:rPr>
            </w:pPr>
            <w:r w:rsidRPr="00270CAB">
              <w:rPr>
                <w:rFonts w:ascii="GHEA Grapalat" w:eastAsia="Times New Roman" w:hAnsi="GHEA Grapalat" w:cs="Sylfaen"/>
                <w:color w:val="000000"/>
                <w:sz w:val="20"/>
                <w:szCs w:val="20"/>
                <w:lang w:val="en-GB" w:eastAsia="ru-RU"/>
              </w:rPr>
              <w:t>-</w:t>
            </w:r>
          </w:p>
        </w:tc>
        <w:tc>
          <w:tcPr>
            <w:tcW w:w="2081" w:type="dxa"/>
            <w:tcBorders>
              <w:top w:val="single" w:sz="4" w:space="0" w:color="auto"/>
              <w:left w:val="single" w:sz="4" w:space="0" w:color="auto"/>
              <w:bottom w:val="single" w:sz="4" w:space="0" w:color="auto"/>
              <w:right w:val="single" w:sz="4" w:space="0" w:color="auto"/>
            </w:tcBorders>
          </w:tcPr>
          <w:p w14:paraId="6D3F0611" w14:textId="77777777" w:rsidR="00B32600" w:rsidRPr="00270CAB" w:rsidRDefault="00B32600" w:rsidP="000522C2">
            <w:pPr>
              <w:spacing w:after="0" w:line="360" w:lineRule="auto"/>
              <w:jc w:val="both"/>
              <w:rPr>
                <w:rFonts w:ascii="GHEA Grapalat" w:eastAsia="Times New Roman" w:hAnsi="GHEA Grapalat" w:cs="Sylfaen"/>
                <w:color w:val="000000"/>
                <w:sz w:val="20"/>
                <w:szCs w:val="20"/>
                <w:lang w:val="en-GB" w:eastAsia="ru-RU"/>
              </w:rPr>
            </w:pPr>
          </w:p>
        </w:tc>
      </w:tr>
      <w:tr w:rsidR="004A03D9" w:rsidRPr="00270CAB" w14:paraId="48158B7C" w14:textId="77777777" w:rsidTr="005D5D2C">
        <w:tc>
          <w:tcPr>
            <w:tcW w:w="648" w:type="dxa"/>
            <w:vMerge w:val="restart"/>
            <w:tcBorders>
              <w:top w:val="single" w:sz="4" w:space="0" w:color="auto"/>
              <w:left w:val="single" w:sz="4" w:space="0" w:color="auto"/>
              <w:right w:val="single" w:sz="4" w:space="0" w:color="auto"/>
            </w:tcBorders>
          </w:tcPr>
          <w:p w14:paraId="01E6C171" w14:textId="763B2FEB" w:rsidR="004A03D9" w:rsidRPr="00270CAB" w:rsidRDefault="004A03D9" w:rsidP="000522C2">
            <w:pPr>
              <w:spacing w:after="0" w:line="360" w:lineRule="auto"/>
              <w:jc w:val="both"/>
              <w:rPr>
                <w:rFonts w:ascii="GHEA Grapalat" w:eastAsia="Times New Roman" w:hAnsi="GHEA Grapalat" w:cs="Sylfaen"/>
                <w:color w:val="000000"/>
                <w:sz w:val="20"/>
                <w:szCs w:val="20"/>
                <w:lang w:val="en-GB" w:eastAsia="ru-RU"/>
              </w:rPr>
            </w:pPr>
            <w:r>
              <w:rPr>
                <w:rFonts w:ascii="GHEA Grapalat" w:eastAsia="Times New Roman" w:hAnsi="GHEA Grapalat" w:cs="Sylfaen"/>
                <w:color w:val="000000"/>
                <w:sz w:val="20"/>
                <w:szCs w:val="20"/>
                <w:lang w:val="en-GB" w:eastAsia="ru-RU"/>
              </w:rPr>
              <w:t>3</w:t>
            </w:r>
          </w:p>
        </w:tc>
        <w:tc>
          <w:tcPr>
            <w:tcW w:w="1512" w:type="dxa"/>
            <w:vMerge w:val="restart"/>
            <w:tcBorders>
              <w:top w:val="single" w:sz="4" w:space="0" w:color="auto"/>
              <w:left w:val="single" w:sz="4" w:space="0" w:color="auto"/>
              <w:right w:val="single" w:sz="4" w:space="0" w:color="auto"/>
            </w:tcBorders>
          </w:tcPr>
          <w:p w14:paraId="0C97BA0F" w14:textId="29A370D8" w:rsidR="004A03D9" w:rsidRPr="00270CAB" w:rsidRDefault="004A03D9" w:rsidP="000522C2">
            <w:pPr>
              <w:spacing w:after="0" w:line="360" w:lineRule="auto"/>
              <w:jc w:val="both"/>
              <w:rPr>
                <w:rFonts w:ascii="GHEA Grapalat" w:eastAsia="Times New Roman" w:hAnsi="GHEA Grapalat" w:cs="Sylfaen"/>
                <w:color w:val="000000"/>
                <w:sz w:val="20"/>
                <w:szCs w:val="20"/>
                <w:lang w:val="en-GB" w:eastAsia="ru-RU"/>
              </w:rPr>
            </w:pPr>
            <w:r>
              <w:rPr>
                <w:rFonts w:ascii="GHEA Grapalat" w:eastAsia="Times New Roman" w:hAnsi="GHEA Grapalat" w:cs="Sylfaen"/>
                <w:color w:val="000000"/>
                <w:sz w:val="20"/>
                <w:szCs w:val="20"/>
                <w:lang w:val="en-GB" w:eastAsia="ru-RU"/>
              </w:rPr>
              <w:t>12.08.2024</w:t>
            </w:r>
          </w:p>
        </w:tc>
        <w:tc>
          <w:tcPr>
            <w:tcW w:w="630" w:type="dxa"/>
            <w:tcBorders>
              <w:top w:val="single" w:sz="4" w:space="0" w:color="auto"/>
              <w:left w:val="single" w:sz="4" w:space="0" w:color="auto"/>
              <w:bottom w:val="single" w:sz="4" w:space="0" w:color="auto"/>
              <w:right w:val="single" w:sz="4" w:space="0" w:color="auto"/>
            </w:tcBorders>
          </w:tcPr>
          <w:p w14:paraId="33C99929" w14:textId="77777777" w:rsidR="004A03D9" w:rsidRPr="00270CAB" w:rsidRDefault="004A03D9" w:rsidP="000522C2">
            <w:pPr>
              <w:spacing w:after="0" w:line="360" w:lineRule="auto"/>
              <w:jc w:val="both"/>
              <w:rPr>
                <w:rFonts w:ascii="GHEA Grapalat" w:eastAsia="Times New Roman" w:hAnsi="GHEA Grapalat" w:cs="Sylfaen"/>
                <w:color w:val="000000"/>
                <w:sz w:val="20"/>
                <w:szCs w:val="20"/>
                <w:lang w:val="en-GB" w:eastAsia="ru-RU"/>
              </w:rPr>
            </w:pPr>
          </w:p>
        </w:tc>
        <w:tc>
          <w:tcPr>
            <w:tcW w:w="1620" w:type="dxa"/>
            <w:tcBorders>
              <w:top w:val="single" w:sz="4" w:space="0" w:color="auto"/>
              <w:left w:val="single" w:sz="4" w:space="0" w:color="auto"/>
              <w:bottom w:val="single" w:sz="4" w:space="0" w:color="auto"/>
              <w:right w:val="single" w:sz="4" w:space="0" w:color="auto"/>
            </w:tcBorders>
          </w:tcPr>
          <w:p w14:paraId="58057DD8" w14:textId="77777777" w:rsidR="004A03D9" w:rsidRPr="00270CAB" w:rsidRDefault="004A03D9" w:rsidP="000522C2">
            <w:pPr>
              <w:spacing w:after="0" w:line="360" w:lineRule="auto"/>
              <w:jc w:val="both"/>
              <w:rPr>
                <w:rFonts w:ascii="GHEA Grapalat" w:eastAsia="Times New Roman" w:hAnsi="GHEA Grapalat" w:cs="Sylfaen"/>
                <w:color w:val="000000"/>
                <w:sz w:val="20"/>
                <w:szCs w:val="20"/>
                <w:lang w:val="en-GB" w:eastAsia="ru-RU"/>
              </w:rPr>
            </w:pPr>
          </w:p>
        </w:tc>
        <w:tc>
          <w:tcPr>
            <w:tcW w:w="1980" w:type="dxa"/>
            <w:tcBorders>
              <w:top w:val="single" w:sz="4" w:space="0" w:color="auto"/>
              <w:left w:val="single" w:sz="4" w:space="0" w:color="auto"/>
              <w:bottom w:val="single" w:sz="4" w:space="0" w:color="auto"/>
              <w:right w:val="single" w:sz="4" w:space="0" w:color="auto"/>
            </w:tcBorders>
          </w:tcPr>
          <w:p w14:paraId="65B9AEC1" w14:textId="0A136F0E" w:rsidR="004A03D9" w:rsidRPr="00270CAB" w:rsidRDefault="004A03D9" w:rsidP="000522C2">
            <w:pPr>
              <w:spacing w:after="0" w:line="360" w:lineRule="auto"/>
              <w:jc w:val="both"/>
              <w:rPr>
                <w:rFonts w:ascii="GHEA Grapalat" w:eastAsia="Times New Roman" w:hAnsi="GHEA Grapalat" w:cs="Sylfaen"/>
                <w:color w:val="000000"/>
                <w:sz w:val="20"/>
                <w:szCs w:val="20"/>
                <w:lang w:val="en-GB" w:eastAsia="ru-RU"/>
              </w:rPr>
            </w:pPr>
            <w:r w:rsidRPr="00270CAB">
              <w:rPr>
                <w:rFonts w:ascii="GHEA Grapalat" w:eastAsia="Times New Roman" w:hAnsi="GHEA Grapalat" w:cs="Sylfaen"/>
                <w:color w:val="000000"/>
                <w:sz w:val="20"/>
                <w:szCs w:val="20"/>
                <w:lang w:val="en-GB" w:eastAsia="ru-RU"/>
              </w:rPr>
              <w:t>The entire text</w:t>
            </w:r>
          </w:p>
        </w:tc>
        <w:tc>
          <w:tcPr>
            <w:tcW w:w="1947" w:type="dxa"/>
            <w:tcBorders>
              <w:top w:val="single" w:sz="4" w:space="0" w:color="auto"/>
              <w:left w:val="single" w:sz="4" w:space="0" w:color="auto"/>
              <w:bottom w:val="single" w:sz="4" w:space="0" w:color="auto"/>
              <w:right w:val="single" w:sz="4" w:space="0" w:color="auto"/>
            </w:tcBorders>
          </w:tcPr>
          <w:p w14:paraId="1F721E32" w14:textId="386AC863" w:rsidR="004A03D9" w:rsidRPr="00270CAB" w:rsidRDefault="004A03D9" w:rsidP="00A65483">
            <w:pPr>
              <w:spacing w:after="0" w:line="360" w:lineRule="auto"/>
              <w:jc w:val="center"/>
              <w:rPr>
                <w:rFonts w:ascii="GHEA Grapalat" w:eastAsia="Times New Roman" w:hAnsi="GHEA Grapalat" w:cs="Sylfaen"/>
                <w:color w:val="000000"/>
                <w:sz w:val="20"/>
                <w:szCs w:val="20"/>
                <w:lang w:val="en-GB" w:eastAsia="ru-RU"/>
              </w:rPr>
            </w:pPr>
            <w:r w:rsidRPr="00A65483">
              <w:rPr>
                <w:rFonts w:ascii="GHEA Grapalat" w:eastAsia="Times New Roman" w:hAnsi="GHEA Grapalat" w:cs="Sylfaen"/>
                <w:color w:val="000000"/>
                <w:sz w:val="20"/>
                <w:szCs w:val="20"/>
                <w:lang w:val="en-GB" w:eastAsia="ru-RU"/>
              </w:rPr>
              <w:t>-</w:t>
            </w:r>
          </w:p>
        </w:tc>
        <w:tc>
          <w:tcPr>
            <w:tcW w:w="2081" w:type="dxa"/>
            <w:tcBorders>
              <w:top w:val="single" w:sz="4" w:space="0" w:color="auto"/>
              <w:left w:val="single" w:sz="4" w:space="0" w:color="auto"/>
              <w:bottom w:val="single" w:sz="4" w:space="0" w:color="auto"/>
              <w:right w:val="single" w:sz="4" w:space="0" w:color="auto"/>
            </w:tcBorders>
          </w:tcPr>
          <w:p w14:paraId="77FD3635" w14:textId="77777777" w:rsidR="004A03D9" w:rsidRPr="00270CAB" w:rsidRDefault="004A03D9" w:rsidP="000522C2">
            <w:pPr>
              <w:spacing w:after="0" w:line="360" w:lineRule="auto"/>
              <w:jc w:val="both"/>
              <w:rPr>
                <w:rFonts w:ascii="GHEA Grapalat" w:eastAsia="Times New Roman" w:hAnsi="GHEA Grapalat" w:cs="Sylfaen"/>
                <w:color w:val="000000"/>
                <w:sz w:val="20"/>
                <w:szCs w:val="20"/>
                <w:lang w:val="en-GB" w:eastAsia="ru-RU"/>
              </w:rPr>
            </w:pPr>
          </w:p>
        </w:tc>
      </w:tr>
      <w:tr w:rsidR="004A03D9" w:rsidRPr="00270CAB" w14:paraId="0FE10BAE" w14:textId="77777777" w:rsidTr="005D5D2C">
        <w:tc>
          <w:tcPr>
            <w:tcW w:w="648" w:type="dxa"/>
            <w:vMerge/>
            <w:tcBorders>
              <w:left w:val="single" w:sz="4" w:space="0" w:color="auto"/>
              <w:bottom w:val="single" w:sz="4" w:space="0" w:color="auto"/>
              <w:right w:val="single" w:sz="4" w:space="0" w:color="auto"/>
            </w:tcBorders>
          </w:tcPr>
          <w:p w14:paraId="7D94F42D" w14:textId="77777777" w:rsidR="004A03D9" w:rsidRPr="00270CAB" w:rsidRDefault="004A03D9" w:rsidP="000522C2">
            <w:pPr>
              <w:spacing w:after="0" w:line="360" w:lineRule="auto"/>
              <w:jc w:val="both"/>
              <w:rPr>
                <w:rFonts w:ascii="GHEA Grapalat" w:eastAsia="Times New Roman" w:hAnsi="GHEA Grapalat" w:cs="Sylfaen"/>
                <w:color w:val="000000"/>
                <w:sz w:val="20"/>
                <w:szCs w:val="20"/>
                <w:lang w:val="en-GB" w:eastAsia="ru-RU"/>
              </w:rPr>
            </w:pPr>
          </w:p>
        </w:tc>
        <w:tc>
          <w:tcPr>
            <w:tcW w:w="1512" w:type="dxa"/>
            <w:vMerge/>
            <w:tcBorders>
              <w:left w:val="single" w:sz="4" w:space="0" w:color="auto"/>
              <w:bottom w:val="single" w:sz="4" w:space="0" w:color="auto"/>
              <w:right w:val="single" w:sz="4" w:space="0" w:color="auto"/>
            </w:tcBorders>
          </w:tcPr>
          <w:p w14:paraId="56686446" w14:textId="77777777" w:rsidR="004A03D9" w:rsidRPr="00270CAB" w:rsidRDefault="004A03D9" w:rsidP="000522C2">
            <w:pPr>
              <w:spacing w:after="0" w:line="360" w:lineRule="auto"/>
              <w:jc w:val="both"/>
              <w:rPr>
                <w:rFonts w:ascii="GHEA Grapalat" w:eastAsia="Times New Roman" w:hAnsi="GHEA Grapalat" w:cs="Sylfaen"/>
                <w:color w:val="000000"/>
                <w:sz w:val="20"/>
                <w:szCs w:val="20"/>
                <w:lang w:val="en-GB" w:eastAsia="ru-RU"/>
              </w:rPr>
            </w:pPr>
          </w:p>
        </w:tc>
        <w:tc>
          <w:tcPr>
            <w:tcW w:w="630" w:type="dxa"/>
            <w:tcBorders>
              <w:top w:val="single" w:sz="4" w:space="0" w:color="auto"/>
              <w:left w:val="single" w:sz="4" w:space="0" w:color="auto"/>
              <w:bottom w:val="single" w:sz="4" w:space="0" w:color="auto"/>
              <w:right w:val="single" w:sz="4" w:space="0" w:color="auto"/>
            </w:tcBorders>
          </w:tcPr>
          <w:p w14:paraId="7DDBAA11" w14:textId="26A9B841" w:rsidR="004A03D9" w:rsidRPr="004A03D9" w:rsidRDefault="004A03D9" w:rsidP="000522C2">
            <w:pPr>
              <w:spacing w:after="0" w:line="360" w:lineRule="auto"/>
              <w:jc w:val="both"/>
              <w:rPr>
                <w:rFonts w:ascii="GHEA Grapalat" w:eastAsia="Times New Roman" w:hAnsi="GHEA Grapalat" w:cs="Sylfaen"/>
                <w:color w:val="000000"/>
                <w:sz w:val="20"/>
                <w:szCs w:val="20"/>
                <w:lang w:val="hy-AM" w:eastAsia="ru-RU"/>
              </w:rPr>
            </w:pPr>
            <w:r>
              <w:rPr>
                <w:rFonts w:ascii="GHEA Grapalat" w:eastAsia="Times New Roman" w:hAnsi="GHEA Grapalat" w:cs="Sylfaen"/>
                <w:color w:val="000000"/>
                <w:sz w:val="20"/>
                <w:szCs w:val="20"/>
                <w:lang w:val="hy-AM" w:eastAsia="ru-RU"/>
              </w:rPr>
              <w:t>1</w:t>
            </w:r>
          </w:p>
        </w:tc>
        <w:tc>
          <w:tcPr>
            <w:tcW w:w="1620" w:type="dxa"/>
            <w:tcBorders>
              <w:top w:val="single" w:sz="4" w:space="0" w:color="auto"/>
              <w:left w:val="single" w:sz="4" w:space="0" w:color="auto"/>
              <w:bottom w:val="single" w:sz="4" w:space="0" w:color="auto"/>
              <w:right w:val="single" w:sz="4" w:space="0" w:color="auto"/>
            </w:tcBorders>
          </w:tcPr>
          <w:p w14:paraId="6F1849CE" w14:textId="0F6812E6" w:rsidR="004A03D9" w:rsidRPr="004A03D9" w:rsidRDefault="004A03D9" w:rsidP="000522C2">
            <w:pPr>
              <w:spacing w:after="0" w:line="360" w:lineRule="auto"/>
              <w:jc w:val="both"/>
              <w:rPr>
                <w:rFonts w:ascii="GHEA Grapalat" w:eastAsia="Times New Roman" w:hAnsi="GHEA Grapalat" w:cs="Sylfaen"/>
                <w:color w:val="000000"/>
                <w:sz w:val="20"/>
                <w:szCs w:val="20"/>
                <w:lang w:val="hy-AM" w:eastAsia="ru-RU"/>
              </w:rPr>
            </w:pPr>
            <w:r>
              <w:rPr>
                <w:rFonts w:ascii="GHEA Grapalat" w:eastAsia="Times New Roman" w:hAnsi="GHEA Grapalat" w:cs="Sylfaen"/>
                <w:color w:val="000000"/>
                <w:sz w:val="20"/>
                <w:szCs w:val="20"/>
                <w:lang w:val="hy-AM" w:eastAsia="ru-RU"/>
              </w:rPr>
              <w:t>12.08.2025</w:t>
            </w:r>
          </w:p>
        </w:tc>
        <w:tc>
          <w:tcPr>
            <w:tcW w:w="1980" w:type="dxa"/>
            <w:tcBorders>
              <w:top w:val="single" w:sz="4" w:space="0" w:color="auto"/>
              <w:left w:val="single" w:sz="4" w:space="0" w:color="auto"/>
              <w:bottom w:val="single" w:sz="4" w:space="0" w:color="auto"/>
              <w:right w:val="single" w:sz="4" w:space="0" w:color="auto"/>
            </w:tcBorders>
          </w:tcPr>
          <w:p w14:paraId="11D458F4" w14:textId="138DAACD" w:rsidR="004A03D9" w:rsidRPr="00270CAB" w:rsidRDefault="004A03D9" w:rsidP="004A03D9">
            <w:pPr>
              <w:spacing w:after="0" w:line="240" w:lineRule="auto"/>
              <w:jc w:val="both"/>
              <w:rPr>
                <w:rFonts w:ascii="GHEA Grapalat" w:eastAsia="Times New Roman" w:hAnsi="GHEA Grapalat" w:cs="Sylfaen"/>
                <w:color w:val="000000"/>
                <w:sz w:val="20"/>
                <w:szCs w:val="20"/>
                <w:lang w:val="en-GB" w:eastAsia="ru-RU"/>
              </w:rPr>
            </w:pPr>
            <w:r w:rsidRPr="004A03D9">
              <w:rPr>
                <w:rFonts w:ascii="GHEA Grapalat" w:eastAsia="Times New Roman" w:hAnsi="GHEA Grapalat" w:cs="Sylfaen"/>
                <w:color w:val="000000"/>
                <w:sz w:val="20"/>
                <w:szCs w:val="20"/>
                <w:lang w:val="en-GB" w:eastAsia="ru-RU"/>
              </w:rPr>
              <w:t>Clause 5.3 has been supplemented with new paragraphs</w:t>
            </w:r>
          </w:p>
        </w:tc>
        <w:tc>
          <w:tcPr>
            <w:tcW w:w="1947" w:type="dxa"/>
            <w:tcBorders>
              <w:top w:val="single" w:sz="4" w:space="0" w:color="auto"/>
              <w:left w:val="single" w:sz="4" w:space="0" w:color="auto"/>
              <w:bottom w:val="single" w:sz="4" w:space="0" w:color="auto"/>
              <w:right w:val="single" w:sz="4" w:space="0" w:color="auto"/>
            </w:tcBorders>
          </w:tcPr>
          <w:p w14:paraId="1A653886" w14:textId="044EC10F" w:rsidR="004A03D9" w:rsidRPr="004A03D9" w:rsidRDefault="004A03D9" w:rsidP="004A03D9">
            <w:pPr>
              <w:spacing w:after="0" w:line="360" w:lineRule="auto"/>
              <w:jc w:val="center"/>
              <w:rPr>
                <w:rFonts w:ascii="GHEA Grapalat" w:eastAsia="Times New Roman" w:hAnsi="GHEA Grapalat" w:cs="Sylfaen"/>
                <w:color w:val="000000"/>
                <w:sz w:val="20"/>
                <w:szCs w:val="20"/>
                <w:lang w:val="hy-AM" w:eastAsia="ru-RU"/>
              </w:rPr>
            </w:pPr>
            <w:r>
              <w:rPr>
                <w:rFonts w:ascii="GHEA Grapalat" w:eastAsia="Times New Roman" w:hAnsi="GHEA Grapalat" w:cs="Sylfaen"/>
                <w:color w:val="000000"/>
                <w:sz w:val="20"/>
                <w:szCs w:val="20"/>
                <w:lang w:val="hy-AM" w:eastAsia="ru-RU"/>
              </w:rPr>
              <w:t>-</w:t>
            </w:r>
          </w:p>
        </w:tc>
        <w:tc>
          <w:tcPr>
            <w:tcW w:w="2081" w:type="dxa"/>
            <w:tcBorders>
              <w:top w:val="single" w:sz="4" w:space="0" w:color="auto"/>
              <w:left w:val="single" w:sz="4" w:space="0" w:color="auto"/>
              <w:bottom w:val="single" w:sz="4" w:space="0" w:color="auto"/>
              <w:right w:val="single" w:sz="4" w:space="0" w:color="auto"/>
            </w:tcBorders>
          </w:tcPr>
          <w:p w14:paraId="383622C7" w14:textId="77777777" w:rsidR="004A03D9" w:rsidRPr="00270CAB" w:rsidRDefault="004A03D9" w:rsidP="000522C2">
            <w:pPr>
              <w:spacing w:after="0" w:line="360" w:lineRule="auto"/>
              <w:jc w:val="both"/>
              <w:rPr>
                <w:rFonts w:ascii="GHEA Grapalat" w:eastAsia="Times New Roman" w:hAnsi="GHEA Grapalat" w:cs="Sylfaen"/>
                <w:color w:val="000000"/>
                <w:sz w:val="20"/>
                <w:szCs w:val="20"/>
                <w:lang w:val="en-GB" w:eastAsia="ru-RU"/>
              </w:rPr>
            </w:pPr>
          </w:p>
        </w:tc>
      </w:tr>
      <w:tr w:rsidR="00B32600" w:rsidRPr="00270CAB" w14:paraId="1268BCD9" w14:textId="77777777" w:rsidTr="000522C2">
        <w:tc>
          <w:tcPr>
            <w:tcW w:w="648" w:type="dxa"/>
            <w:tcBorders>
              <w:top w:val="single" w:sz="4" w:space="0" w:color="auto"/>
              <w:left w:val="single" w:sz="4" w:space="0" w:color="auto"/>
              <w:bottom w:val="single" w:sz="4" w:space="0" w:color="auto"/>
              <w:right w:val="single" w:sz="4" w:space="0" w:color="auto"/>
            </w:tcBorders>
          </w:tcPr>
          <w:p w14:paraId="4789CE74" w14:textId="77777777" w:rsidR="00B32600" w:rsidRPr="00270CAB" w:rsidRDefault="00B32600" w:rsidP="000522C2">
            <w:pPr>
              <w:spacing w:after="0" w:line="360" w:lineRule="auto"/>
              <w:jc w:val="both"/>
              <w:rPr>
                <w:rFonts w:ascii="GHEA Grapalat" w:eastAsia="Times New Roman" w:hAnsi="GHEA Grapalat" w:cs="Sylfaen"/>
                <w:color w:val="000000"/>
                <w:sz w:val="20"/>
                <w:szCs w:val="20"/>
                <w:lang w:val="en-GB" w:eastAsia="ru-RU"/>
              </w:rPr>
            </w:pPr>
          </w:p>
        </w:tc>
        <w:tc>
          <w:tcPr>
            <w:tcW w:w="1512" w:type="dxa"/>
            <w:tcBorders>
              <w:top w:val="single" w:sz="4" w:space="0" w:color="auto"/>
              <w:left w:val="single" w:sz="4" w:space="0" w:color="auto"/>
              <w:bottom w:val="single" w:sz="4" w:space="0" w:color="auto"/>
              <w:right w:val="single" w:sz="4" w:space="0" w:color="auto"/>
            </w:tcBorders>
          </w:tcPr>
          <w:p w14:paraId="0CC2137B" w14:textId="77777777" w:rsidR="00B32600" w:rsidRPr="00270CAB" w:rsidRDefault="00B32600" w:rsidP="000522C2">
            <w:pPr>
              <w:spacing w:after="0" w:line="360" w:lineRule="auto"/>
              <w:jc w:val="both"/>
              <w:rPr>
                <w:rFonts w:ascii="GHEA Grapalat" w:eastAsia="Times New Roman" w:hAnsi="GHEA Grapalat" w:cs="Sylfaen"/>
                <w:color w:val="000000"/>
                <w:sz w:val="20"/>
                <w:szCs w:val="20"/>
                <w:lang w:val="en-GB" w:eastAsia="ru-RU"/>
              </w:rPr>
            </w:pPr>
          </w:p>
        </w:tc>
        <w:tc>
          <w:tcPr>
            <w:tcW w:w="630" w:type="dxa"/>
            <w:tcBorders>
              <w:top w:val="single" w:sz="4" w:space="0" w:color="auto"/>
              <w:left w:val="single" w:sz="4" w:space="0" w:color="auto"/>
              <w:bottom w:val="single" w:sz="4" w:space="0" w:color="auto"/>
              <w:right w:val="single" w:sz="4" w:space="0" w:color="auto"/>
            </w:tcBorders>
          </w:tcPr>
          <w:p w14:paraId="0C721946" w14:textId="77777777" w:rsidR="00B32600" w:rsidRPr="00270CAB" w:rsidRDefault="00B32600" w:rsidP="000522C2">
            <w:pPr>
              <w:spacing w:after="0" w:line="360" w:lineRule="auto"/>
              <w:jc w:val="both"/>
              <w:rPr>
                <w:rFonts w:ascii="GHEA Grapalat" w:eastAsia="Times New Roman" w:hAnsi="GHEA Grapalat" w:cs="Sylfaen"/>
                <w:color w:val="000000"/>
                <w:sz w:val="20"/>
                <w:szCs w:val="20"/>
                <w:lang w:val="en-GB" w:eastAsia="ru-RU"/>
              </w:rPr>
            </w:pPr>
          </w:p>
        </w:tc>
        <w:tc>
          <w:tcPr>
            <w:tcW w:w="1620" w:type="dxa"/>
            <w:tcBorders>
              <w:top w:val="single" w:sz="4" w:space="0" w:color="auto"/>
              <w:left w:val="single" w:sz="4" w:space="0" w:color="auto"/>
              <w:bottom w:val="single" w:sz="4" w:space="0" w:color="auto"/>
              <w:right w:val="single" w:sz="4" w:space="0" w:color="auto"/>
            </w:tcBorders>
          </w:tcPr>
          <w:p w14:paraId="10403FC4" w14:textId="77777777" w:rsidR="00B32600" w:rsidRPr="00270CAB" w:rsidRDefault="00B32600" w:rsidP="000522C2">
            <w:pPr>
              <w:spacing w:after="0" w:line="360" w:lineRule="auto"/>
              <w:jc w:val="both"/>
              <w:rPr>
                <w:rFonts w:ascii="GHEA Grapalat" w:eastAsia="Times New Roman" w:hAnsi="GHEA Grapalat" w:cs="Sylfaen"/>
                <w:color w:val="000000"/>
                <w:sz w:val="20"/>
                <w:szCs w:val="20"/>
                <w:lang w:val="en-GB" w:eastAsia="ru-RU"/>
              </w:rPr>
            </w:pPr>
          </w:p>
        </w:tc>
        <w:tc>
          <w:tcPr>
            <w:tcW w:w="1980" w:type="dxa"/>
            <w:tcBorders>
              <w:top w:val="single" w:sz="4" w:space="0" w:color="auto"/>
              <w:left w:val="single" w:sz="4" w:space="0" w:color="auto"/>
              <w:bottom w:val="single" w:sz="4" w:space="0" w:color="auto"/>
              <w:right w:val="single" w:sz="4" w:space="0" w:color="auto"/>
            </w:tcBorders>
          </w:tcPr>
          <w:p w14:paraId="0BDAF190" w14:textId="77777777" w:rsidR="00B32600" w:rsidRPr="00270CAB" w:rsidRDefault="00B32600" w:rsidP="000522C2">
            <w:pPr>
              <w:spacing w:after="0" w:line="360" w:lineRule="auto"/>
              <w:jc w:val="both"/>
              <w:rPr>
                <w:rFonts w:ascii="GHEA Grapalat" w:eastAsia="Times New Roman" w:hAnsi="GHEA Grapalat" w:cs="Sylfaen"/>
                <w:color w:val="000000"/>
                <w:sz w:val="20"/>
                <w:szCs w:val="20"/>
                <w:lang w:val="en-GB" w:eastAsia="ru-RU"/>
              </w:rPr>
            </w:pPr>
          </w:p>
        </w:tc>
        <w:tc>
          <w:tcPr>
            <w:tcW w:w="1947" w:type="dxa"/>
            <w:tcBorders>
              <w:top w:val="single" w:sz="4" w:space="0" w:color="auto"/>
              <w:left w:val="single" w:sz="4" w:space="0" w:color="auto"/>
              <w:bottom w:val="single" w:sz="4" w:space="0" w:color="auto"/>
              <w:right w:val="single" w:sz="4" w:space="0" w:color="auto"/>
            </w:tcBorders>
          </w:tcPr>
          <w:p w14:paraId="6971CCFE" w14:textId="77777777" w:rsidR="00B32600" w:rsidRPr="00270CAB" w:rsidRDefault="00B32600" w:rsidP="000522C2">
            <w:pPr>
              <w:spacing w:after="0" w:line="360" w:lineRule="auto"/>
              <w:jc w:val="both"/>
              <w:rPr>
                <w:rFonts w:ascii="GHEA Grapalat" w:eastAsia="Times New Roman" w:hAnsi="GHEA Grapalat" w:cs="Sylfaen"/>
                <w:color w:val="000000"/>
                <w:sz w:val="20"/>
                <w:szCs w:val="20"/>
                <w:lang w:val="en-GB" w:eastAsia="ru-RU"/>
              </w:rPr>
            </w:pPr>
          </w:p>
        </w:tc>
        <w:tc>
          <w:tcPr>
            <w:tcW w:w="2081" w:type="dxa"/>
            <w:tcBorders>
              <w:top w:val="single" w:sz="4" w:space="0" w:color="auto"/>
              <w:left w:val="single" w:sz="4" w:space="0" w:color="auto"/>
              <w:bottom w:val="single" w:sz="4" w:space="0" w:color="auto"/>
              <w:right w:val="single" w:sz="4" w:space="0" w:color="auto"/>
            </w:tcBorders>
          </w:tcPr>
          <w:p w14:paraId="4DD22881" w14:textId="77777777" w:rsidR="00B32600" w:rsidRPr="00270CAB" w:rsidRDefault="00B32600" w:rsidP="000522C2">
            <w:pPr>
              <w:spacing w:after="0" w:line="360" w:lineRule="auto"/>
              <w:jc w:val="both"/>
              <w:rPr>
                <w:rFonts w:ascii="GHEA Grapalat" w:eastAsia="Times New Roman" w:hAnsi="GHEA Grapalat" w:cs="Sylfaen"/>
                <w:color w:val="000000"/>
                <w:sz w:val="20"/>
                <w:szCs w:val="20"/>
                <w:lang w:val="en-GB" w:eastAsia="ru-RU"/>
              </w:rPr>
            </w:pPr>
          </w:p>
        </w:tc>
      </w:tr>
      <w:tr w:rsidR="00B32600" w:rsidRPr="00270CAB" w14:paraId="7A63270C" w14:textId="77777777" w:rsidTr="000522C2">
        <w:tc>
          <w:tcPr>
            <w:tcW w:w="648" w:type="dxa"/>
            <w:tcBorders>
              <w:top w:val="single" w:sz="4" w:space="0" w:color="auto"/>
              <w:left w:val="single" w:sz="4" w:space="0" w:color="auto"/>
              <w:bottom w:val="single" w:sz="4" w:space="0" w:color="auto"/>
              <w:right w:val="single" w:sz="4" w:space="0" w:color="auto"/>
            </w:tcBorders>
          </w:tcPr>
          <w:p w14:paraId="57219E75" w14:textId="77777777" w:rsidR="00B32600" w:rsidRPr="00270CAB" w:rsidRDefault="00B32600" w:rsidP="000522C2">
            <w:pPr>
              <w:spacing w:after="0" w:line="360" w:lineRule="auto"/>
              <w:jc w:val="both"/>
              <w:rPr>
                <w:rFonts w:ascii="GHEA Grapalat" w:eastAsia="Times New Roman" w:hAnsi="GHEA Grapalat" w:cs="Sylfaen"/>
                <w:color w:val="000000"/>
                <w:sz w:val="20"/>
                <w:szCs w:val="20"/>
                <w:lang w:val="en-GB" w:eastAsia="ru-RU"/>
              </w:rPr>
            </w:pPr>
          </w:p>
        </w:tc>
        <w:tc>
          <w:tcPr>
            <w:tcW w:w="1512" w:type="dxa"/>
            <w:tcBorders>
              <w:top w:val="single" w:sz="4" w:space="0" w:color="auto"/>
              <w:left w:val="single" w:sz="4" w:space="0" w:color="auto"/>
              <w:bottom w:val="single" w:sz="4" w:space="0" w:color="auto"/>
              <w:right w:val="single" w:sz="4" w:space="0" w:color="auto"/>
            </w:tcBorders>
          </w:tcPr>
          <w:p w14:paraId="3FC8CF3D" w14:textId="77777777" w:rsidR="00B32600" w:rsidRPr="00270CAB" w:rsidRDefault="00B32600" w:rsidP="000522C2">
            <w:pPr>
              <w:spacing w:after="0" w:line="360" w:lineRule="auto"/>
              <w:jc w:val="both"/>
              <w:rPr>
                <w:rFonts w:ascii="GHEA Grapalat" w:eastAsia="Times New Roman" w:hAnsi="GHEA Grapalat" w:cs="Sylfaen"/>
                <w:color w:val="000000"/>
                <w:sz w:val="20"/>
                <w:szCs w:val="20"/>
                <w:lang w:val="en-GB" w:eastAsia="ru-RU"/>
              </w:rPr>
            </w:pPr>
          </w:p>
        </w:tc>
        <w:tc>
          <w:tcPr>
            <w:tcW w:w="630" w:type="dxa"/>
            <w:tcBorders>
              <w:top w:val="single" w:sz="4" w:space="0" w:color="auto"/>
              <w:left w:val="single" w:sz="4" w:space="0" w:color="auto"/>
              <w:bottom w:val="single" w:sz="4" w:space="0" w:color="auto"/>
              <w:right w:val="single" w:sz="4" w:space="0" w:color="auto"/>
            </w:tcBorders>
          </w:tcPr>
          <w:p w14:paraId="15C31DBF" w14:textId="77777777" w:rsidR="00B32600" w:rsidRPr="00270CAB" w:rsidRDefault="00B32600" w:rsidP="000522C2">
            <w:pPr>
              <w:spacing w:after="0" w:line="360" w:lineRule="auto"/>
              <w:jc w:val="both"/>
              <w:rPr>
                <w:rFonts w:ascii="GHEA Grapalat" w:eastAsia="Times New Roman" w:hAnsi="GHEA Grapalat" w:cs="Sylfaen"/>
                <w:color w:val="000000"/>
                <w:sz w:val="20"/>
                <w:szCs w:val="20"/>
                <w:lang w:val="en-GB" w:eastAsia="ru-RU"/>
              </w:rPr>
            </w:pPr>
          </w:p>
        </w:tc>
        <w:tc>
          <w:tcPr>
            <w:tcW w:w="1620" w:type="dxa"/>
            <w:tcBorders>
              <w:top w:val="single" w:sz="4" w:space="0" w:color="auto"/>
              <w:left w:val="single" w:sz="4" w:space="0" w:color="auto"/>
              <w:bottom w:val="single" w:sz="4" w:space="0" w:color="auto"/>
              <w:right w:val="single" w:sz="4" w:space="0" w:color="auto"/>
            </w:tcBorders>
          </w:tcPr>
          <w:p w14:paraId="7958DFE8" w14:textId="77777777" w:rsidR="00B32600" w:rsidRPr="00270CAB" w:rsidRDefault="00B32600" w:rsidP="000522C2">
            <w:pPr>
              <w:spacing w:after="0" w:line="360" w:lineRule="auto"/>
              <w:jc w:val="both"/>
              <w:rPr>
                <w:rFonts w:ascii="GHEA Grapalat" w:eastAsia="Times New Roman" w:hAnsi="GHEA Grapalat" w:cs="Sylfaen"/>
                <w:color w:val="000000"/>
                <w:sz w:val="20"/>
                <w:szCs w:val="20"/>
                <w:lang w:val="en-GB" w:eastAsia="ru-RU"/>
              </w:rPr>
            </w:pPr>
          </w:p>
        </w:tc>
        <w:tc>
          <w:tcPr>
            <w:tcW w:w="1980" w:type="dxa"/>
            <w:tcBorders>
              <w:top w:val="single" w:sz="4" w:space="0" w:color="auto"/>
              <w:left w:val="single" w:sz="4" w:space="0" w:color="auto"/>
              <w:bottom w:val="single" w:sz="4" w:space="0" w:color="auto"/>
              <w:right w:val="single" w:sz="4" w:space="0" w:color="auto"/>
            </w:tcBorders>
          </w:tcPr>
          <w:p w14:paraId="6192B7F9" w14:textId="77777777" w:rsidR="00B32600" w:rsidRPr="00270CAB" w:rsidRDefault="00B32600" w:rsidP="000522C2">
            <w:pPr>
              <w:spacing w:after="0" w:line="360" w:lineRule="auto"/>
              <w:jc w:val="both"/>
              <w:rPr>
                <w:rFonts w:ascii="GHEA Grapalat" w:eastAsia="Times New Roman" w:hAnsi="GHEA Grapalat" w:cs="Sylfaen"/>
                <w:color w:val="000000"/>
                <w:sz w:val="20"/>
                <w:szCs w:val="20"/>
                <w:lang w:val="en-GB" w:eastAsia="ru-RU"/>
              </w:rPr>
            </w:pPr>
          </w:p>
        </w:tc>
        <w:tc>
          <w:tcPr>
            <w:tcW w:w="1947" w:type="dxa"/>
            <w:tcBorders>
              <w:top w:val="single" w:sz="4" w:space="0" w:color="auto"/>
              <w:left w:val="single" w:sz="4" w:space="0" w:color="auto"/>
              <w:bottom w:val="single" w:sz="4" w:space="0" w:color="auto"/>
              <w:right w:val="single" w:sz="4" w:space="0" w:color="auto"/>
            </w:tcBorders>
          </w:tcPr>
          <w:p w14:paraId="54A8AC7D" w14:textId="77777777" w:rsidR="00B32600" w:rsidRPr="00270CAB" w:rsidRDefault="00B32600" w:rsidP="000522C2">
            <w:pPr>
              <w:spacing w:after="0" w:line="360" w:lineRule="auto"/>
              <w:jc w:val="both"/>
              <w:rPr>
                <w:rFonts w:ascii="GHEA Grapalat" w:eastAsia="Times New Roman" w:hAnsi="GHEA Grapalat" w:cs="Sylfaen"/>
                <w:color w:val="000000"/>
                <w:sz w:val="20"/>
                <w:szCs w:val="20"/>
                <w:lang w:val="en-GB" w:eastAsia="ru-RU"/>
              </w:rPr>
            </w:pPr>
          </w:p>
        </w:tc>
        <w:tc>
          <w:tcPr>
            <w:tcW w:w="2081" w:type="dxa"/>
            <w:tcBorders>
              <w:top w:val="single" w:sz="4" w:space="0" w:color="auto"/>
              <w:left w:val="single" w:sz="4" w:space="0" w:color="auto"/>
              <w:bottom w:val="single" w:sz="4" w:space="0" w:color="auto"/>
              <w:right w:val="single" w:sz="4" w:space="0" w:color="auto"/>
            </w:tcBorders>
          </w:tcPr>
          <w:p w14:paraId="65EE19DD" w14:textId="77777777" w:rsidR="00B32600" w:rsidRPr="00270CAB" w:rsidRDefault="00B32600" w:rsidP="000522C2">
            <w:pPr>
              <w:spacing w:after="0" w:line="360" w:lineRule="auto"/>
              <w:jc w:val="both"/>
              <w:rPr>
                <w:rFonts w:ascii="GHEA Grapalat" w:eastAsia="Times New Roman" w:hAnsi="GHEA Grapalat" w:cs="Sylfaen"/>
                <w:color w:val="000000"/>
                <w:sz w:val="20"/>
                <w:szCs w:val="20"/>
                <w:lang w:val="en-GB" w:eastAsia="ru-RU"/>
              </w:rPr>
            </w:pPr>
          </w:p>
        </w:tc>
      </w:tr>
      <w:tr w:rsidR="00B32600" w:rsidRPr="00270CAB" w14:paraId="57179B99" w14:textId="77777777" w:rsidTr="000522C2">
        <w:tc>
          <w:tcPr>
            <w:tcW w:w="648" w:type="dxa"/>
            <w:tcBorders>
              <w:top w:val="single" w:sz="4" w:space="0" w:color="auto"/>
              <w:left w:val="single" w:sz="4" w:space="0" w:color="auto"/>
              <w:bottom w:val="single" w:sz="4" w:space="0" w:color="auto"/>
              <w:right w:val="single" w:sz="4" w:space="0" w:color="auto"/>
            </w:tcBorders>
          </w:tcPr>
          <w:p w14:paraId="48DDE98D" w14:textId="77777777" w:rsidR="00B32600" w:rsidRPr="00270CAB" w:rsidRDefault="00B32600" w:rsidP="000522C2">
            <w:pPr>
              <w:spacing w:after="0" w:line="360" w:lineRule="auto"/>
              <w:jc w:val="both"/>
              <w:rPr>
                <w:rFonts w:ascii="GHEA Grapalat" w:eastAsia="Times New Roman" w:hAnsi="GHEA Grapalat" w:cs="Sylfaen"/>
                <w:color w:val="000000"/>
                <w:sz w:val="20"/>
                <w:szCs w:val="20"/>
                <w:lang w:val="en-GB" w:eastAsia="ru-RU"/>
              </w:rPr>
            </w:pPr>
          </w:p>
        </w:tc>
        <w:tc>
          <w:tcPr>
            <w:tcW w:w="1512" w:type="dxa"/>
            <w:tcBorders>
              <w:top w:val="single" w:sz="4" w:space="0" w:color="auto"/>
              <w:left w:val="single" w:sz="4" w:space="0" w:color="auto"/>
              <w:bottom w:val="single" w:sz="4" w:space="0" w:color="auto"/>
              <w:right w:val="single" w:sz="4" w:space="0" w:color="auto"/>
            </w:tcBorders>
          </w:tcPr>
          <w:p w14:paraId="0455992C" w14:textId="77777777" w:rsidR="00B32600" w:rsidRPr="00270CAB" w:rsidRDefault="00B32600" w:rsidP="000522C2">
            <w:pPr>
              <w:spacing w:after="0" w:line="360" w:lineRule="auto"/>
              <w:jc w:val="both"/>
              <w:rPr>
                <w:rFonts w:ascii="GHEA Grapalat" w:eastAsia="Times New Roman" w:hAnsi="GHEA Grapalat" w:cs="Sylfaen"/>
                <w:color w:val="000000"/>
                <w:sz w:val="20"/>
                <w:szCs w:val="20"/>
                <w:lang w:val="en-GB" w:eastAsia="ru-RU"/>
              </w:rPr>
            </w:pPr>
          </w:p>
        </w:tc>
        <w:tc>
          <w:tcPr>
            <w:tcW w:w="630" w:type="dxa"/>
            <w:tcBorders>
              <w:top w:val="single" w:sz="4" w:space="0" w:color="auto"/>
              <w:left w:val="single" w:sz="4" w:space="0" w:color="auto"/>
              <w:bottom w:val="single" w:sz="4" w:space="0" w:color="auto"/>
              <w:right w:val="single" w:sz="4" w:space="0" w:color="auto"/>
            </w:tcBorders>
          </w:tcPr>
          <w:p w14:paraId="62E1E361" w14:textId="77777777" w:rsidR="00B32600" w:rsidRPr="00270CAB" w:rsidRDefault="00B32600" w:rsidP="000522C2">
            <w:pPr>
              <w:spacing w:after="0" w:line="360" w:lineRule="auto"/>
              <w:jc w:val="both"/>
              <w:rPr>
                <w:rFonts w:ascii="GHEA Grapalat" w:eastAsia="Times New Roman" w:hAnsi="GHEA Grapalat" w:cs="Sylfaen"/>
                <w:color w:val="000000"/>
                <w:sz w:val="20"/>
                <w:szCs w:val="20"/>
                <w:lang w:val="en-GB" w:eastAsia="ru-RU"/>
              </w:rPr>
            </w:pPr>
          </w:p>
        </w:tc>
        <w:tc>
          <w:tcPr>
            <w:tcW w:w="1620" w:type="dxa"/>
            <w:tcBorders>
              <w:top w:val="single" w:sz="4" w:space="0" w:color="auto"/>
              <w:left w:val="single" w:sz="4" w:space="0" w:color="auto"/>
              <w:bottom w:val="single" w:sz="4" w:space="0" w:color="auto"/>
              <w:right w:val="single" w:sz="4" w:space="0" w:color="auto"/>
            </w:tcBorders>
          </w:tcPr>
          <w:p w14:paraId="0EDCFB80" w14:textId="77777777" w:rsidR="00B32600" w:rsidRPr="00270CAB" w:rsidRDefault="00B32600" w:rsidP="000522C2">
            <w:pPr>
              <w:spacing w:after="0" w:line="360" w:lineRule="auto"/>
              <w:jc w:val="both"/>
              <w:rPr>
                <w:rFonts w:ascii="GHEA Grapalat" w:eastAsia="Times New Roman" w:hAnsi="GHEA Grapalat" w:cs="Sylfaen"/>
                <w:color w:val="000000"/>
                <w:sz w:val="20"/>
                <w:szCs w:val="20"/>
                <w:lang w:val="en-GB" w:eastAsia="ru-RU"/>
              </w:rPr>
            </w:pPr>
          </w:p>
        </w:tc>
        <w:tc>
          <w:tcPr>
            <w:tcW w:w="1980" w:type="dxa"/>
            <w:tcBorders>
              <w:top w:val="single" w:sz="4" w:space="0" w:color="auto"/>
              <w:left w:val="single" w:sz="4" w:space="0" w:color="auto"/>
              <w:bottom w:val="single" w:sz="4" w:space="0" w:color="auto"/>
              <w:right w:val="single" w:sz="4" w:space="0" w:color="auto"/>
            </w:tcBorders>
          </w:tcPr>
          <w:p w14:paraId="4EA90942" w14:textId="77777777" w:rsidR="00B32600" w:rsidRPr="00270CAB" w:rsidRDefault="00B32600" w:rsidP="000522C2">
            <w:pPr>
              <w:spacing w:after="0" w:line="360" w:lineRule="auto"/>
              <w:jc w:val="both"/>
              <w:rPr>
                <w:rFonts w:ascii="GHEA Grapalat" w:eastAsia="Times New Roman" w:hAnsi="GHEA Grapalat" w:cs="Sylfaen"/>
                <w:color w:val="000000"/>
                <w:sz w:val="20"/>
                <w:szCs w:val="20"/>
                <w:lang w:val="en-GB" w:eastAsia="ru-RU"/>
              </w:rPr>
            </w:pPr>
          </w:p>
        </w:tc>
        <w:tc>
          <w:tcPr>
            <w:tcW w:w="1947" w:type="dxa"/>
            <w:tcBorders>
              <w:top w:val="single" w:sz="4" w:space="0" w:color="auto"/>
              <w:left w:val="single" w:sz="4" w:space="0" w:color="auto"/>
              <w:bottom w:val="single" w:sz="4" w:space="0" w:color="auto"/>
              <w:right w:val="single" w:sz="4" w:space="0" w:color="auto"/>
            </w:tcBorders>
          </w:tcPr>
          <w:p w14:paraId="45D505D0" w14:textId="77777777" w:rsidR="00B32600" w:rsidRPr="00270CAB" w:rsidRDefault="00B32600" w:rsidP="000522C2">
            <w:pPr>
              <w:spacing w:after="0" w:line="360" w:lineRule="auto"/>
              <w:jc w:val="both"/>
              <w:rPr>
                <w:rFonts w:ascii="GHEA Grapalat" w:eastAsia="Times New Roman" w:hAnsi="GHEA Grapalat" w:cs="Sylfaen"/>
                <w:color w:val="000000"/>
                <w:sz w:val="20"/>
                <w:szCs w:val="20"/>
                <w:lang w:val="en-GB" w:eastAsia="ru-RU"/>
              </w:rPr>
            </w:pPr>
          </w:p>
        </w:tc>
        <w:tc>
          <w:tcPr>
            <w:tcW w:w="2081" w:type="dxa"/>
            <w:tcBorders>
              <w:top w:val="single" w:sz="4" w:space="0" w:color="auto"/>
              <w:left w:val="single" w:sz="4" w:space="0" w:color="auto"/>
              <w:bottom w:val="single" w:sz="4" w:space="0" w:color="auto"/>
              <w:right w:val="single" w:sz="4" w:space="0" w:color="auto"/>
            </w:tcBorders>
          </w:tcPr>
          <w:p w14:paraId="184CD86D" w14:textId="77777777" w:rsidR="00B32600" w:rsidRPr="00270CAB" w:rsidRDefault="00B32600" w:rsidP="000522C2">
            <w:pPr>
              <w:spacing w:after="0" w:line="360" w:lineRule="auto"/>
              <w:jc w:val="both"/>
              <w:rPr>
                <w:rFonts w:ascii="GHEA Grapalat" w:eastAsia="Times New Roman" w:hAnsi="GHEA Grapalat" w:cs="Sylfaen"/>
                <w:color w:val="000000"/>
                <w:sz w:val="20"/>
                <w:szCs w:val="20"/>
                <w:lang w:val="en-GB" w:eastAsia="ru-RU"/>
              </w:rPr>
            </w:pPr>
          </w:p>
        </w:tc>
      </w:tr>
      <w:tr w:rsidR="00B32600" w:rsidRPr="00270CAB" w14:paraId="65CE9DAC" w14:textId="77777777" w:rsidTr="000522C2">
        <w:tc>
          <w:tcPr>
            <w:tcW w:w="648" w:type="dxa"/>
            <w:tcBorders>
              <w:top w:val="single" w:sz="4" w:space="0" w:color="auto"/>
              <w:left w:val="single" w:sz="4" w:space="0" w:color="auto"/>
              <w:bottom w:val="single" w:sz="4" w:space="0" w:color="auto"/>
              <w:right w:val="single" w:sz="4" w:space="0" w:color="auto"/>
            </w:tcBorders>
          </w:tcPr>
          <w:p w14:paraId="3FB919CB" w14:textId="77777777" w:rsidR="00B32600" w:rsidRPr="00270CAB" w:rsidRDefault="00B32600" w:rsidP="000522C2">
            <w:pPr>
              <w:spacing w:after="0" w:line="360" w:lineRule="auto"/>
              <w:jc w:val="both"/>
              <w:rPr>
                <w:rFonts w:ascii="GHEA Grapalat" w:eastAsia="Times New Roman" w:hAnsi="GHEA Grapalat" w:cs="Sylfaen"/>
                <w:color w:val="000000"/>
                <w:sz w:val="20"/>
                <w:szCs w:val="20"/>
                <w:lang w:val="en-GB" w:eastAsia="ru-RU"/>
              </w:rPr>
            </w:pPr>
          </w:p>
        </w:tc>
        <w:tc>
          <w:tcPr>
            <w:tcW w:w="1512" w:type="dxa"/>
            <w:tcBorders>
              <w:top w:val="single" w:sz="4" w:space="0" w:color="auto"/>
              <w:left w:val="single" w:sz="4" w:space="0" w:color="auto"/>
              <w:bottom w:val="single" w:sz="4" w:space="0" w:color="auto"/>
              <w:right w:val="single" w:sz="4" w:space="0" w:color="auto"/>
            </w:tcBorders>
          </w:tcPr>
          <w:p w14:paraId="3B1F5916" w14:textId="77777777" w:rsidR="00B32600" w:rsidRPr="00270CAB" w:rsidRDefault="00B32600" w:rsidP="000522C2">
            <w:pPr>
              <w:spacing w:after="0" w:line="360" w:lineRule="auto"/>
              <w:jc w:val="both"/>
              <w:rPr>
                <w:rFonts w:ascii="GHEA Grapalat" w:eastAsia="Times New Roman" w:hAnsi="GHEA Grapalat" w:cs="Sylfaen"/>
                <w:color w:val="000000"/>
                <w:sz w:val="20"/>
                <w:szCs w:val="20"/>
                <w:lang w:val="en-GB" w:eastAsia="ru-RU"/>
              </w:rPr>
            </w:pPr>
          </w:p>
        </w:tc>
        <w:tc>
          <w:tcPr>
            <w:tcW w:w="630" w:type="dxa"/>
            <w:tcBorders>
              <w:top w:val="single" w:sz="4" w:space="0" w:color="auto"/>
              <w:left w:val="single" w:sz="4" w:space="0" w:color="auto"/>
              <w:bottom w:val="single" w:sz="4" w:space="0" w:color="auto"/>
              <w:right w:val="single" w:sz="4" w:space="0" w:color="auto"/>
            </w:tcBorders>
          </w:tcPr>
          <w:p w14:paraId="3CA980C0" w14:textId="77777777" w:rsidR="00B32600" w:rsidRPr="00270CAB" w:rsidRDefault="00B32600" w:rsidP="000522C2">
            <w:pPr>
              <w:spacing w:after="0" w:line="360" w:lineRule="auto"/>
              <w:jc w:val="both"/>
              <w:rPr>
                <w:rFonts w:ascii="GHEA Grapalat" w:eastAsia="Times New Roman" w:hAnsi="GHEA Grapalat" w:cs="Sylfaen"/>
                <w:color w:val="000000"/>
                <w:sz w:val="20"/>
                <w:szCs w:val="20"/>
                <w:lang w:val="en-GB" w:eastAsia="ru-RU"/>
              </w:rPr>
            </w:pPr>
          </w:p>
        </w:tc>
        <w:tc>
          <w:tcPr>
            <w:tcW w:w="1620" w:type="dxa"/>
            <w:tcBorders>
              <w:top w:val="single" w:sz="4" w:space="0" w:color="auto"/>
              <w:left w:val="single" w:sz="4" w:space="0" w:color="auto"/>
              <w:bottom w:val="single" w:sz="4" w:space="0" w:color="auto"/>
              <w:right w:val="single" w:sz="4" w:space="0" w:color="auto"/>
            </w:tcBorders>
          </w:tcPr>
          <w:p w14:paraId="4DBD24D5" w14:textId="77777777" w:rsidR="00B32600" w:rsidRPr="00270CAB" w:rsidRDefault="00B32600" w:rsidP="000522C2">
            <w:pPr>
              <w:spacing w:after="0" w:line="360" w:lineRule="auto"/>
              <w:jc w:val="both"/>
              <w:rPr>
                <w:rFonts w:ascii="GHEA Grapalat" w:eastAsia="Times New Roman" w:hAnsi="GHEA Grapalat" w:cs="Sylfaen"/>
                <w:color w:val="000000"/>
                <w:sz w:val="20"/>
                <w:szCs w:val="20"/>
                <w:lang w:val="en-GB" w:eastAsia="ru-RU"/>
              </w:rPr>
            </w:pPr>
          </w:p>
        </w:tc>
        <w:tc>
          <w:tcPr>
            <w:tcW w:w="1980" w:type="dxa"/>
            <w:tcBorders>
              <w:top w:val="single" w:sz="4" w:space="0" w:color="auto"/>
              <w:left w:val="single" w:sz="4" w:space="0" w:color="auto"/>
              <w:bottom w:val="single" w:sz="4" w:space="0" w:color="auto"/>
              <w:right w:val="single" w:sz="4" w:space="0" w:color="auto"/>
            </w:tcBorders>
          </w:tcPr>
          <w:p w14:paraId="6C3AEC79" w14:textId="77777777" w:rsidR="00B32600" w:rsidRPr="00270CAB" w:rsidRDefault="00B32600" w:rsidP="000522C2">
            <w:pPr>
              <w:spacing w:after="0" w:line="360" w:lineRule="auto"/>
              <w:jc w:val="both"/>
              <w:rPr>
                <w:rFonts w:ascii="GHEA Grapalat" w:eastAsia="Times New Roman" w:hAnsi="GHEA Grapalat" w:cs="Sylfaen"/>
                <w:color w:val="000000"/>
                <w:sz w:val="20"/>
                <w:szCs w:val="20"/>
                <w:lang w:val="en-GB" w:eastAsia="ru-RU"/>
              </w:rPr>
            </w:pPr>
          </w:p>
        </w:tc>
        <w:tc>
          <w:tcPr>
            <w:tcW w:w="1947" w:type="dxa"/>
            <w:tcBorders>
              <w:top w:val="single" w:sz="4" w:space="0" w:color="auto"/>
              <w:left w:val="single" w:sz="4" w:space="0" w:color="auto"/>
              <w:bottom w:val="single" w:sz="4" w:space="0" w:color="auto"/>
              <w:right w:val="single" w:sz="4" w:space="0" w:color="auto"/>
            </w:tcBorders>
          </w:tcPr>
          <w:p w14:paraId="2B8EC9C8" w14:textId="77777777" w:rsidR="00B32600" w:rsidRPr="00270CAB" w:rsidRDefault="00B32600" w:rsidP="000522C2">
            <w:pPr>
              <w:spacing w:after="0" w:line="360" w:lineRule="auto"/>
              <w:jc w:val="both"/>
              <w:rPr>
                <w:rFonts w:ascii="GHEA Grapalat" w:eastAsia="Times New Roman" w:hAnsi="GHEA Grapalat" w:cs="Sylfaen"/>
                <w:color w:val="000000"/>
                <w:sz w:val="20"/>
                <w:szCs w:val="20"/>
                <w:lang w:val="en-GB" w:eastAsia="ru-RU"/>
              </w:rPr>
            </w:pPr>
          </w:p>
        </w:tc>
        <w:tc>
          <w:tcPr>
            <w:tcW w:w="2081" w:type="dxa"/>
            <w:tcBorders>
              <w:top w:val="single" w:sz="4" w:space="0" w:color="auto"/>
              <w:left w:val="single" w:sz="4" w:space="0" w:color="auto"/>
              <w:bottom w:val="single" w:sz="4" w:space="0" w:color="auto"/>
              <w:right w:val="single" w:sz="4" w:space="0" w:color="auto"/>
            </w:tcBorders>
          </w:tcPr>
          <w:p w14:paraId="1FDFBFD2" w14:textId="77777777" w:rsidR="00B32600" w:rsidRPr="00270CAB" w:rsidRDefault="00B32600" w:rsidP="000522C2">
            <w:pPr>
              <w:spacing w:after="0" w:line="360" w:lineRule="auto"/>
              <w:jc w:val="both"/>
              <w:rPr>
                <w:rFonts w:ascii="GHEA Grapalat" w:eastAsia="Times New Roman" w:hAnsi="GHEA Grapalat" w:cs="Sylfaen"/>
                <w:color w:val="000000"/>
                <w:sz w:val="20"/>
                <w:szCs w:val="20"/>
                <w:lang w:val="en-GB" w:eastAsia="ru-RU"/>
              </w:rPr>
            </w:pPr>
          </w:p>
        </w:tc>
      </w:tr>
    </w:tbl>
    <w:p w14:paraId="4283CD24" w14:textId="77777777" w:rsidR="00B32600" w:rsidRPr="00270CAB" w:rsidRDefault="00B32600" w:rsidP="00B32600">
      <w:pPr>
        <w:spacing w:after="0" w:line="240" w:lineRule="auto"/>
        <w:ind w:firstLine="720"/>
        <w:jc w:val="center"/>
        <w:rPr>
          <w:rFonts w:ascii="GHEA Grapalat" w:eastAsia="Times New Roman" w:hAnsi="GHEA Grapalat" w:cs="Sylfaen"/>
          <w:b/>
          <w:color w:val="000000"/>
          <w:sz w:val="28"/>
          <w:szCs w:val="28"/>
          <w:lang w:val="en-GB"/>
        </w:rPr>
      </w:pPr>
    </w:p>
    <w:p w14:paraId="5561A901" w14:textId="77777777" w:rsidR="00B32600" w:rsidRPr="00270CAB" w:rsidRDefault="00B32600" w:rsidP="00B32600">
      <w:pPr>
        <w:spacing w:after="0" w:line="240" w:lineRule="auto"/>
        <w:jc w:val="both"/>
        <w:rPr>
          <w:rFonts w:ascii="GHEA Grapalat" w:eastAsia="Times New Roman" w:hAnsi="GHEA Grapalat" w:cs="Sylfaen"/>
          <w:b/>
          <w:color w:val="000000"/>
          <w:sz w:val="28"/>
          <w:szCs w:val="28"/>
          <w:lang w:val="en-GB"/>
        </w:rPr>
      </w:pPr>
    </w:p>
    <w:p w14:paraId="1E9D7DC8" w14:textId="77777777" w:rsidR="00B32600" w:rsidRPr="00270CAB" w:rsidRDefault="00B32600" w:rsidP="00B32600">
      <w:pPr>
        <w:keepNext/>
        <w:spacing w:after="0" w:line="360" w:lineRule="auto"/>
        <w:ind w:firstLine="720"/>
        <w:jc w:val="both"/>
        <w:rPr>
          <w:rFonts w:ascii="GHEA Grapalat" w:eastAsia="Times New Roman" w:hAnsi="GHEA Grapalat" w:cs="Arial"/>
          <w:b/>
          <w:color w:val="000000"/>
          <w:sz w:val="24"/>
          <w:szCs w:val="24"/>
          <w:lang w:val="en-GB"/>
        </w:rPr>
      </w:pPr>
    </w:p>
    <w:p w14:paraId="1AEF2325" w14:textId="77777777" w:rsidR="00B32600" w:rsidRPr="00270CAB" w:rsidRDefault="00B32600" w:rsidP="00B32600">
      <w:pPr>
        <w:spacing w:after="0" w:line="240" w:lineRule="auto"/>
        <w:rPr>
          <w:rFonts w:ascii="GHEA Grapalat" w:eastAsia="Times New Roman" w:hAnsi="GHEA Grapalat" w:cs="Arial"/>
          <w:b/>
          <w:color w:val="000000"/>
          <w:sz w:val="24"/>
          <w:szCs w:val="24"/>
          <w:lang w:val="en-GB"/>
        </w:rPr>
      </w:pPr>
      <w:r w:rsidRPr="00270CAB">
        <w:rPr>
          <w:rFonts w:ascii="GHEA Grapalat" w:eastAsia="Times New Roman" w:hAnsi="GHEA Grapalat" w:cs="Arial"/>
          <w:b/>
          <w:color w:val="000000"/>
          <w:sz w:val="24"/>
          <w:szCs w:val="24"/>
          <w:lang w:val="en-GB"/>
        </w:rPr>
        <w:br w:type="page"/>
      </w:r>
    </w:p>
    <w:p w14:paraId="632412D6" w14:textId="5CF8B521" w:rsidR="00B32600" w:rsidRPr="00270CAB" w:rsidRDefault="002D5A93" w:rsidP="00B32600">
      <w:pPr>
        <w:keepNext/>
        <w:spacing w:after="0" w:line="360" w:lineRule="auto"/>
        <w:ind w:firstLine="720"/>
        <w:jc w:val="center"/>
        <w:rPr>
          <w:rFonts w:ascii="GHEA Grapalat" w:eastAsia="Times New Roman" w:hAnsi="GHEA Grapalat" w:cs="Arial"/>
          <w:b/>
          <w:color w:val="000000"/>
          <w:sz w:val="28"/>
          <w:szCs w:val="28"/>
          <w:lang w:val="en-GB"/>
        </w:rPr>
      </w:pPr>
      <w:r w:rsidRPr="00270CAB">
        <w:rPr>
          <w:rFonts w:ascii="GHEA Grapalat" w:eastAsia="Times New Roman" w:hAnsi="GHEA Grapalat" w:cs="Arial"/>
          <w:b/>
          <w:color w:val="000000"/>
          <w:sz w:val="28"/>
          <w:szCs w:val="28"/>
          <w:lang w:val="en-GB"/>
        </w:rPr>
        <w:lastRenderedPageBreak/>
        <w:t>DOCUMENT FAMILIARIZATION SHEET</w:t>
      </w:r>
    </w:p>
    <w:tbl>
      <w:tblPr>
        <w:tblStyle w:val="TableGrid211"/>
        <w:tblW w:w="10226" w:type="dxa"/>
        <w:tblLook w:val="04A0" w:firstRow="1" w:lastRow="0" w:firstColumn="1" w:lastColumn="0" w:noHBand="0" w:noVBand="1"/>
      </w:tblPr>
      <w:tblGrid>
        <w:gridCol w:w="675"/>
        <w:gridCol w:w="2977"/>
        <w:gridCol w:w="2885"/>
        <w:gridCol w:w="1530"/>
        <w:gridCol w:w="2159"/>
      </w:tblGrid>
      <w:tr w:rsidR="00750B48" w:rsidRPr="00270CAB" w14:paraId="31D20805" w14:textId="77777777" w:rsidTr="000522C2">
        <w:tc>
          <w:tcPr>
            <w:tcW w:w="675" w:type="dxa"/>
            <w:shd w:val="clear" w:color="auto" w:fill="D9D9D9" w:themeFill="background1" w:themeFillShade="D9"/>
          </w:tcPr>
          <w:p w14:paraId="79F3981F" w14:textId="3614C2F4" w:rsidR="00750B48" w:rsidRPr="00270CAB" w:rsidRDefault="00750B48" w:rsidP="00E532AA">
            <w:pPr>
              <w:keepNext/>
              <w:spacing w:line="240" w:lineRule="auto"/>
              <w:jc w:val="both"/>
              <w:rPr>
                <w:rFonts w:ascii="GHEA Grapalat" w:eastAsia="Times New Roman" w:hAnsi="GHEA Grapalat" w:cs="Arial"/>
                <w:b/>
                <w:lang w:val="en-GB"/>
              </w:rPr>
            </w:pPr>
            <w:r w:rsidRPr="00270CAB">
              <w:rPr>
                <w:rFonts w:ascii="GHEA Grapalat" w:hAnsi="GHEA Grapalat" w:cs="Sylfaen"/>
                <w:b/>
                <w:lang w:val="en-GB"/>
              </w:rPr>
              <w:t>No</w:t>
            </w:r>
          </w:p>
        </w:tc>
        <w:tc>
          <w:tcPr>
            <w:tcW w:w="2977" w:type="dxa"/>
            <w:shd w:val="clear" w:color="auto" w:fill="D9D9D9" w:themeFill="background1" w:themeFillShade="D9"/>
          </w:tcPr>
          <w:p w14:paraId="111FCB2F" w14:textId="59FEACB9" w:rsidR="00750B48" w:rsidRPr="00270CAB" w:rsidRDefault="00750B48" w:rsidP="00E532AA">
            <w:pPr>
              <w:keepNext/>
              <w:spacing w:line="240" w:lineRule="auto"/>
              <w:jc w:val="center"/>
              <w:rPr>
                <w:rFonts w:ascii="GHEA Grapalat" w:eastAsia="Times New Roman" w:hAnsi="GHEA Grapalat" w:cs="Arial"/>
                <w:b/>
                <w:lang w:val="en-GB"/>
              </w:rPr>
            </w:pPr>
            <w:r w:rsidRPr="00270CAB">
              <w:rPr>
                <w:rFonts w:ascii="GHEA Grapalat" w:hAnsi="GHEA Grapalat" w:cs="Sylfaen"/>
                <w:b/>
                <w:lang w:val="en-GB"/>
              </w:rPr>
              <w:t>Full name</w:t>
            </w:r>
          </w:p>
        </w:tc>
        <w:tc>
          <w:tcPr>
            <w:tcW w:w="2885" w:type="dxa"/>
            <w:shd w:val="clear" w:color="auto" w:fill="D9D9D9" w:themeFill="background1" w:themeFillShade="D9"/>
          </w:tcPr>
          <w:p w14:paraId="0BC28F89" w14:textId="044C45F8" w:rsidR="00750B48" w:rsidRPr="00270CAB" w:rsidRDefault="00750B48" w:rsidP="00E532AA">
            <w:pPr>
              <w:keepNext/>
              <w:spacing w:line="240" w:lineRule="auto"/>
              <w:jc w:val="center"/>
              <w:rPr>
                <w:rFonts w:ascii="GHEA Grapalat" w:eastAsia="Times New Roman" w:hAnsi="GHEA Grapalat" w:cs="Arial"/>
                <w:b/>
                <w:lang w:val="en-GB"/>
              </w:rPr>
            </w:pPr>
            <w:r w:rsidRPr="00270CAB">
              <w:rPr>
                <w:rFonts w:ascii="GHEA Grapalat" w:hAnsi="GHEA Grapalat" w:cs="Sylfaen"/>
                <w:b/>
                <w:lang w:val="en-GB"/>
              </w:rPr>
              <w:t>Position</w:t>
            </w:r>
          </w:p>
        </w:tc>
        <w:tc>
          <w:tcPr>
            <w:tcW w:w="1530" w:type="dxa"/>
            <w:shd w:val="clear" w:color="auto" w:fill="D9D9D9" w:themeFill="background1" w:themeFillShade="D9"/>
          </w:tcPr>
          <w:p w14:paraId="42093CDB" w14:textId="0E203A5C" w:rsidR="00750B48" w:rsidRPr="00270CAB" w:rsidRDefault="00750B48" w:rsidP="00E532AA">
            <w:pPr>
              <w:keepNext/>
              <w:spacing w:line="240" w:lineRule="auto"/>
              <w:jc w:val="center"/>
              <w:rPr>
                <w:rFonts w:ascii="GHEA Grapalat" w:eastAsia="Times New Roman" w:hAnsi="GHEA Grapalat" w:cs="Arial"/>
                <w:b/>
                <w:lang w:val="en-GB"/>
              </w:rPr>
            </w:pPr>
            <w:r w:rsidRPr="00270CAB">
              <w:rPr>
                <w:rFonts w:ascii="GHEA Grapalat" w:hAnsi="GHEA Grapalat" w:cs="Sylfaen"/>
                <w:b/>
                <w:lang w:val="en-GB"/>
              </w:rPr>
              <w:t>Date</w:t>
            </w:r>
          </w:p>
        </w:tc>
        <w:tc>
          <w:tcPr>
            <w:tcW w:w="2159" w:type="dxa"/>
            <w:shd w:val="clear" w:color="auto" w:fill="D9D9D9" w:themeFill="background1" w:themeFillShade="D9"/>
          </w:tcPr>
          <w:p w14:paraId="77707F56" w14:textId="0AB79AD5" w:rsidR="00750B48" w:rsidRPr="00270CAB" w:rsidRDefault="00750B48" w:rsidP="00E532AA">
            <w:pPr>
              <w:keepNext/>
              <w:spacing w:line="240" w:lineRule="auto"/>
              <w:jc w:val="center"/>
              <w:rPr>
                <w:rFonts w:ascii="GHEA Grapalat" w:eastAsia="Times New Roman" w:hAnsi="GHEA Grapalat" w:cs="Arial"/>
                <w:b/>
                <w:lang w:val="en-GB"/>
              </w:rPr>
            </w:pPr>
            <w:r w:rsidRPr="00270CAB">
              <w:rPr>
                <w:rFonts w:ascii="GHEA Grapalat" w:hAnsi="GHEA Grapalat" w:cs="Sylfaen"/>
                <w:b/>
                <w:lang w:val="en-GB"/>
              </w:rPr>
              <w:t>Signature</w:t>
            </w:r>
          </w:p>
        </w:tc>
      </w:tr>
      <w:tr w:rsidR="00B32600" w:rsidRPr="00270CAB" w14:paraId="78800C9E" w14:textId="77777777" w:rsidTr="00E532AA">
        <w:tc>
          <w:tcPr>
            <w:tcW w:w="675" w:type="dxa"/>
          </w:tcPr>
          <w:p w14:paraId="618A725E" w14:textId="77777777" w:rsidR="00B32600" w:rsidRPr="00270CAB" w:rsidRDefault="00B32600" w:rsidP="00E532AA">
            <w:pPr>
              <w:keepNext/>
              <w:numPr>
                <w:ilvl w:val="0"/>
                <w:numId w:val="32"/>
              </w:numPr>
              <w:spacing w:after="0" w:line="240" w:lineRule="auto"/>
              <w:ind w:hanging="578"/>
              <w:contextualSpacing/>
              <w:rPr>
                <w:rFonts w:ascii="GHEA Grapalat" w:hAnsi="GHEA Grapalat"/>
                <w:color w:val="000000"/>
                <w:lang w:val="en-GB"/>
              </w:rPr>
            </w:pPr>
          </w:p>
        </w:tc>
        <w:tc>
          <w:tcPr>
            <w:tcW w:w="2977" w:type="dxa"/>
          </w:tcPr>
          <w:p w14:paraId="17527617" w14:textId="38EDC8BD" w:rsidR="00B32600" w:rsidRPr="00270CAB" w:rsidRDefault="00B32600" w:rsidP="00E532AA">
            <w:pPr>
              <w:keepNext/>
              <w:spacing w:after="0"/>
              <w:jc w:val="both"/>
              <w:rPr>
                <w:rFonts w:ascii="GHEA Grapalat" w:hAnsi="GHEA Grapalat"/>
                <w:lang w:val="en-GB"/>
              </w:rPr>
            </w:pPr>
          </w:p>
        </w:tc>
        <w:tc>
          <w:tcPr>
            <w:tcW w:w="2885" w:type="dxa"/>
          </w:tcPr>
          <w:p w14:paraId="51890016" w14:textId="2104318E" w:rsidR="00B32600" w:rsidRPr="00270CAB" w:rsidRDefault="00B32600" w:rsidP="00E532AA">
            <w:pPr>
              <w:keepNext/>
              <w:spacing w:after="0"/>
              <w:jc w:val="both"/>
              <w:rPr>
                <w:rFonts w:ascii="GHEA Grapalat" w:hAnsi="GHEA Grapalat"/>
                <w:lang w:val="en-GB"/>
              </w:rPr>
            </w:pPr>
          </w:p>
        </w:tc>
        <w:tc>
          <w:tcPr>
            <w:tcW w:w="1530" w:type="dxa"/>
          </w:tcPr>
          <w:p w14:paraId="0FD51A85" w14:textId="0ABA1D56" w:rsidR="00B32600" w:rsidRPr="00270CAB" w:rsidRDefault="00B32600" w:rsidP="00E532AA">
            <w:pPr>
              <w:keepNext/>
              <w:spacing w:after="0"/>
              <w:jc w:val="both"/>
              <w:rPr>
                <w:rFonts w:ascii="GHEA Grapalat" w:hAnsi="GHEA Grapalat"/>
                <w:color w:val="000000"/>
                <w:lang w:val="en-GB"/>
              </w:rPr>
            </w:pPr>
          </w:p>
        </w:tc>
        <w:tc>
          <w:tcPr>
            <w:tcW w:w="2159" w:type="dxa"/>
          </w:tcPr>
          <w:p w14:paraId="7D672193" w14:textId="77777777" w:rsidR="00B32600" w:rsidRPr="00270CAB" w:rsidRDefault="00B32600" w:rsidP="00E532AA">
            <w:pPr>
              <w:keepNext/>
              <w:spacing w:after="0" w:line="240" w:lineRule="auto"/>
              <w:jc w:val="both"/>
              <w:rPr>
                <w:rFonts w:ascii="GHEA Grapalat" w:hAnsi="GHEA Grapalat"/>
                <w:color w:val="000000"/>
                <w:lang w:val="en-GB"/>
              </w:rPr>
            </w:pPr>
          </w:p>
        </w:tc>
      </w:tr>
      <w:tr w:rsidR="00B32600" w:rsidRPr="00270CAB" w14:paraId="65B22497" w14:textId="77777777" w:rsidTr="00E532AA">
        <w:tc>
          <w:tcPr>
            <w:tcW w:w="675" w:type="dxa"/>
          </w:tcPr>
          <w:p w14:paraId="6371124A" w14:textId="77777777" w:rsidR="00B32600" w:rsidRPr="00270CAB" w:rsidRDefault="00B32600" w:rsidP="00E532AA">
            <w:pPr>
              <w:keepNext/>
              <w:numPr>
                <w:ilvl w:val="0"/>
                <w:numId w:val="32"/>
              </w:numPr>
              <w:spacing w:after="0" w:line="240" w:lineRule="auto"/>
              <w:ind w:hanging="578"/>
              <w:contextualSpacing/>
              <w:rPr>
                <w:rFonts w:ascii="GHEA Grapalat" w:hAnsi="GHEA Grapalat"/>
                <w:color w:val="000000"/>
                <w:lang w:val="en-GB"/>
              </w:rPr>
            </w:pPr>
          </w:p>
        </w:tc>
        <w:tc>
          <w:tcPr>
            <w:tcW w:w="2977" w:type="dxa"/>
          </w:tcPr>
          <w:p w14:paraId="03D79BB2" w14:textId="79FD75BC" w:rsidR="00B32600" w:rsidRPr="00270CAB" w:rsidRDefault="00B32600" w:rsidP="00E532AA">
            <w:pPr>
              <w:keepNext/>
              <w:spacing w:after="0"/>
              <w:jc w:val="both"/>
              <w:rPr>
                <w:rFonts w:ascii="GHEA Grapalat" w:hAnsi="GHEA Grapalat"/>
                <w:lang w:val="en-GB"/>
              </w:rPr>
            </w:pPr>
          </w:p>
        </w:tc>
        <w:tc>
          <w:tcPr>
            <w:tcW w:w="2885" w:type="dxa"/>
          </w:tcPr>
          <w:p w14:paraId="017CA3FB" w14:textId="09A42A75" w:rsidR="00B32600" w:rsidRPr="00270CAB" w:rsidRDefault="00B32600" w:rsidP="00E532AA">
            <w:pPr>
              <w:keepNext/>
              <w:spacing w:after="0"/>
              <w:jc w:val="both"/>
              <w:rPr>
                <w:rFonts w:ascii="GHEA Grapalat" w:hAnsi="GHEA Grapalat"/>
                <w:lang w:val="en-GB"/>
              </w:rPr>
            </w:pPr>
          </w:p>
        </w:tc>
        <w:tc>
          <w:tcPr>
            <w:tcW w:w="1530" w:type="dxa"/>
          </w:tcPr>
          <w:p w14:paraId="25AB7D05" w14:textId="153ABE53" w:rsidR="00B32600" w:rsidRPr="00270CAB" w:rsidRDefault="00B32600" w:rsidP="00E532AA">
            <w:pPr>
              <w:keepNext/>
              <w:spacing w:after="0"/>
              <w:jc w:val="both"/>
              <w:rPr>
                <w:rFonts w:ascii="GHEA Grapalat" w:hAnsi="GHEA Grapalat"/>
                <w:color w:val="000000"/>
                <w:lang w:val="en-GB"/>
              </w:rPr>
            </w:pPr>
          </w:p>
        </w:tc>
        <w:tc>
          <w:tcPr>
            <w:tcW w:w="2159" w:type="dxa"/>
          </w:tcPr>
          <w:p w14:paraId="3EE8026F" w14:textId="77777777" w:rsidR="00B32600" w:rsidRPr="00270CAB" w:rsidRDefault="00B32600" w:rsidP="00E532AA">
            <w:pPr>
              <w:keepNext/>
              <w:spacing w:after="0" w:line="240" w:lineRule="auto"/>
              <w:jc w:val="both"/>
              <w:rPr>
                <w:rFonts w:ascii="GHEA Grapalat" w:hAnsi="GHEA Grapalat"/>
                <w:color w:val="000000"/>
                <w:lang w:val="en-GB"/>
              </w:rPr>
            </w:pPr>
          </w:p>
        </w:tc>
      </w:tr>
      <w:tr w:rsidR="00B32600" w:rsidRPr="00270CAB" w14:paraId="595249AC" w14:textId="77777777" w:rsidTr="00E532AA">
        <w:tc>
          <w:tcPr>
            <w:tcW w:w="675" w:type="dxa"/>
          </w:tcPr>
          <w:p w14:paraId="7E32A94A" w14:textId="77777777" w:rsidR="00B32600" w:rsidRPr="00270CAB" w:rsidRDefault="00B32600" w:rsidP="00E532AA">
            <w:pPr>
              <w:keepNext/>
              <w:numPr>
                <w:ilvl w:val="0"/>
                <w:numId w:val="32"/>
              </w:numPr>
              <w:spacing w:after="0" w:line="240" w:lineRule="auto"/>
              <w:ind w:hanging="578"/>
              <w:contextualSpacing/>
              <w:rPr>
                <w:rFonts w:ascii="GHEA Grapalat" w:hAnsi="GHEA Grapalat"/>
                <w:color w:val="000000"/>
                <w:lang w:val="en-GB"/>
              </w:rPr>
            </w:pPr>
          </w:p>
        </w:tc>
        <w:tc>
          <w:tcPr>
            <w:tcW w:w="2977" w:type="dxa"/>
          </w:tcPr>
          <w:p w14:paraId="7895866C" w14:textId="71A35332" w:rsidR="00B32600" w:rsidRPr="00270CAB" w:rsidRDefault="00B32600" w:rsidP="00E532AA">
            <w:pPr>
              <w:keepNext/>
              <w:spacing w:after="0"/>
              <w:jc w:val="both"/>
              <w:rPr>
                <w:rFonts w:ascii="GHEA Grapalat" w:hAnsi="GHEA Grapalat"/>
                <w:lang w:val="en-GB"/>
              </w:rPr>
            </w:pPr>
          </w:p>
        </w:tc>
        <w:tc>
          <w:tcPr>
            <w:tcW w:w="2885" w:type="dxa"/>
          </w:tcPr>
          <w:p w14:paraId="1B52D7E5" w14:textId="46E245FA" w:rsidR="00B32600" w:rsidRPr="00270CAB" w:rsidRDefault="00B32600" w:rsidP="00E532AA">
            <w:pPr>
              <w:keepNext/>
              <w:spacing w:after="0"/>
              <w:jc w:val="both"/>
              <w:rPr>
                <w:rFonts w:ascii="GHEA Grapalat" w:hAnsi="GHEA Grapalat"/>
                <w:lang w:val="en-GB"/>
              </w:rPr>
            </w:pPr>
          </w:p>
        </w:tc>
        <w:tc>
          <w:tcPr>
            <w:tcW w:w="1530" w:type="dxa"/>
          </w:tcPr>
          <w:p w14:paraId="54312D01" w14:textId="0B9AA616" w:rsidR="00B32600" w:rsidRPr="00270CAB" w:rsidRDefault="00B32600" w:rsidP="00E532AA">
            <w:pPr>
              <w:keepNext/>
              <w:spacing w:after="0"/>
              <w:jc w:val="both"/>
              <w:rPr>
                <w:rFonts w:ascii="GHEA Grapalat" w:hAnsi="GHEA Grapalat"/>
                <w:color w:val="000000"/>
                <w:lang w:val="en-GB"/>
              </w:rPr>
            </w:pPr>
          </w:p>
        </w:tc>
        <w:tc>
          <w:tcPr>
            <w:tcW w:w="2159" w:type="dxa"/>
          </w:tcPr>
          <w:p w14:paraId="7D985DC5" w14:textId="77777777" w:rsidR="00B32600" w:rsidRPr="00270CAB" w:rsidRDefault="00B32600" w:rsidP="00E532AA">
            <w:pPr>
              <w:keepNext/>
              <w:spacing w:after="0" w:line="240" w:lineRule="auto"/>
              <w:jc w:val="both"/>
              <w:rPr>
                <w:rFonts w:ascii="GHEA Grapalat" w:hAnsi="GHEA Grapalat"/>
                <w:color w:val="000000"/>
                <w:lang w:val="en-GB"/>
              </w:rPr>
            </w:pPr>
          </w:p>
        </w:tc>
      </w:tr>
      <w:tr w:rsidR="00B32600" w:rsidRPr="00270CAB" w14:paraId="441901E3" w14:textId="77777777" w:rsidTr="00E532AA">
        <w:tc>
          <w:tcPr>
            <w:tcW w:w="675" w:type="dxa"/>
          </w:tcPr>
          <w:p w14:paraId="44E1361B" w14:textId="77777777" w:rsidR="00B32600" w:rsidRPr="00270CAB" w:rsidRDefault="00B32600" w:rsidP="00E532AA">
            <w:pPr>
              <w:keepNext/>
              <w:numPr>
                <w:ilvl w:val="0"/>
                <w:numId w:val="32"/>
              </w:numPr>
              <w:spacing w:after="0" w:line="240" w:lineRule="auto"/>
              <w:ind w:hanging="578"/>
              <w:contextualSpacing/>
              <w:rPr>
                <w:rFonts w:ascii="GHEA Grapalat" w:hAnsi="GHEA Grapalat"/>
                <w:color w:val="000000"/>
                <w:lang w:val="en-GB"/>
              </w:rPr>
            </w:pPr>
          </w:p>
        </w:tc>
        <w:tc>
          <w:tcPr>
            <w:tcW w:w="2977" w:type="dxa"/>
          </w:tcPr>
          <w:p w14:paraId="0EE595DC" w14:textId="206F94A4" w:rsidR="00B32600" w:rsidRPr="00270CAB" w:rsidRDefault="00B32600" w:rsidP="00E532AA">
            <w:pPr>
              <w:keepNext/>
              <w:spacing w:after="0"/>
              <w:jc w:val="both"/>
              <w:rPr>
                <w:rFonts w:ascii="GHEA Grapalat" w:hAnsi="GHEA Grapalat"/>
                <w:lang w:val="en-GB"/>
              </w:rPr>
            </w:pPr>
          </w:p>
        </w:tc>
        <w:tc>
          <w:tcPr>
            <w:tcW w:w="2885" w:type="dxa"/>
          </w:tcPr>
          <w:p w14:paraId="18B2C98E" w14:textId="35372ABE" w:rsidR="00B32600" w:rsidRPr="00270CAB" w:rsidRDefault="00B32600" w:rsidP="00E532AA">
            <w:pPr>
              <w:keepNext/>
              <w:spacing w:after="0"/>
              <w:jc w:val="both"/>
              <w:rPr>
                <w:rFonts w:ascii="GHEA Grapalat" w:hAnsi="GHEA Grapalat"/>
                <w:lang w:val="en-GB"/>
              </w:rPr>
            </w:pPr>
          </w:p>
        </w:tc>
        <w:tc>
          <w:tcPr>
            <w:tcW w:w="1530" w:type="dxa"/>
          </w:tcPr>
          <w:p w14:paraId="1DEAFBA5" w14:textId="21BB9B07" w:rsidR="00B32600" w:rsidRPr="00270CAB" w:rsidRDefault="00B32600" w:rsidP="00E532AA">
            <w:pPr>
              <w:keepNext/>
              <w:spacing w:after="0"/>
              <w:jc w:val="both"/>
              <w:rPr>
                <w:rFonts w:ascii="GHEA Grapalat" w:hAnsi="GHEA Grapalat"/>
                <w:color w:val="000000"/>
                <w:lang w:val="en-GB"/>
              </w:rPr>
            </w:pPr>
          </w:p>
        </w:tc>
        <w:tc>
          <w:tcPr>
            <w:tcW w:w="2159" w:type="dxa"/>
          </w:tcPr>
          <w:p w14:paraId="5AC49F1D" w14:textId="77777777" w:rsidR="00B32600" w:rsidRPr="00270CAB" w:rsidRDefault="00B32600" w:rsidP="00E532AA">
            <w:pPr>
              <w:keepNext/>
              <w:spacing w:after="0" w:line="240" w:lineRule="auto"/>
              <w:jc w:val="both"/>
              <w:rPr>
                <w:rFonts w:ascii="GHEA Grapalat" w:hAnsi="GHEA Grapalat"/>
                <w:color w:val="000000"/>
                <w:lang w:val="en-GB"/>
              </w:rPr>
            </w:pPr>
          </w:p>
        </w:tc>
      </w:tr>
      <w:tr w:rsidR="00B32600" w:rsidRPr="00270CAB" w14:paraId="5F0A587D" w14:textId="77777777" w:rsidTr="00E532AA">
        <w:tc>
          <w:tcPr>
            <w:tcW w:w="675" w:type="dxa"/>
          </w:tcPr>
          <w:p w14:paraId="0E6A3FF4" w14:textId="77777777" w:rsidR="00B32600" w:rsidRPr="00270CAB" w:rsidRDefault="00B32600" w:rsidP="00E532AA">
            <w:pPr>
              <w:keepNext/>
              <w:numPr>
                <w:ilvl w:val="0"/>
                <w:numId w:val="32"/>
              </w:numPr>
              <w:spacing w:after="0" w:line="240" w:lineRule="auto"/>
              <w:ind w:hanging="578"/>
              <w:contextualSpacing/>
              <w:rPr>
                <w:rFonts w:ascii="GHEA Grapalat" w:hAnsi="GHEA Grapalat"/>
                <w:color w:val="000000"/>
                <w:lang w:val="en-GB"/>
              </w:rPr>
            </w:pPr>
          </w:p>
        </w:tc>
        <w:tc>
          <w:tcPr>
            <w:tcW w:w="2977" w:type="dxa"/>
          </w:tcPr>
          <w:p w14:paraId="1D2428FE" w14:textId="28E9DB4F" w:rsidR="00B32600" w:rsidRPr="00270CAB" w:rsidRDefault="00B32600" w:rsidP="00E532AA">
            <w:pPr>
              <w:keepNext/>
              <w:spacing w:after="0"/>
              <w:jc w:val="both"/>
              <w:rPr>
                <w:rFonts w:ascii="GHEA Grapalat" w:hAnsi="GHEA Grapalat"/>
                <w:lang w:val="en-GB"/>
              </w:rPr>
            </w:pPr>
          </w:p>
        </w:tc>
        <w:tc>
          <w:tcPr>
            <w:tcW w:w="2885" w:type="dxa"/>
          </w:tcPr>
          <w:p w14:paraId="0F455857" w14:textId="456759B9" w:rsidR="00B32600" w:rsidRPr="00270CAB" w:rsidRDefault="00B32600" w:rsidP="00E532AA">
            <w:pPr>
              <w:keepNext/>
              <w:spacing w:after="0"/>
              <w:jc w:val="both"/>
              <w:rPr>
                <w:rFonts w:ascii="GHEA Grapalat" w:hAnsi="GHEA Grapalat"/>
                <w:lang w:val="en-GB"/>
              </w:rPr>
            </w:pPr>
          </w:p>
        </w:tc>
        <w:tc>
          <w:tcPr>
            <w:tcW w:w="1530" w:type="dxa"/>
          </w:tcPr>
          <w:p w14:paraId="725AC0B1" w14:textId="73A61458" w:rsidR="00B32600" w:rsidRPr="00270CAB" w:rsidRDefault="00B32600" w:rsidP="00E532AA">
            <w:pPr>
              <w:keepNext/>
              <w:spacing w:after="0"/>
              <w:jc w:val="both"/>
              <w:rPr>
                <w:rFonts w:ascii="GHEA Grapalat" w:hAnsi="GHEA Grapalat"/>
                <w:color w:val="000000"/>
                <w:lang w:val="en-GB"/>
              </w:rPr>
            </w:pPr>
          </w:p>
        </w:tc>
        <w:tc>
          <w:tcPr>
            <w:tcW w:w="2159" w:type="dxa"/>
          </w:tcPr>
          <w:p w14:paraId="1E9F4442" w14:textId="77777777" w:rsidR="00B32600" w:rsidRPr="00270CAB" w:rsidRDefault="00B32600" w:rsidP="00E532AA">
            <w:pPr>
              <w:keepNext/>
              <w:spacing w:after="0" w:line="240" w:lineRule="auto"/>
              <w:jc w:val="both"/>
              <w:rPr>
                <w:rFonts w:ascii="GHEA Grapalat" w:hAnsi="GHEA Grapalat"/>
                <w:color w:val="000000"/>
                <w:lang w:val="en-GB"/>
              </w:rPr>
            </w:pPr>
          </w:p>
        </w:tc>
      </w:tr>
      <w:tr w:rsidR="00B32600" w:rsidRPr="00270CAB" w14:paraId="1C814174" w14:textId="77777777" w:rsidTr="00E532AA">
        <w:tc>
          <w:tcPr>
            <w:tcW w:w="675" w:type="dxa"/>
          </w:tcPr>
          <w:p w14:paraId="2AF19C50" w14:textId="77777777" w:rsidR="00B32600" w:rsidRPr="00270CAB" w:rsidRDefault="00B32600" w:rsidP="00E532AA">
            <w:pPr>
              <w:keepNext/>
              <w:numPr>
                <w:ilvl w:val="0"/>
                <w:numId w:val="32"/>
              </w:numPr>
              <w:spacing w:after="0" w:line="240" w:lineRule="auto"/>
              <w:ind w:hanging="578"/>
              <w:contextualSpacing/>
              <w:rPr>
                <w:rFonts w:ascii="GHEA Grapalat" w:hAnsi="GHEA Grapalat"/>
                <w:color w:val="000000"/>
                <w:lang w:val="en-GB"/>
              </w:rPr>
            </w:pPr>
          </w:p>
        </w:tc>
        <w:tc>
          <w:tcPr>
            <w:tcW w:w="2977" w:type="dxa"/>
          </w:tcPr>
          <w:p w14:paraId="120667EE" w14:textId="013EE15E" w:rsidR="00B32600" w:rsidRPr="00270CAB" w:rsidRDefault="00B32600" w:rsidP="00E532AA">
            <w:pPr>
              <w:keepNext/>
              <w:spacing w:after="0"/>
              <w:jc w:val="both"/>
              <w:rPr>
                <w:rFonts w:ascii="GHEA Grapalat" w:hAnsi="GHEA Grapalat"/>
                <w:lang w:val="en-GB"/>
              </w:rPr>
            </w:pPr>
          </w:p>
        </w:tc>
        <w:tc>
          <w:tcPr>
            <w:tcW w:w="2885" w:type="dxa"/>
          </w:tcPr>
          <w:p w14:paraId="1ACDD826" w14:textId="47FE48E2" w:rsidR="00B32600" w:rsidRPr="00270CAB" w:rsidRDefault="00B32600" w:rsidP="00E532AA">
            <w:pPr>
              <w:keepNext/>
              <w:spacing w:after="0"/>
              <w:jc w:val="both"/>
              <w:rPr>
                <w:rFonts w:ascii="GHEA Grapalat" w:hAnsi="GHEA Grapalat"/>
                <w:lang w:val="en-GB"/>
              </w:rPr>
            </w:pPr>
          </w:p>
        </w:tc>
        <w:tc>
          <w:tcPr>
            <w:tcW w:w="1530" w:type="dxa"/>
          </w:tcPr>
          <w:p w14:paraId="65E9F69B" w14:textId="2E8F3C05" w:rsidR="00B32600" w:rsidRPr="00270CAB" w:rsidRDefault="00B32600" w:rsidP="00E532AA">
            <w:pPr>
              <w:keepNext/>
              <w:spacing w:after="0"/>
              <w:jc w:val="both"/>
              <w:rPr>
                <w:rFonts w:ascii="GHEA Grapalat" w:hAnsi="GHEA Grapalat"/>
                <w:color w:val="000000"/>
                <w:lang w:val="en-GB"/>
              </w:rPr>
            </w:pPr>
          </w:p>
        </w:tc>
        <w:tc>
          <w:tcPr>
            <w:tcW w:w="2159" w:type="dxa"/>
          </w:tcPr>
          <w:p w14:paraId="5BA6791D" w14:textId="77777777" w:rsidR="00B32600" w:rsidRPr="00270CAB" w:rsidRDefault="00B32600" w:rsidP="00E532AA">
            <w:pPr>
              <w:keepNext/>
              <w:spacing w:after="0" w:line="240" w:lineRule="auto"/>
              <w:jc w:val="both"/>
              <w:rPr>
                <w:rFonts w:ascii="GHEA Grapalat" w:hAnsi="GHEA Grapalat"/>
                <w:color w:val="000000"/>
                <w:lang w:val="en-GB"/>
              </w:rPr>
            </w:pPr>
          </w:p>
        </w:tc>
      </w:tr>
      <w:tr w:rsidR="00B32600" w:rsidRPr="00270CAB" w14:paraId="29831686" w14:textId="77777777" w:rsidTr="00E532AA">
        <w:trPr>
          <w:trHeight w:val="391"/>
        </w:trPr>
        <w:tc>
          <w:tcPr>
            <w:tcW w:w="675" w:type="dxa"/>
          </w:tcPr>
          <w:p w14:paraId="25B8B28B" w14:textId="77777777" w:rsidR="00B32600" w:rsidRPr="00270CAB" w:rsidRDefault="00B32600" w:rsidP="00E532AA">
            <w:pPr>
              <w:keepNext/>
              <w:numPr>
                <w:ilvl w:val="0"/>
                <w:numId w:val="32"/>
              </w:numPr>
              <w:spacing w:after="0" w:line="240" w:lineRule="auto"/>
              <w:ind w:hanging="578"/>
              <w:contextualSpacing/>
              <w:rPr>
                <w:rFonts w:ascii="GHEA Grapalat" w:hAnsi="GHEA Grapalat"/>
                <w:color w:val="000000"/>
                <w:lang w:val="en-GB"/>
              </w:rPr>
            </w:pPr>
          </w:p>
        </w:tc>
        <w:tc>
          <w:tcPr>
            <w:tcW w:w="2977" w:type="dxa"/>
          </w:tcPr>
          <w:p w14:paraId="39A64933" w14:textId="19A8E2A0" w:rsidR="00B32600" w:rsidRPr="00270CAB" w:rsidRDefault="00B32600" w:rsidP="00E532AA">
            <w:pPr>
              <w:keepNext/>
              <w:spacing w:after="0"/>
              <w:jc w:val="both"/>
              <w:rPr>
                <w:rFonts w:ascii="GHEA Grapalat" w:hAnsi="GHEA Grapalat"/>
                <w:lang w:val="en-GB"/>
              </w:rPr>
            </w:pPr>
          </w:p>
        </w:tc>
        <w:tc>
          <w:tcPr>
            <w:tcW w:w="2885" w:type="dxa"/>
          </w:tcPr>
          <w:p w14:paraId="3B53070A" w14:textId="34902A05" w:rsidR="00B32600" w:rsidRPr="00270CAB" w:rsidRDefault="00B32600" w:rsidP="00E532AA">
            <w:pPr>
              <w:keepNext/>
              <w:spacing w:after="0"/>
              <w:jc w:val="both"/>
              <w:rPr>
                <w:rFonts w:ascii="GHEA Grapalat" w:hAnsi="GHEA Grapalat"/>
                <w:lang w:val="en-GB"/>
              </w:rPr>
            </w:pPr>
          </w:p>
        </w:tc>
        <w:tc>
          <w:tcPr>
            <w:tcW w:w="1530" w:type="dxa"/>
          </w:tcPr>
          <w:p w14:paraId="7B41D87B" w14:textId="64588FC3" w:rsidR="00B32600" w:rsidRPr="00270CAB" w:rsidRDefault="00B32600" w:rsidP="00E532AA">
            <w:pPr>
              <w:keepNext/>
              <w:spacing w:after="0"/>
              <w:jc w:val="both"/>
              <w:rPr>
                <w:rFonts w:ascii="GHEA Grapalat" w:hAnsi="GHEA Grapalat"/>
                <w:color w:val="000000"/>
                <w:lang w:val="en-GB"/>
              </w:rPr>
            </w:pPr>
          </w:p>
        </w:tc>
        <w:tc>
          <w:tcPr>
            <w:tcW w:w="2159" w:type="dxa"/>
          </w:tcPr>
          <w:p w14:paraId="281ADC53" w14:textId="77777777" w:rsidR="00B32600" w:rsidRPr="00270CAB" w:rsidRDefault="00B32600" w:rsidP="00E532AA">
            <w:pPr>
              <w:keepNext/>
              <w:spacing w:after="0" w:line="240" w:lineRule="auto"/>
              <w:jc w:val="both"/>
              <w:rPr>
                <w:rFonts w:ascii="GHEA Grapalat" w:hAnsi="GHEA Grapalat"/>
                <w:color w:val="000000"/>
                <w:lang w:val="en-GB"/>
              </w:rPr>
            </w:pPr>
          </w:p>
        </w:tc>
      </w:tr>
      <w:tr w:rsidR="00B32600" w:rsidRPr="00270CAB" w14:paraId="5C6C6D54" w14:textId="77777777" w:rsidTr="00E532AA">
        <w:tc>
          <w:tcPr>
            <w:tcW w:w="675" w:type="dxa"/>
          </w:tcPr>
          <w:p w14:paraId="2503D944" w14:textId="77777777" w:rsidR="00B32600" w:rsidRPr="00270CAB" w:rsidRDefault="00B32600" w:rsidP="00E532AA">
            <w:pPr>
              <w:keepNext/>
              <w:numPr>
                <w:ilvl w:val="0"/>
                <w:numId w:val="32"/>
              </w:numPr>
              <w:spacing w:after="0" w:line="240" w:lineRule="auto"/>
              <w:ind w:hanging="578"/>
              <w:contextualSpacing/>
              <w:rPr>
                <w:rFonts w:ascii="GHEA Grapalat" w:hAnsi="GHEA Grapalat"/>
                <w:color w:val="000000"/>
                <w:lang w:val="en-GB"/>
              </w:rPr>
            </w:pPr>
          </w:p>
        </w:tc>
        <w:tc>
          <w:tcPr>
            <w:tcW w:w="2977" w:type="dxa"/>
          </w:tcPr>
          <w:p w14:paraId="1FB2BD3A" w14:textId="6045E8BD" w:rsidR="00B32600" w:rsidRPr="00270CAB" w:rsidRDefault="00B32600" w:rsidP="00E532AA">
            <w:pPr>
              <w:keepNext/>
              <w:spacing w:after="0"/>
              <w:jc w:val="both"/>
              <w:rPr>
                <w:rFonts w:ascii="GHEA Grapalat" w:hAnsi="GHEA Grapalat"/>
                <w:lang w:val="en-GB"/>
              </w:rPr>
            </w:pPr>
          </w:p>
        </w:tc>
        <w:tc>
          <w:tcPr>
            <w:tcW w:w="2885" w:type="dxa"/>
          </w:tcPr>
          <w:p w14:paraId="27122467" w14:textId="5F80839C" w:rsidR="00B32600" w:rsidRPr="00270CAB" w:rsidRDefault="00B32600" w:rsidP="00E532AA">
            <w:pPr>
              <w:keepNext/>
              <w:spacing w:after="0"/>
              <w:jc w:val="both"/>
              <w:rPr>
                <w:rFonts w:ascii="GHEA Grapalat" w:hAnsi="GHEA Grapalat"/>
                <w:lang w:val="en-GB"/>
              </w:rPr>
            </w:pPr>
          </w:p>
        </w:tc>
        <w:tc>
          <w:tcPr>
            <w:tcW w:w="1530" w:type="dxa"/>
          </w:tcPr>
          <w:p w14:paraId="7E0B3E15" w14:textId="7F0AE1AC" w:rsidR="00B32600" w:rsidRPr="00270CAB" w:rsidRDefault="00B32600" w:rsidP="00E532AA">
            <w:pPr>
              <w:keepNext/>
              <w:spacing w:after="0"/>
              <w:jc w:val="both"/>
              <w:rPr>
                <w:rFonts w:ascii="GHEA Grapalat" w:hAnsi="GHEA Grapalat"/>
                <w:color w:val="000000"/>
                <w:lang w:val="en-GB"/>
              </w:rPr>
            </w:pPr>
          </w:p>
        </w:tc>
        <w:tc>
          <w:tcPr>
            <w:tcW w:w="2159" w:type="dxa"/>
          </w:tcPr>
          <w:p w14:paraId="1059B474" w14:textId="77777777" w:rsidR="00B32600" w:rsidRPr="00270CAB" w:rsidRDefault="00B32600" w:rsidP="00E532AA">
            <w:pPr>
              <w:keepNext/>
              <w:spacing w:after="0" w:line="240" w:lineRule="auto"/>
              <w:jc w:val="both"/>
              <w:rPr>
                <w:rFonts w:ascii="GHEA Grapalat" w:hAnsi="GHEA Grapalat"/>
                <w:color w:val="000000"/>
                <w:lang w:val="en-GB"/>
              </w:rPr>
            </w:pPr>
          </w:p>
        </w:tc>
      </w:tr>
    </w:tbl>
    <w:p w14:paraId="4F558FEA" w14:textId="77777777" w:rsidR="00B32600" w:rsidRPr="00270CAB" w:rsidRDefault="00B32600" w:rsidP="00C05B85">
      <w:pPr>
        <w:spacing w:after="0" w:line="240" w:lineRule="auto"/>
        <w:ind w:firstLine="720"/>
        <w:jc w:val="center"/>
        <w:rPr>
          <w:rFonts w:ascii="GHEA Grapalat" w:eastAsia="Times New Roman" w:hAnsi="GHEA Grapalat" w:cs="Sylfaen"/>
          <w:b/>
          <w:color w:val="000000"/>
          <w:sz w:val="28"/>
          <w:szCs w:val="28"/>
          <w:lang w:val="en-GB"/>
        </w:rPr>
      </w:pPr>
    </w:p>
    <w:sectPr w:rsidR="00B32600" w:rsidRPr="00270CAB" w:rsidSect="00AE5402">
      <w:headerReference w:type="default" r:id="rId9"/>
      <w:footerReference w:type="default" r:id="rId10"/>
      <w:pgSz w:w="12240" w:h="15840" w:code="1"/>
      <w:pgMar w:top="1440" w:right="1440" w:bottom="1440" w:left="1440" w:header="36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9F5897" w14:textId="77777777" w:rsidR="00290D28" w:rsidRDefault="00290D28" w:rsidP="000A4228">
      <w:pPr>
        <w:spacing w:after="0" w:line="240" w:lineRule="auto"/>
      </w:pPr>
      <w:r>
        <w:separator/>
      </w:r>
    </w:p>
  </w:endnote>
  <w:endnote w:type="continuationSeparator" w:id="0">
    <w:p w14:paraId="41B2F4F0" w14:textId="77777777" w:rsidR="00290D28" w:rsidRDefault="00290D28" w:rsidP="000A4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2657432"/>
      <w:docPartObj>
        <w:docPartGallery w:val="Page Numbers (Bottom of Page)"/>
        <w:docPartUnique/>
      </w:docPartObj>
    </w:sdtPr>
    <w:sdtEndPr>
      <w:rPr>
        <w:noProof/>
      </w:rPr>
    </w:sdtEndPr>
    <w:sdtContent>
      <w:p w14:paraId="07966807" w14:textId="77777777" w:rsidR="00CE29DC" w:rsidRDefault="00CE29DC" w:rsidP="00CE29DC">
        <w:pPr>
          <w:pStyle w:val="Footer"/>
          <w:rPr>
            <w:rFonts w:ascii="CG Times" w:hAnsi="CG Times"/>
            <w:lang w:val="nl-NL"/>
          </w:rPr>
        </w:pPr>
        <w:r>
          <w:rPr>
            <w:noProof/>
          </w:rPr>
          <mc:AlternateContent>
            <mc:Choice Requires="wps">
              <w:drawing>
                <wp:anchor distT="0" distB="0" distL="114300" distR="114300" simplePos="0" relativeHeight="251660288" behindDoc="0" locked="0" layoutInCell="1" allowOverlap="1" wp14:anchorId="0A9A1639" wp14:editId="545349AB">
                  <wp:simplePos x="0" y="0"/>
                  <wp:positionH relativeFrom="column">
                    <wp:posOffset>-10048</wp:posOffset>
                  </wp:positionH>
                  <wp:positionV relativeFrom="paragraph">
                    <wp:posOffset>32385</wp:posOffset>
                  </wp:positionV>
                  <wp:extent cx="6249670" cy="0"/>
                  <wp:effectExtent l="0" t="19050" r="1778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9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5ACCC"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2.55pt" to="491.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" strokeweight="3pt">
                  <v:stroke linestyle="thinThin"/>
                </v:line>
              </w:pict>
            </mc:Fallback>
          </mc:AlternateContent>
        </w:r>
      </w:p>
      <w:p w14:paraId="302179DC" w14:textId="21A4C64C" w:rsidR="00CE29DC" w:rsidRPr="000E3D1D" w:rsidRDefault="00983755" w:rsidP="00CE29DC">
        <w:pPr>
          <w:pStyle w:val="Footer"/>
          <w:jc w:val="both"/>
          <w:rPr>
            <w:rFonts w:cs="Arial"/>
            <w:sz w:val="18"/>
            <w:szCs w:val="18"/>
            <w:lang w:val="nl-NL"/>
          </w:rPr>
        </w:pPr>
        <w:r w:rsidRPr="00983755">
          <w:rPr>
            <w:rFonts w:ascii="GHEA Grapalat" w:hAnsi="GHEA Grapalat" w:cs="Arial"/>
            <w:sz w:val="18"/>
            <w:szCs w:val="18"/>
            <w:lang w:val="nl-NL"/>
          </w:rPr>
          <w:t xml:space="preserve">Edition </w:t>
        </w:r>
        <w:r w:rsidR="00270CAB">
          <w:rPr>
            <w:rFonts w:ascii="GHEA Grapalat" w:hAnsi="GHEA Grapalat" w:cs="Arial"/>
            <w:sz w:val="18"/>
            <w:szCs w:val="18"/>
            <w:lang w:val="nl-NL"/>
          </w:rPr>
          <w:t>3</w:t>
        </w:r>
        <w:r w:rsidRPr="00983755">
          <w:rPr>
            <w:rFonts w:ascii="GHEA Grapalat" w:hAnsi="GHEA Grapalat" w:cs="Arial"/>
            <w:sz w:val="18"/>
            <w:szCs w:val="18"/>
            <w:lang w:val="nl-NL"/>
          </w:rPr>
          <w:t xml:space="preserve">    </w:t>
        </w:r>
        <w:r w:rsidR="002D5A93">
          <w:rPr>
            <w:rFonts w:ascii="GHEA Grapalat" w:hAnsi="GHEA Grapalat" w:cs="Arial"/>
            <w:sz w:val="18"/>
            <w:szCs w:val="18"/>
            <w:lang w:val="nl-NL"/>
          </w:rPr>
          <w:t>1</w:t>
        </w:r>
        <w:r w:rsidR="00270CAB">
          <w:rPr>
            <w:rFonts w:ascii="GHEA Grapalat" w:hAnsi="GHEA Grapalat" w:cs="Arial"/>
            <w:sz w:val="18"/>
            <w:szCs w:val="18"/>
            <w:lang w:val="nl-NL"/>
          </w:rPr>
          <w:t>2</w:t>
        </w:r>
        <w:r w:rsidR="002D5A93" w:rsidRPr="00485347">
          <w:rPr>
            <w:rFonts w:ascii="GHEA Grapalat" w:hAnsi="GHEA Grapalat" w:cs="Arial"/>
            <w:sz w:val="18"/>
            <w:szCs w:val="18"/>
            <w:lang w:val="nl-NL"/>
          </w:rPr>
          <w:t>.</w:t>
        </w:r>
        <w:r w:rsidR="00270CAB">
          <w:rPr>
            <w:rFonts w:ascii="GHEA Grapalat" w:hAnsi="GHEA Grapalat" w:cs="Arial"/>
            <w:sz w:val="18"/>
            <w:szCs w:val="18"/>
            <w:lang w:val="nl-NL"/>
          </w:rPr>
          <w:t>08</w:t>
        </w:r>
        <w:r w:rsidR="002D5A93" w:rsidRPr="00485347">
          <w:rPr>
            <w:rFonts w:ascii="GHEA Grapalat" w:hAnsi="GHEA Grapalat" w:cs="Arial"/>
            <w:sz w:val="18"/>
            <w:szCs w:val="18"/>
            <w:lang w:val="nl-NL"/>
          </w:rPr>
          <w:t>.20</w:t>
        </w:r>
        <w:r w:rsidR="00270CAB">
          <w:rPr>
            <w:rFonts w:ascii="GHEA Grapalat" w:hAnsi="GHEA Grapalat" w:cs="Arial"/>
            <w:sz w:val="18"/>
            <w:szCs w:val="18"/>
            <w:lang w:val="nl-NL"/>
          </w:rPr>
          <w:t>24</w:t>
        </w:r>
        <w:r w:rsidR="00D672E7" w:rsidRPr="000E3D1D">
          <w:rPr>
            <w:rFonts w:ascii="GHEA Grapalat" w:hAnsi="GHEA Grapalat" w:cs="Arial"/>
            <w:sz w:val="18"/>
            <w:szCs w:val="18"/>
            <w:lang w:val="nl-NL"/>
          </w:rPr>
          <w:tab/>
        </w:r>
        <w:r w:rsidR="00CE29DC" w:rsidRPr="000E3D1D">
          <w:rPr>
            <w:rFonts w:cs="Arial"/>
            <w:sz w:val="18"/>
            <w:szCs w:val="18"/>
            <w:lang w:val="nl-NL"/>
          </w:rPr>
          <w:tab/>
        </w:r>
        <w:r w:rsidR="00CE29DC" w:rsidRPr="000E3D1D">
          <w:rPr>
            <w:rFonts w:cs="Arial"/>
            <w:sz w:val="18"/>
            <w:szCs w:val="18"/>
            <w:lang w:val="nl-BE"/>
          </w:rPr>
          <w:fldChar w:fldCharType="begin"/>
        </w:r>
        <w:r w:rsidR="00CE29DC" w:rsidRPr="000E3D1D">
          <w:rPr>
            <w:rFonts w:cs="Arial"/>
            <w:sz w:val="18"/>
            <w:szCs w:val="18"/>
            <w:lang w:val="nl-NL"/>
          </w:rPr>
          <w:instrText xml:space="preserve"> PAGE </w:instrText>
        </w:r>
        <w:r w:rsidR="00CE29DC" w:rsidRPr="000E3D1D">
          <w:rPr>
            <w:rFonts w:cs="Arial"/>
            <w:sz w:val="18"/>
            <w:szCs w:val="18"/>
            <w:lang w:val="nl-BE"/>
          </w:rPr>
          <w:fldChar w:fldCharType="separate"/>
        </w:r>
        <w:r w:rsidR="0044257B">
          <w:rPr>
            <w:rFonts w:cs="Arial"/>
            <w:noProof/>
            <w:sz w:val="18"/>
            <w:szCs w:val="18"/>
            <w:lang w:val="nl-NL"/>
          </w:rPr>
          <w:t>5</w:t>
        </w:r>
        <w:r w:rsidR="00CE29DC" w:rsidRPr="000E3D1D">
          <w:rPr>
            <w:rFonts w:cs="Arial"/>
            <w:sz w:val="18"/>
            <w:szCs w:val="18"/>
            <w:lang w:val="nl-BE"/>
          </w:rPr>
          <w:fldChar w:fldCharType="end"/>
        </w:r>
        <w:r w:rsidR="00CE29DC" w:rsidRPr="000E3D1D">
          <w:rPr>
            <w:rFonts w:cs="Arial"/>
            <w:sz w:val="18"/>
            <w:szCs w:val="18"/>
            <w:lang w:val="nl-NL"/>
          </w:rPr>
          <w:t>/</w:t>
        </w:r>
        <w:r w:rsidR="00CE29DC" w:rsidRPr="000E3D1D">
          <w:rPr>
            <w:rFonts w:cs="Arial"/>
            <w:sz w:val="18"/>
            <w:szCs w:val="18"/>
            <w:lang w:val="nl-BE"/>
          </w:rPr>
          <w:fldChar w:fldCharType="begin"/>
        </w:r>
        <w:r w:rsidR="00CE29DC" w:rsidRPr="000E3D1D">
          <w:rPr>
            <w:rFonts w:cs="Arial"/>
            <w:sz w:val="18"/>
            <w:szCs w:val="18"/>
            <w:lang w:val="nl-NL"/>
          </w:rPr>
          <w:instrText xml:space="preserve"> NUMPAGES </w:instrText>
        </w:r>
        <w:r w:rsidR="00CE29DC" w:rsidRPr="000E3D1D">
          <w:rPr>
            <w:rFonts w:cs="Arial"/>
            <w:sz w:val="18"/>
            <w:szCs w:val="18"/>
            <w:lang w:val="nl-BE"/>
          </w:rPr>
          <w:fldChar w:fldCharType="separate"/>
        </w:r>
        <w:r w:rsidR="0044257B">
          <w:rPr>
            <w:rFonts w:cs="Arial"/>
            <w:noProof/>
            <w:sz w:val="18"/>
            <w:szCs w:val="18"/>
            <w:lang w:val="nl-NL"/>
          </w:rPr>
          <w:t>9</w:t>
        </w:r>
        <w:r w:rsidR="00CE29DC" w:rsidRPr="000E3D1D">
          <w:rPr>
            <w:rFonts w:cs="Arial"/>
            <w:sz w:val="18"/>
            <w:szCs w:val="18"/>
            <w:lang w:val="nl-BE"/>
          </w:rPr>
          <w:fldChar w:fldCharType="end"/>
        </w:r>
      </w:p>
      <w:p w14:paraId="0F4CB1EF" w14:textId="77777777" w:rsidR="0002625B" w:rsidRDefault="00290D28">
        <w:pPr>
          <w:pStyle w:val="Footer"/>
          <w:jc w:val="right"/>
        </w:pPr>
      </w:p>
    </w:sdtContent>
  </w:sdt>
  <w:p w14:paraId="0C52DC78" w14:textId="77777777" w:rsidR="001B07EB" w:rsidRDefault="001B0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D14F97" w14:textId="77777777" w:rsidR="00290D28" w:rsidRDefault="00290D28" w:rsidP="000A4228">
      <w:pPr>
        <w:spacing w:after="0" w:line="240" w:lineRule="auto"/>
      </w:pPr>
      <w:r>
        <w:separator/>
      </w:r>
    </w:p>
  </w:footnote>
  <w:footnote w:type="continuationSeparator" w:id="0">
    <w:p w14:paraId="374991E8" w14:textId="77777777" w:rsidR="00290D28" w:rsidRDefault="00290D28" w:rsidP="000A4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9219A" w14:textId="77777777" w:rsidR="00C60724" w:rsidRPr="00845F5E" w:rsidRDefault="00C60724" w:rsidP="00C60724">
    <w:pPr>
      <w:pStyle w:val="Footer"/>
      <w:rPr>
        <w:rFonts w:ascii="GHEA Grapalat" w:hAnsi="GHEA Grapalat"/>
        <w:lang w:val="ru-RU"/>
      </w:rPr>
    </w:pPr>
    <w:r w:rsidRPr="00C60724">
      <w:rPr>
        <w:rFonts w:ascii="GHEA Grapalat" w:hAnsi="GHEA Grapalat"/>
        <w:sz w:val="20"/>
        <w:szCs w:val="20"/>
        <w:lang w:val="en-GB"/>
      </w:rPr>
      <w:t xml:space="preserve">  ARMNAB</w:t>
    </w:r>
    <w:r>
      <w:rPr>
        <w:rFonts w:ascii="GHEA Grapalat" w:hAnsi="GHEA Grapalat"/>
        <w:sz w:val="20"/>
        <w:szCs w:val="20"/>
        <w:lang w:val="en-GB"/>
      </w:rPr>
      <w:tab/>
    </w:r>
    <w:r>
      <w:rPr>
        <w:rFonts w:ascii="GHEA Grapalat" w:hAnsi="GHEA Grapalat"/>
        <w:sz w:val="20"/>
        <w:szCs w:val="20"/>
        <w:lang w:val="en-GB"/>
      </w:rPr>
      <w:tab/>
    </w:r>
    <w:r w:rsidR="00A74C0F">
      <w:rPr>
        <w:rFonts w:ascii="GHEA Grapalat" w:hAnsi="GHEA Grapalat"/>
        <w:sz w:val="20"/>
        <w:szCs w:val="20"/>
        <w:lang w:val="en-GB"/>
      </w:rPr>
      <w:t>PR-</w:t>
    </w:r>
    <w:r w:rsidR="00845F5E">
      <w:rPr>
        <w:rFonts w:ascii="GHEA Grapalat" w:hAnsi="GHEA Grapalat"/>
        <w:sz w:val="20"/>
        <w:szCs w:val="20"/>
        <w:lang w:val="ru-RU"/>
      </w:rPr>
      <w:t>7.12</w:t>
    </w:r>
  </w:p>
  <w:p w14:paraId="494AD342" w14:textId="77777777" w:rsidR="001B07EB" w:rsidRDefault="00C60724" w:rsidP="00706EC9">
    <w:pPr>
      <w:spacing w:after="0" w:line="240" w:lineRule="auto"/>
    </w:pPr>
    <w:r>
      <w:rPr>
        <w:noProof/>
      </w:rPr>
      <mc:AlternateContent>
        <mc:Choice Requires="wps">
          <w:drawing>
            <wp:anchor distT="0" distB="0" distL="114300" distR="114300" simplePos="0" relativeHeight="251662336" behindDoc="0" locked="0" layoutInCell="1" allowOverlap="1" wp14:anchorId="51312851" wp14:editId="65E4839D">
              <wp:simplePos x="0" y="0"/>
              <wp:positionH relativeFrom="column">
                <wp:posOffset>-10160</wp:posOffset>
              </wp:positionH>
              <wp:positionV relativeFrom="paragraph">
                <wp:posOffset>42545</wp:posOffset>
              </wp:positionV>
              <wp:extent cx="6249670" cy="0"/>
              <wp:effectExtent l="0" t="19050" r="1778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9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0FCE6"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3.35pt" to="491.3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454B4"/>
    <w:multiLevelType w:val="hybridMultilevel"/>
    <w:tmpl w:val="65305BEE"/>
    <w:lvl w:ilvl="0" w:tplc="D750CFB4">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63CD0"/>
    <w:multiLevelType w:val="hybridMultilevel"/>
    <w:tmpl w:val="4E28C52C"/>
    <w:lvl w:ilvl="0" w:tplc="E67A5E34">
      <w:start w:val="1"/>
      <w:numFmt w:val="decimal"/>
      <w:lvlText w:val="%1."/>
      <w:lvlJc w:val="left"/>
      <w:pPr>
        <w:ind w:left="870" w:hanging="510"/>
      </w:pPr>
      <w:rPr>
        <w:rFonts w:ascii="GHEA Grapalat" w:eastAsia="Times New Roman" w:hAnsi="GHEA Grapalat" w:cs="Sylfaen"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87C00"/>
    <w:multiLevelType w:val="hybridMultilevel"/>
    <w:tmpl w:val="E904D1AA"/>
    <w:lvl w:ilvl="0" w:tplc="D70C89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AF4656"/>
    <w:multiLevelType w:val="hybridMultilevel"/>
    <w:tmpl w:val="8402E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B6CFF"/>
    <w:multiLevelType w:val="multilevel"/>
    <w:tmpl w:val="643858B4"/>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7DF6AF8"/>
    <w:multiLevelType w:val="hybridMultilevel"/>
    <w:tmpl w:val="2B441CF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0B264F"/>
    <w:multiLevelType w:val="hybridMultilevel"/>
    <w:tmpl w:val="4C523996"/>
    <w:lvl w:ilvl="0" w:tplc="ECE0D85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18DE3102"/>
    <w:multiLevelType w:val="hybridMultilevel"/>
    <w:tmpl w:val="7B0019F6"/>
    <w:lvl w:ilvl="0" w:tplc="D3AC07FA">
      <w:start w:val="5"/>
      <w:numFmt w:val="bullet"/>
      <w:lvlText w:val="-"/>
      <w:lvlJc w:val="left"/>
      <w:pPr>
        <w:ind w:left="1080" w:hanging="360"/>
      </w:pPr>
      <w:rPr>
        <w:rFonts w:ascii="GHEA Grapalat" w:eastAsia="Calibri" w:hAnsi="GHEA Grapala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A96DDD"/>
    <w:multiLevelType w:val="hybridMultilevel"/>
    <w:tmpl w:val="FA56724C"/>
    <w:lvl w:ilvl="0" w:tplc="37481F4E">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1EE142D1"/>
    <w:multiLevelType w:val="hybridMultilevel"/>
    <w:tmpl w:val="3E3E599E"/>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0" w15:restartNumberingAfterBreak="0">
    <w:nsid w:val="20F053D5"/>
    <w:multiLevelType w:val="hybridMultilevel"/>
    <w:tmpl w:val="AAE6EC82"/>
    <w:lvl w:ilvl="0" w:tplc="7A20C2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7A0981"/>
    <w:multiLevelType w:val="hybridMultilevel"/>
    <w:tmpl w:val="7D4AF4D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4CF42D5"/>
    <w:multiLevelType w:val="hybridMultilevel"/>
    <w:tmpl w:val="2B441CF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D41210"/>
    <w:multiLevelType w:val="hybridMultilevel"/>
    <w:tmpl w:val="97BA24F8"/>
    <w:lvl w:ilvl="0" w:tplc="614ACC3C">
      <w:start w:val="5"/>
      <w:numFmt w:val="bullet"/>
      <w:lvlText w:val="-"/>
      <w:lvlJc w:val="left"/>
      <w:pPr>
        <w:ind w:left="1080" w:hanging="360"/>
      </w:pPr>
      <w:rPr>
        <w:rFonts w:ascii="GHEA Grapalat" w:eastAsia="Calibri" w:hAnsi="GHEA Grapala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63D2C19"/>
    <w:multiLevelType w:val="hybridMultilevel"/>
    <w:tmpl w:val="02BC5D6E"/>
    <w:lvl w:ilvl="0" w:tplc="04090011">
      <w:start w:val="1"/>
      <w:numFmt w:val="decimal"/>
      <w:lvlText w:val="%1)"/>
      <w:lvlJc w:val="left"/>
      <w:pPr>
        <w:ind w:left="1527" w:hanging="360"/>
      </w:pPr>
    </w:lvl>
    <w:lvl w:ilvl="1" w:tplc="04090019" w:tentative="1">
      <w:start w:val="1"/>
      <w:numFmt w:val="lowerLetter"/>
      <w:lvlText w:val="%2."/>
      <w:lvlJc w:val="left"/>
      <w:pPr>
        <w:ind w:left="2247" w:hanging="360"/>
      </w:pPr>
    </w:lvl>
    <w:lvl w:ilvl="2" w:tplc="0409001B" w:tentative="1">
      <w:start w:val="1"/>
      <w:numFmt w:val="lowerRoman"/>
      <w:lvlText w:val="%3."/>
      <w:lvlJc w:val="right"/>
      <w:pPr>
        <w:ind w:left="2967" w:hanging="180"/>
      </w:pPr>
    </w:lvl>
    <w:lvl w:ilvl="3" w:tplc="0409000F" w:tentative="1">
      <w:start w:val="1"/>
      <w:numFmt w:val="decimal"/>
      <w:lvlText w:val="%4."/>
      <w:lvlJc w:val="left"/>
      <w:pPr>
        <w:ind w:left="3687" w:hanging="360"/>
      </w:pPr>
    </w:lvl>
    <w:lvl w:ilvl="4" w:tplc="04090019" w:tentative="1">
      <w:start w:val="1"/>
      <w:numFmt w:val="lowerLetter"/>
      <w:lvlText w:val="%5."/>
      <w:lvlJc w:val="left"/>
      <w:pPr>
        <w:ind w:left="4407" w:hanging="360"/>
      </w:pPr>
    </w:lvl>
    <w:lvl w:ilvl="5" w:tplc="0409001B" w:tentative="1">
      <w:start w:val="1"/>
      <w:numFmt w:val="lowerRoman"/>
      <w:lvlText w:val="%6."/>
      <w:lvlJc w:val="right"/>
      <w:pPr>
        <w:ind w:left="5127" w:hanging="180"/>
      </w:pPr>
    </w:lvl>
    <w:lvl w:ilvl="6" w:tplc="0409000F" w:tentative="1">
      <w:start w:val="1"/>
      <w:numFmt w:val="decimal"/>
      <w:lvlText w:val="%7."/>
      <w:lvlJc w:val="left"/>
      <w:pPr>
        <w:ind w:left="5847" w:hanging="360"/>
      </w:pPr>
    </w:lvl>
    <w:lvl w:ilvl="7" w:tplc="04090019" w:tentative="1">
      <w:start w:val="1"/>
      <w:numFmt w:val="lowerLetter"/>
      <w:lvlText w:val="%8."/>
      <w:lvlJc w:val="left"/>
      <w:pPr>
        <w:ind w:left="6567" w:hanging="360"/>
      </w:pPr>
    </w:lvl>
    <w:lvl w:ilvl="8" w:tplc="0409001B" w:tentative="1">
      <w:start w:val="1"/>
      <w:numFmt w:val="lowerRoman"/>
      <w:lvlText w:val="%9."/>
      <w:lvlJc w:val="right"/>
      <w:pPr>
        <w:ind w:left="7287" w:hanging="180"/>
      </w:pPr>
    </w:lvl>
  </w:abstractNum>
  <w:abstractNum w:abstractNumId="15" w15:restartNumberingAfterBreak="0">
    <w:nsid w:val="27482ABC"/>
    <w:multiLevelType w:val="singleLevel"/>
    <w:tmpl w:val="55D4FEE0"/>
    <w:lvl w:ilvl="0">
      <w:start w:val="1"/>
      <w:numFmt w:val="decimal"/>
      <w:lvlText w:val="6.2.%1"/>
      <w:lvlJc w:val="left"/>
      <w:pPr>
        <w:ind w:left="0" w:firstLine="0"/>
      </w:pPr>
      <w:rPr>
        <w:rFonts w:ascii="GHEA Grapalat" w:hAnsi="GHEA Grapalat" w:cs="Times New Roman" w:hint="default"/>
      </w:rPr>
    </w:lvl>
  </w:abstractNum>
  <w:abstractNum w:abstractNumId="16" w15:restartNumberingAfterBreak="0">
    <w:nsid w:val="39BB772D"/>
    <w:multiLevelType w:val="multilevel"/>
    <w:tmpl w:val="BCAEE252"/>
    <w:lvl w:ilvl="0">
      <w:start w:val="5"/>
      <w:numFmt w:val="decimal"/>
      <w:lvlText w:val="%1."/>
      <w:lvlJc w:val="left"/>
      <w:pPr>
        <w:ind w:left="420" w:hanging="420"/>
      </w:pPr>
      <w:rPr>
        <w:rFonts w:hint="default"/>
        <w:u w:val="single"/>
      </w:rPr>
    </w:lvl>
    <w:lvl w:ilvl="1">
      <w:start w:val="6"/>
      <w:numFmt w:val="decimal"/>
      <w:lvlText w:val="%1.%2."/>
      <w:lvlJc w:val="left"/>
      <w:pPr>
        <w:ind w:left="2565" w:hanging="720"/>
      </w:pPr>
      <w:rPr>
        <w:rFonts w:hint="default"/>
        <w:u w:val="single"/>
      </w:rPr>
    </w:lvl>
    <w:lvl w:ilvl="2">
      <w:start w:val="1"/>
      <w:numFmt w:val="decimal"/>
      <w:lvlText w:val="%1.%2.%3."/>
      <w:lvlJc w:val="left"/>
      <w:pPr>
        <w:ind w:left="4410" w:hanging="720"/>
      </w:pPr>
      <w:rPr>
        <w:rFonts w:hint="default"/>
        <w:u w:val="single"/>
      </w:rPr>
    </w:lvl>
    <w:lvl w:ilvl="3">
      <w:start w:val="1"/>
      <w:numFmt w:val="decimal"/>
      <w:lvlText w:val="%1.%2.%3.%4."/>
      <w:lvlJc w:val="left"/>
      <w:pPr>
        <w:ind w:left="6615" w:hanging="1080"/>
      </w:pPr>
      <w:rPr>
        <w:rFonts w:hint="default"/>
        <w:u w:val="single"/>
      </w:rPr>
    </w:lvl>
    <w:lvl w:ilvl="4">
      <w:start w:val="1"/>
      <w:numFmt w:val="decimal"/>
      <w:lvlText w:val="%1.%2.%3.%4.%5."/>
      <w:lvlJc w:val="left"/>
      <w:pPr>
        <w:ind w:left="8460" w:hanging="1080"/>
      </w:pPr>
      <w:rPr>
        <w:rFonts w:hint="default"/>
        <w:u w:val="single"/>
      </w:rPr>
    </w:lvl>
    <w:lvl w:ilvl="5">
      <w:start w:val="1"/>
      <w:numFmt w:val="decimal"/>
      <w:lvlText w:val="%1.%2.%3.%4.%5.%6."/>
      <w:lvlJc w:val="left"/>
      <w:pPr>
        <w:ind w:left="10665" w:hanging="1440"/>
      </w:pPr>
      <w:rPr>
        <w:rFonts w:hint="default"/>
        <w:u w:val="single"/>
      </w:rPr>
    </w:lvl>
    <w:lvl w:ilvl="6">
      <w:start w:val="1"/>
      <w:numFmt w:val="decimal"/>
      <w:lvlText w:val="%1.%2.%3.%4.%5.%6.%7."/>
      <w:lvlJc w:val="left"/>
      <w:pPr>
        <w:ind w:left="12510" w:hanging="1440"/>
      </w:pPr>
      <w:rPr>
        <w:rFonts w:hint="default"/>
        <w:u w:val="single"/>
      </w:rPr>
    </w:lvl>
    <w:lvl w:ilvl="7">
      <w:start w:val="1"/>
      <w:numFmt w:val="decimal"/>
      <w:lvlText w:val="%1.%2.%3.%4.%5.%6.%7.%8."/>
      <w:lvlJc w:val="left"/>
      <w:pPr>
        <w:ind w:left="14715" w:hanging="1800"/>
      </w:pPr>
      <w:rPr>
        <w:rFonts w:hint="default"/>
        <w:u w:val="single"/>
      </w:rPr>
    </w:lvl>
    <w:lvl w:ilvl="8">
      <w:start w:val="1"/>
      <w:numFmt w:val="decimal"/>
      <w:lvlText w:val="%1.%2.%3.%4.%5.%6.%7.%8.%9."/>
      <w:lvlJc w:val="left"/>
      <w:pPr>
        <w:ind w:left="16560" w:hanging="1800"/>
      </w:pPr>
      <w:rPr>
        <w:rFonts w:hint="default"/>
        <w:u w:val="single"/>
      </w:rPr>
    </w:lvl>
  </w:abstractNum>
  <w:abstractNum w:abstractNumId="17" w15:restartNumberingAfterBreak="0">
    <w:nsid w:val="419815D6"/>
    <w:multiLevelType w:val="multilevel"/>
    <w:tmpl w:val="F37C6382"/>
    <w:lvl w:ilvl="0">
      <w:start w:val="4"/>
      <w:numFmt w:val="decimal"/>
      <w:lvlText w:val="%1"/>
      <w:lvlJc w:val="left"/>
      <w:pPr>
        <w:ind w:left="450" w:hanging="450"/>
      </w:pPr>
      <w:rPr>
        <w:rFonts w:hint="default"/>
        <w:u w:val="single"/>
      </w:rPr>
    </w:lvl>
    <w:lvl w:ilvl="1">
      <w:start w:val="2"/>
      <w:numFmt w:val="decimal"/>
      <w:lvlText w:val="%1.%2"/>
      <w:lvlJc w:val="left"/>
      <w:pPr>
        <w:ind w:left="450" w:hanging="450"/>
      </w:pPr>
      <w:rPr>
        <w:rFonts w:hint="default"/>
        <w:u w:val="single"/>
      </w:rPr>
    </w:lvl>
    <w:lvl w:ilvl="2">
      <w:start w:val="1"/>
      <w:numFmt w:val="decimal"/>
      <w:lvlText w:val="%1.%2.%3"/>
      <w:lvlJc w:val="left"/>
      <w:pPr>
        <w:ind w:left="90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8" w15:restartNumberingAfterBreak="0">
    <w:nsid w:val="44B93F28"/>
    <w:multiLevelType w:val="singleLevel"/>
    <w:tmpl w:val="50A8C9EE"/>
    <w:lvl w:ilvl="0">
      <w:start w:val="1"/>
      <w:numFmt w:val="decimal"/>
      <w:lvlText w:val="2.1.2.%1"/>
      <w:legacy w:legacy="1" w:legacySpace="0" w:legacyIndent="994"/>
      <w:lvlJc w:val="left"/>
      <w:rPr>
        <w:rFonts w:ascii="Times New Roman" w:hAnsi="Times New Roman" w:cs="Times New Roman" w:hint="default"/>
      </w:rPr>
    </w:lvl>
  </w:abstractNum>
  <w:abstractNum w:abstractNumId="19" w15:restartNumberingAfterBreak="0">
    <w:nsid w:val="44C16BC4"/>
    <w:multiLevelType w:val="multilevel"/>
    <w:tmpl w:val="23164C02"/>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49050FEA"/>
    <w:multiLevelType w:val="hybridMultilevel"/>
    <w:tmpl w:val="EB98A77C"/>
    <w:lvl w:ilvl="0" w:tplc="37481F4E">
      <w:start w:val="1"/>
      <w:numFmt w:val="bullet"/>
      <w:lvlText w:val=""/>
      <w:lvlJc w:val="left"/>
      <w:pPr>
        <w:ind w:left="1260" w:hanging="360"/>
      </w:pPr>
      <w:rPr>
        <w:rFonts w:ascii="Symbol" w:hAnsi="Symbol" w:hint="default"/>
      </w:rPr>
    </w:lvl>
    <w:lvl w:ilvl="1" w:tplc="821AB472">
      <w:start w:val="3"/>
      <w:numFmt w:val="bullet"/>
      <w:lvlText w:val="-"/>
      <w:lvlJc w:val="left"/>
      <w:pPr>
        <w:ind w:left="2505" w:hanging="885"/>
      </w:pPr>
      <w:rPr>
        <w:rFonts w:ascii="Cambria" w:eastAsia="Times New Roman" w:hAnsi="Cambria"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4A891C90"/>
    <w:multiLevelType w:val="multilevel"/>
    <w:tmpl w:val="A91E5738"/>
    <w:lvl w:ilvl="0">
      <w:start w:val="3"/>
      <w:numFmt w:val="decimal"/>
      <w:lvlText w:val="%1."/>
      <w:lvlJc w:val="left"/>
      <w:pPr>
        <w:ind w:left="1080" w:hanging="360"/>
      </w:pPr>
      <w:rPr>
        <w:rFonts w:hint="default"/>
      </w:rPr>
    </w:lvl>
    <w:lvl w:ilvl="1">
      <w:start w:val="2"/>
      <w:numFmt w:val="decimal"/>
      <w:isLgl/>
      <w:lvlText w:val="%1.%2"/>
      <w:lvlJc w:val="left"/>
      <w:pPr>
        <w:ind w:left="115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2" w15:restartNumberingAfterBreak="0">
    <w:nsid w:val="4E0610E4"/>
    <w:multiLevelType w:val="singleLevel"/>
    <w:tmpl w:val="491ADCD4"/>
    <w:lvl w:ilvl="0">
      <w:start w:val="1"/>
      <w:numFmt w:val="decimal"/>
      <w:lvlText w:val="5.4.%1"/>
      <w:legacy w:legacy="1" w:legacySpace="0" w:legacyIndent="706"/>
      <w:lvlJc w:val="left"/>
      <w:rPr>
        <w:rFonts w:ascii="Times New Roman" w:hAnsi="Times New Roman" w:cs="Times New Roman" w:hint="default"/>
      </w:rPr>
    </w:lvl>
  </w:abstractNum>
  <w:abstractNum w:abstractNumId="23" w15:restartNumberingAfterBreak="0">
    <w:nsid w:val="4F703362"/>
    <w:multiLevelType w:val="hybridMultilevel"/>
    <w:tmpl w:val="5658D2D6"/>
    <w:lvl w:ilvl="0" w:tplc="98DCC3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00173ED"/>
    <w:multiLevelType w:val="multilevel"/>
    <w:tmpl w:val="BF56DB8A"/>
    <w:lvl w:ilvl="0">
      <w:start w:val="1"/>
      <w:numFmt w:val="decimal"/>
      <w:lvlText w:val="%1."/>
      <w:lvlJc w:val="left"/>
      <w:pPr>
        <w:ind w:left="4950" w:hanging="360"/>
      </w:pPr>
    </w:lvl>
    <w:lvl w:ilvl="1">
      <w:start w:val="1"/>
      <w:numFmt w:val="decimal"/>
      <w:lvlText w:val="3.%2."/>
      <w:lvlJc w:val="left"/>
      <w:pPr>
        <w:ind w:left="4500" w:hanging="720"/>
      </w:pPr>
      <w:rPr>
        <w:rFonts w:hint="default"/>
      </w:rPr>
    </w:lvl>
    <w:lvl w:ilvl="2">
      <w:start w:val="1"/>
      <w:numFmt w:val="decimal"/>
      <w:isLgl/>
      <w:lvlText w:val="%1.%2.%3."/>
      <w:lvlJc w:val="left"/>
      <w:pPr>
        <w:ind w:left="4500" w:hanging="720"/>
      </w:pPr>
      <w:rPr>
        <w:rFonts w:cs="Sylfaen" w:hint="default"/>
      </w:rPr>
    </w:lvl>
    <w:lvl w:ilvl="3">
      <w:start w:val="1"/>
      <w:numFmt w:val="decimal"/>
      <w:isLgl/>
      <w:lvlText w:val="%1.%2.%3.%4."/>
      <w:lvlJc w:val="left"/>
      <w:pPr>
        <w:ind w:left="4860" w:hanging="1080"/>
      </w:pPr>
      <w:rPr>
        <w:rFonts w:cs="Sylfaen" w:hint="default"/>
      </w:rPr>
    </w:lvl>
    <w:lvl w:ilvl="4">
      <w:start w:val="1"/>
      <w:numFmt w:val="decimal"/>
      <w:isLgl/>
      <w:lvlText w:val="%1.%2.%3.%4.%5."/>
      <w:lvlJc w:val="left"/>
      <w:pPr>
        <w:ind w:left="4860" w:hanging="1080"/>
      </w:pPr>
      <w:rPr>
        <w:rFonts w:cs="Sylfaen" w:hint="default"/>
      </w:rPr>
    </w:lvl>
    <w:lvl w:ilvl="5">
      <w:start w:val="1"/>
      <w:numFmt w:val="decimal"/>
      <w:isLgl/>
      <w:lvlText w:val="%1.%2.%3.%4.%5.%6."/>
      <w:lvlJc w:val="left"/>
      <w:pPr>
        <w:ind w:left="5220" w:hanging="1440"/>
      </w:pPr>
      <w:rPr>
        <w:rFonts w:cs="Sylfaen" w:hint="default"/>
      </w:rPr>
    </w:lvl>
    <w:lvl w:ilvl="6">
      <w:start w:val="1"/>
      <w:numFmt w:val="decimal"/>
      <w:isLgl/>
      <w:lvlText w:val="%1.%2.%3.%4.%5.%6.%7."/>
      <w:lvlJc w:val="left"/>
      <w:pPr>
        <w:ind w:left="5220" w:hanging="1440"/>
      </w:pPr>
      <w:rPr>
        <w:rFonts w:cs="Sylfaen" w:hint="default"/>
      </w:rPr>
    </w:lvl>
    <w:lvl w:ilvl="7">
      <w:start w:val="1"/>
      <w:numFmt w:val="decimal"/>
      <w:isLgl/>
      <w:lvlText w:val="%1.%2.%3.%4.%5.%6.%7.%8."/>
      <w:lvlJc w:val="left"/>
      <w:pPr>
        <w:ind w:left="5580" w:hanging="1800"/>
      </w:pPr>
      <w:rPr>
        <w:rFonts w:cs="Sylfaen" w:hint="default"/>
      </w:rPr>
    </w:lvl>
    <w:lvl w:ilvl="8">
      <w:start w:val="1"/>
      <w:numFmt w:val="decimal"/>
      <w:isLgl/>
      <w:lvlText w:val="%1.%2.%3.%4.%5.%6.%7.%8.%9."/>
      <w:lvlJc w:val="left"/>
      <w:pPr>
        <w:ind w:left="5580" w:hanging="1800"/>
      </w:pPr>
      <w:rPr>
        <w:rFonts w:cs="Sylfaen" w:hint="default"/>
      </w:rPr>
    </w:lvl>
  </w:abstractNum>
  <w:abstractNum w:abstractNumId="25" w15:restartNumberingAfterBreak="0">
    <w:nsid w:val="51BE21F3"/>
    <w:multiLevelType w:val="hybridMultilevel"/>
    <w:tmpl w:val="3800B926"/>
    <w:lvl w:ilvl="0" w:tplc="9378ED4C">
      <w:start w:val="3"/>
      <w:numFmt w:val="bullet"/>
      <w:lvlText w:val="-"/>
      <w:lvlJc w:val="left"/>
      <w:pPr>
        <w:ind w:left="1080" w:hanging="360"/>
      </w:pPr>
      <w:rPr>
        <w:rFonts w:ascii="GHEA Grapalat" w:eastAsia="Calibri" w:hAnsi="GHEA Grapalat"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3D421FA"/>
    <w:multiLevelType w:val="hybridMultilevel"/>
    <w:tmpl w:val="544E9910"/>
    <w:lvl w:ilvl="0" w:tplc="781EB5AA">
      <w:start w:val="2"/>
      <w:numFmt w:val="decimal"/>
      <w:lvlText w:val="7.%1 "/>
      <w:lvlJc w:val="left"/>
      <w:pPr>
        <w:ind w:left="330" w:hanging="510"/>
      </w:pPr>
      <w:rPr>
        <w:rFonts w:ascii="Times New Roman" w:hAnsi="Times New Roman" w:hint="default"/>
        <w:b w:val="0"/>
        <w:i w:val="0"/>
        <w:color w:val="000000"/>
        <w:sz w:val="2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7" w15:restartNumberingAfterBreak="0">
    <w:nsid w:val="5D554020"/>
    <w:multiLevelType w:val="hybridMultilevel"/>
    <w:tmpl w:val="BBB6B40A"/>
    <w:lvl w:ilvl="0" w:tplc="383830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D5B352B"/>
    <w:multiLevelType w:val="hybridMultilevel"/>
    <w:tmpl w:val="36DE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692637"/>
    <w:multiLevelType w:val="hybridMultilevel"/>
    <w:tmpl w:val="0BF2A416"/>
    <w:lvl w:ilvl="0" w:tplc="4BEAAC9A">
      <w:start w:val="8"/>
      <w:numFmt w:val="bullet"/>
      <w:lvlText w:val="-"/>
      <w:lvlJc w:val="left"/>
      <w:pPr>
        <w:ind w:left="1080" w:hanging="360"/>
      </w:pPr>
      <w:rPr>
        <w:rFonts w:ascii="GHEA Grapalat" w:eastAsia="Calibri" w:hAnsi="GHEA Grapala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7B24465"/>
    <w:multiLevelType w:val="hybridMultilevel"/>
    <w:tmpl w:val="41A6FEE8"/>
    <w:lvl w:ilvl="0" w:tplc="37481F4E">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15:restartNumberingAfterBreak="0">
    <w:nsid w:val="77E448E8"/>
    <w:multiLevelType w:val="hybridMultilevel"/>
    <w:tmpl w:val="544E9910"/>
    <w:lvl w:ilvl="0" w:tplc="781EB5AA">
      <w:start w:val="2"/>
      <w:numFmt w:val="decimal"/>
      <w:lvlText w:val="7.%1 "/>
      <w:lvlJc w:val="left"/>
      <w:pPr>
        <w:ind w:left="330" w:hanging="510"/>
      </w:pPr>
      <w:rPr>
        <w:rFonts w:ascii="Times New Roman" w:hAnsi="Times New Roman" w:hint="default"/>
        <w:b w:val="0"/>
        <w:i w:val="0"/>
        <w:color w:val="000000"/>
        <w:sz w:val="2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1"/>
  </w:num>
  <w:num w:numId="2">
    <w:abstractNumId w:val="31"/>
  </w:num>
  <w:num w:numId="3">
    <w:abstractNumId w:val="9"/>
  </w:num>
  <w:num w:numId="4">
    <w:abstractNumId w:val="24"/>
  </w:num>
  <w:num w:numId="5">
    <w:abstractNumId w:val="26"/>
  </w:num>
  <w:num w:numId="6">
    <w:abstractNumId w:val="28"/>
  </w:num>
  <w:num w:numId="7">
    <w:abstractNumId w:val="30"/>
  </w:num>
  <w:num w:numId="8">
    <w:abstractNumId w:val="8"/>
  </w:num>
  <w:num w:numId="9">
    <w:abstractNumId w:val="20"/>
  </w:num>
  <w:num w:numId="10">
    <w:abstractNumId w:val="5"/>
  </w:num>
  <w:num w:numId="11">
    <w:abstractNumId w:val="12"/>
  </w:num>
  <w:num w:numId="12">
    <w:abstractNumId w:val="17"/>
  </w:num>
  <w:num w:numId="13">
    <w:abstractNumId w:val="18"/>
  </w:num>
  <w:num w:numId="14">
    <w:abstractNumId w:val="15"/>
  </w:num>
  <w:num w:numId="15">
    <w:abstractNumId w:val="16"/>
  </w:num>
  <w:num w:numId="16">
    <w:abstractNumId w:val="22"/>
  </w:num>
  <w:num w:numId="17">
    <w:abstractNumId w:val="2"/>
  </w:num>
  <w:num w:numId="18">
    <w:abstractNumId w:val="14"/>
  </w:num>
  <w:num w:numId="19">
    <w:abstractNumId w:val="11"/>
  </w:num>
  <w:num w:numId="20">
    <w:abstractNumId w:val="21"/>
  </w:num>
  <w:num w:numId="21">
    <w:abstractNumId w:val="25"/>
  </w:num>
  <w:num w:numId="22">
    <w:abstractNumId w:val="0"/>
  </w:num>
  <w:num w:numId="23">
    <w:abstractNumId w:val="29"/>
  </w:num>
  <w:num w:numId="24">
    <w:abstractNumId w:val="4"/>
  </w:num>
  <w:num w:numId="25">
    <w:abstractNumId w:val="19"/>
  </w:num>
  <w:num w:numId="26">
    <w:abstractNumId w:val="27"/>
  </w:num>
  <w:num w:numId="27">
    <w:abstractNumId w:val="23"/>
  </w:num>
  <w:num w:numId="28">
    <w:abstractNumId w:val="13"/>
  </w:num>
  <w:num w:numId="29">
    <w:abstractNumId w:val="7"/>
  </w:num>
  <w:num w:numId="30">
    <w:abstractNumId w:val="3"/>
  </w:num>
  <w:num w:numId="31">
    <w:abstractNumId w:val="6"/>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BB"/>
    <w:rsid w:val="00001E28"/>
    <w:rsid w:val="000021A2"/>
    <w:rsid w:val="000022FA"/>
    <w:rsid w:val="000055AF"/>
    <w:rsid w:val="00007129"/>
    <w:rsid w:val="000107CD"/>
    <w:rsid w:val="00011DCE"/>
    <w:rsid w:val="00012B9C"/>
    <w:rsid w:val="00013006"/>
    <w:rsid w:val="000144C9"/>
    <w:rsid w:val="000144DA"/>
    <w:rsid w:val="000155E4"/>
    <w:rsid w:val="00015C14"/>
    <w:rsid w:val="000221C5"/>
    <w:rsid w:val="00023420"/>
    <w:rsid w:val="000235AC"/>
    <w:rsid w:val="00024F8F"/>
    <w:rsid w:val="00025E77"/>
    <w:rsid w:val="0002625B"/>
    <w:rsid w:val="00033E2A"/>
    <w:rsid w:val="00037545"/>
    <w:rsid w:val="000377E7"/>
    <w:rsid w:val="000378B0"/>
    <w:rsid w:val="00040E51"/>
    <w:rsid w:val="00041FEB"/>
    <w:rsid w:val="00042311"/>
    <w:rsid w:val="00045835"/>
    <w:rsid w:val="000507B1"/>
    <w:rsid w:val="00052EF9"/>
    <w:rsid w:val="00053C8A"/>
    <w:rsid w:val="0005427D"/>
    <w:rsid w:val="000542F8"/>
    <w:rsid w:val="00055CD7"/>
    <w:rsid w:val="00056610"/>
    <w:rsid w:val="00056D65"/>
    <w:rsid w:val="00057177"/>
    <w:rsid w:val="00057C82"/>
    <w:rsid w:val="00061399"/>
    <w:rsid w:val="00062AD5"/>
    <w:rsid w:val="0006333C"/>
    <w:rsid w:val="00063E51"/>
    <w:rsid w:val="00064549"/>
    <w:rsid w:val="000652E0"/>
    <w:rsid w:val="0007061E"/>
    <w:rsid w:val="00070AA6"/>
    <w:rsid w:val="000715F8"/>
    <w:rsid w:val="0007164A"/>
    <w:rsid w:val="0007193A"/>
    <w:rsid w:val="00071E39"/>
    <w:rsid w:val="00072949"/>
    <w:rsid w:val="00074EF6"/>
    <w:rsid w:val="00075169"/>
    <w:rsid w:val="00077E6B"/>
    <w:rsid w:val="0008023D"/>
    <w:rsid w:val="000810FE"/>
    <w:rsid w:val="00081CEA"/>
    <w:rsid w:val="00084F00"/>
    <w:rsid w:val="0008561D"/>
    <w:rsid w:val="00085C5B"/>
    <w:rsid w:val="000866C6"/>
    <w:rsid w:val="00090415"/>
    <w:rsid w:val="0009524B"/>
    <w:rsid w:val="00095446"/>
    <w:rsid w:val="000A2B1C"/>
    <w:rsid w:val="000A2B9D"/>
    <w:rsid w:val="000A2D7E"/>
    <w:rsid w:val="000A387D"/>
    <w:rsid w:val="000A4228"/>
    <w:rsid w:val="000B151F"/>
    <w:rsid w:val="000B17F4"/>
    <w:rsid w:val="000B29A1"/>
    <w:rsid w:val="000B4289"/>
    <w:rsid w:val="000B43A2"/>
    <w:rsid w:val="000B61D3"/>
    <w:rsid w:val="000B686C"/>
    <w:rsid w:val="000C033B"/>
    <w:rsid w:val="000C19CF"/>
    <w:rsid w:val="000C2EE4"/>
    <w:rsid w:val="000C3CD1"/>
    <w:rsid w:val="000D77D8"/>
    <w:rsid w:val="000E29F2"/>
    <w:rsid w:val="000E3D1D"/>
    <w:rsid w:val="000F2005"/>
    <w:rsid w:val="000F3409"/>
    <w:rsid w:val="000F5349"/>
    <w:rsid w:val="00100692"/>
    <w:rsid w:val="00100D65"/>
    <w:rsid w:val="00104D27"/>
    <w:rsid w:val="001069AC"/>
    <w:rsid w:val="00107ADD"/>
    <w:rsid w:val="001120E5"/>
    <w:rsid w:val="00113A07"/>
    <w:rsid w:val="00114CE6"/>
    <w:rsid w:val="00116852"/>
    <w:rsid w:val="001217B3"/>
    <w:rsid w:val="00122B6F"/>
    <w:rsid w:val="00137A2F"/>
    <w:rsid w:val="001415FF"/>
    <w:rsid w:val="00142435"/>
    <w:rsid w:val="0014264C"/>
    <w:rsid w:val="001463F2"/>
    <w:rsid w:val="00155C4A"/>
    <w:rsid w:val="0015618F"/>
    <w:rsid w:val="00170464"/>
    <w:rsid w:val="00173F66"/>
    <w:rsid w:val="001753E8"/>
    <w:rsid w:val="00176B5B"/>
    <w:rsid w:val="001772F2"/>
    <w:rsid w:val="00181EAE"/>
    <w:rsid w:val="001846F7"/>
    <w:rsid w:val="0018516A"/>
    <w:rsid w:val="0018648B"/>
    <w:rsid w:val="00187CBC"/>
    <w:rsid w:val="00187F4C"/>
    <w:rsid w:val="0019020E"/>
    <w:rsid w:val="00190BDE"/>
    <w:rsid w:val="001920E3"/>
    <w:rsid w:val="00195AF2"/>
    <w:rsid w:val="00197C91"/>
    <w:rsid w:val="00197E3E"/>
    <w:rsid w:val="001A6031"/>
    <w:rsid w:val="001A680D"/>
    <w:rsid w:val="001B07EB"/>
    <w:rsid w:val="001B135D"/>
    <w:rsid w:val="001B6FD2"/>
    <w:rsid w:val="001C6268"/>
    <w:rsid w:val="001C6847"/>
    <w:rsid w:val="001D0441"/>
    <w:rsid w:val="001D1AEE"/>
    <w:rsid w:val="001D3F0E"/>
    <w:rsid w:val="001E07D7"/>
    <w:rsid w:val="001E14AD"/>
    <w:rsid w:val="001E201A"/>
    <w:rsid w:val="001E43B6"/>
    <w:rsid w:val="001E720F"/>
    <w:rsid w:val="001E7E58"/>
    <w:rsid w:val="001F1CAE"/>
    <w:rsid w:val="001F261F"/>
    <w:rsid w:val="001F3C42"/>
    <w:rsid w:val="001F5AB1"/>
    <w:rsid w:val="001F7A69"/>
    <w:rsid w:val="00203166"/>
    <w:rsid w:val="00203987"/>
    <w:rsid w:val="002109A5"/>
    <w:rsid w:val="00214F8E"/>
    <w:rsid w:val="0021535A"/>
    <w:rsid w:val="002222FC"/>
    <w:rsid w:val="0022340F"/>
    <w:rsid w:val="002255FD"/>
    <w:rsid w:val="00231279"/>
    <w:rsid w:val="00233884"/>
    <w:rsid w:val="00235363"/>
    <w:rsid w:val="00237088"/>
    <w:rsid w:val="00237E3B"/>
    <w:rsid w:val="00240E99"/>
    <w:rsid w:val="00241B47"/>
    <w:rsid w:val="00243C50"/>
    <w:rsid w:val="00245F9A"/>
    <w:rsid w:val="00247965"/>
    <w:rsid w:val="00250488"/>
    <w:rsid w:val="00251992"/>
    <w:rsid w:val="00256C41"/>
    <w:rsid w:val="00260968"/>
    <w:rsid w:val="0026179C"/>
    <w:rsid w:val="0026276A"/>
    <w:rsid w:val="00262D3B"/>
    <w:rsid w:val="002657DF"/>
    <w:rsid w:val="002669A3"/>
    <w:rsid w:val="00270CAB"/>
    <w:rsid w:val="002735C5"/>
    <w:rsid w:val="00281510"/>
    <w:rsid w:val="0028348F"/>
    <w:rsid w:val="00284703"/>
    <w:rsid w:val="0028486B"/>
    <w:rsid w:val="00287377"/>
    <w:rsid w:val="00287627"/>
    <w:rsid w:val="0028780A"/>
    <w:rsid w:val="00290D28"/>
    <w:rsid w:val="00290D8B"/>
    <w:rsid w:val="00292CB0"/>
    <w:rsid w:val="0029366A"/>
    <w:rsid w:val="00294E29"/>
    <w:rsid w:val="002A08F1"/>
    <w:rsid w:val="002A3207"/>
    <w:rsid w:val="002A689D"/>
    <w:rsid w:val="002B1996"/>
    <w:rsid w:val="002B6119"/>
    <w:rsid w:val="002C0FFE"/>
    <w:rsid w:val="002C7C6D"/>
    <w:rsid w:val="002D0D8A"/>
    <w:rsid w:val="002D2324"/>
    <w:rsid w:val="002D3918"/>
    <w:rsid w:val="002D5A93"/>
    <w:rsid w:val="002D5B06"/>
    <w:rsid w:val="002E107E"/>
    <w:rsid w:val="002E6402"/>
    <w:rsid w:val="002E6A20"/>
    <w:rsid w:val="002E7A16"/>
    <w:rsid w:val="002F0D0A"/>
    <w:rsid w:val="002F26A1"/>
    <w:rsid w:val="002F3881"/>
    <w:rsid w:val="002F3ED3"/>
    <w:rsid w:val="002F4FD6"/>
    <w:rsid w:val="002F61AA"/>
    <w:rsid w:val="002F73A3"/>
    <w:rsid w:val="00303E14"/>
    <w:rsid w:val="00303F72"/>
    <w:rsid w:val="00310299"/>
    <w:rsid w:val="0031643B"/>
    <w:rsid w:val="0031649C"/>
    <w:rsid w:val="00323FB5"/>
    <w:rsid w:val="003248CE"/>
    <w:rsid w:val="00331760"/>
    <w:rsid w:val="00332C08"/>
    <w:rsid w:val="0033380E"/>
    <w:rsid w:val="003350E9"/>
    <w:rsid w:val="00335BF4"/>
    <w:rsid w:val="00336AFA"/>
    <w:rsid w:val="0033794A"/>
    <w:rsid w:val="0034022F"/>
    <w:rsid w:val="0034468B"/>
    <w:rsid w:val="003453B7"/>
    <w:rsid w:val="00353FB8"/>
    <w:rsid w:val="00356C90"/>
    <w:rsid w:val="00357656"/>
    <w:rsid w:val="00360114"/>
    <w:rsid w:val="003633E1"/>
    <w:rsid w:val="00365109"/>
    <w:rsid w:val="0036516B"/>
    <w:rsid w:val="00365EA9"/>
    <w:rsid w:val="00365F7E"/>
    <w:rsid w:val="0036768B"/>
    <w:rsid w:val="0037469C"/>
    <w:rsid w:val="00375B0E"/>
    <w:rsid w:val="003829B9"/>
    <w:rsid w:val="00384B74"/>
    <w:rsid w:val="00387675"/>
    <w:rsid w:val="003913AE"/>
    <w:rsid w:val="00391968"/>
    <w:rsid w:val="00393099"/>
    <w:rsid w:val="00394291"/>
    <w:rsid w:val="00395B97"/>
    <w:rsid w:val="00397421"/>
    <w:rsid w:val="003978AD"/>
    <w:rsid w:val="003A2DF6"/>
    <w:rsid w:val="003A657B"/>
    <w:rsid w:val="003A6AFE"/>
    <w:rsid w:val="003B0A55"/>
    <w:rsid w:val="003B7C79"/>
    <w:rsid w:val="003C3BB6"/>
    <w:rsid w:val="003C3F68"/>
    <w:rsid w:val="003C55CF"/>
    <w:rsid w:val="003C5DF5"/>
    <w:rsid w:val="003C7525"/>
    <w:rsid w:val="003D2FD2"/>
    <w:rsid w:val="003D3652"/>
    <w:rsid w:val="003D3678"/>
    <w:rsid w:val="003D3696"/>
    <w:rsid w:val="003D3F48"/>
    <w:rsid w:val="003D4E0B"/>
    <w:rsid w:val="003E10EC"/>
    <w:rsid w:val="003E1E40"/>
    <w:rsid w:val="003E203B"/>
    <w:rsid w:val="003E56D7"/>
    <w:rsid w:val="003E5860"/>
    <w:rsid w:val="003E6525"/>
    <w:rsid w:val="003F19F6"/>
    <w:rsid w:val="003F1DC7"/>
    <w:rsid w:val="003F2980"/>
    <w:rsid w:val="003F479E"/>
    <w:rsid w:val="003F718C"/>
    <w:rsid w:val="003F7E8C"/>
    <w:rsid w:val="004009DB"/>
    <w:rsid w:val="00401607"/>
    <w:rsid w:val="004043D7"/>
    <w:rsid w:val="00410055"/>
    <w:rsid w:val="00410CA0"/>
    <w:rsid w:val="00411753"/>
    <w:rsid w:val="00414CEE"/>
    <w:rsid w:val="00414D26"/>
    <w:rsid w:val="00415C73"/>
    <w:rsid w:val="004200B4"/>
    <w:rsid w:val="00421072"/>
    <w:rsid w:val="00421BC5"/>
    <w:rsid w:val="00421FB6"/>
    <w:rsid w:val="00422F51"/>
    <w:rsid w:val="00425B90"/>
    <w:rsid w:val="0043109F"/>
    <w:rsid w:val="00432219"/>
    <w:rsid w:val="00434F74"/>
    <w:rsid w:val="004354AC"/>
    <w:rsid w:val="00436374"/>
    <w:rsid w:val="00441014"/>
    <w:rsid w:val="00441B19"/>
    <w:rsid w:val="00441D76"/>
    <w:rsid w:val="0044257B"/>
    <w:rsid w:val="004430B6"/>
    <w:rsid w:val="00444028"/>
    <w:rsid w:val="00444E34"/>
    <w:rsid w:val="00445D9E"/>
    <w:rsid w:val="00445F28"/>
    <w:rsid w:val="00446509"/>
    <w:rsid w:val="00446DC0"/>
    <w:rsid w:val="00450D59"/>
    <w:rsid w:val="004519CD"/>
    <w:rsid w:val="004526DC"/>
    <w:rsid w:val="00457A65"/>
    <w:rsid w:val="00467608"/>
    <w:rsid w:val="00470731"/>
    <w:rsid w:val="00471460"/>
    <w:rsid w:val="00474F40"/>
    <w:rsid w:val="004765D9"/>
    <w:rsid w:val="00480E4D"/>
    <w:rsid w:val="00482893"/>
    <w:rsid w:val="004833C4"/>
    <w:rsid w:val="00484675"/>
    <w:rsid w:val="00485347"/>
    <w:rsid w:val="00485962"/>
    <w:rsid w:val="00485B46"/>
    <w:rsid w:val="0049068C"/>
    <w:rsid w:val="0049307A"/>
    <w:rsid w:val="00493A20"/>
    <w:rsid w:val="00495937"/>
    <w:rsid w:val="00497265"/>
    <w:rsid w:val="004A03D9"/>
    <w:rsid w:val="004A056E"/>
    <w:rsid w:val="004A162F"/>
    <w:rsid w:val="004A1A1A"/>
    <w:rsid w:val="004A1B8B"/>
    <w:rsid w:val="004A1BD7"/>
    <w:rsid w:val="004A46D8"/>
    <w:rsid w:val="004A60F7"/>
    <w:rsid w:val="004B1FAE"/>
    <w:rsid w:val="004B77CB"/>
    <w:rsid w:val="004C0AF1"/>
    <w:rsid w:val="004C2C37"/>
    <w:rsid w:val="004C7169"/>
    <w:rsid w:val="004D20FD"/>
    <w:rsid w:val="004D450A"/>
    <w:rsid w:val="004D60D2"/>
    <w:rsid w:val="004D65AB"/>
    <w:rsid w:val="004D7FD0"/>
    <w:rsid w:val="004E3693"/>
    <w:rsid w:val="004E5BFE"/>
    <w:rsid w:val="004F04A3"/>
    <w:rsid w:val="004F0B19"/>
    <w:rsid w:val="004F1935"/>
    <w:rsid w:val="004F5B91"/>
    <w:rsid w:val="004F5D46"/>
    <w:rsid w:val="00501491"/>
    <w:rsid w:val="00501C56"/>
    <w:rsid w:val="00502D81"/>
    <w:rsid w:val="00502DEC"/>
    <w:rsid w:val="005063EB"/>
    <w:rsid w:val="005074B3"/>
    <w:rsid w:val="0051144F"/>
    <w:rsid w:val="005168F7"/>
    <w:rsid w:val="00517747"/>
    <w:rsid w:val="00522B94"/>
    <w:rsid w:val="0052309E"/>
    <w:rsid w:val="00524241"/>
    <w:rsid w:val="00525757"/>
    <w:rsid w:val="0052648F"/>
    <w:rsid w:val="005268E8"/>
    <w:rsid w:val="00526928"/>
    <w:rsid w:val="005324E6"/>
    <w:rsid w:val="00534279"/>
    <w:rsid w:val="005352A6"/>
    <w:rsid w:val="00536054"/>
    <w:rsid w:val="00541E5D"/>
    <w:rsid w:val="005421C4"/>
    <w:rsid w:val="00542FF4"/>
    <w:rsid w:val="00544CC8"/>
    <w:rsid w:val="00545708"/>
    <w:rsid w:val="005502F4"/>
    <w:rsid w:val="00553BA4"/>
    <w:rsid w:val="00554544"/>
    <w:rsid w:val="00554E7B"/>
    <w:rsid w:val="00561D2A"/>
    <w:rsid w:val="00562B9B"/>
    <w:rsid w:val="00562C0D"/>
    <w:rsid w:val="00565C0B"/>
    <w:rsid w:val="005677EA"/>
    <w:rsid w:val="00567B1E"/>
    <w:rsid w:val="0057030B"/>
    <w:rsid w:val="0057036E"/>
    <w:rsid w:val="005715DB"/>
    <w:rsid w:val="00571895"/>
    <w:rsid w:val="00572D33"/>
    <w:rsid w:val="00573212"/>
    <w:rsid w:val="00575146"/>
    <w:rsid w:val="005837C5"/>
    <w:rsid w:val="00584407"/>
    <w:rsid w:val="005852FA"/>
    <w:rsid w:val="005862E4"/>
    <w:rsid w:val="00586F5D"/>
    <w:rsid w:val="00586F75"/>
    <w:rsid w:val="00592451"/>
    <w:rsid w:val="00594C21"/>
    <w:rsid w:val="00597EF8"/>
    <w:rsid w:val="005A24D6"/>
    <w:rsid w:val="005A48C9"/>
    <w:rsid w:val="005A6836"/>
    <w:rsid w:val="005A7E7F"/>
    <w:rsid w:val="005B458B"/>
    <w:rsid w:val="005B4A99"/>
    <w:rsid w:val="005B5C20"/>
    <w:rsid w:val="005B6AB4"/>
    <w:rsid w:val="005B6BA3"/>
    <w:rsid w:val="005C06F2"/>
    <w:rsid w:val="005C1FB4"/>
    <w:rsid w:val="005C61FD"/>
    <w:rsid w:val="005C7253"/>
    <w:rsid w:val="005D45E6"/>
    <w:rsid w:val="005E1334"/>
    <w:rsid w:val="005E1AB8"/>
    <w:rsid w:val="005E3D28"/>
    <w:rsid w:val="005E5293"/>
    <w:rsid w:val="005E5D1C"/>
    <w:rsid w:val="005E63D8"/>
    <w:rsid w:val="005F0A0E"/>
    <w:rsid w:val="005F6C6A"/>
    <w:rsid w:val="005F7225"/>
    <w:rsid w:val="005F7BDA"/>
    <w:rsid w:val="005F7E94"/>
    <w:rsid w:val="00600597"/>
    <w:rsid w:val="00600E28"/>
    <w:rsid w:val="006033EF"/>
    <w:rsid w:val="006043B5"/>
    <w:rsid w:val="00607321"/>
    <w:rsid w:val="00610786"/>
    <w:rsid w:val="00611B63"/>
    <w:rsid w:val="00615578"/>
    <w:rsid w:val="00616A11"/>
    <w:rsid w:val="006178B1"/>
    <w:rsid w:val="00624236"/>
    <w:rsid w:val="006244C2"/>
    <w:rsid w:val="006249AC"/>
    <w:rsid w:val="006257D7"/>
    <w:rsid w:val="00626A87"/>
    <w:rsid w:val="00627F70"/>
    <w:rsid w:val="00630704"/>
    <w:rsid w:val="006328EA"/>
    <w:rsid w:val="00632DC6"/>
    <w:rsid w:val="006500CA"/>
    <w:rsid w:val="0065123E"/>
    <w:rsid w:val="00653807"/>
    <w:rsid w:val="006548BB"/>
    <w:rsid w:val="0065558C"/>
    <w:rsid w:val="00655669"/>
    <w:rsid w:val="00655EBA"/>
    <w:rsid w:val="00655F9E"/>
    <w:rsid w:val="00657A5B"/>
    <w:rsid w:val="00662C57"/>
    <w:rsid w:val="006643D2"/>
    <w:rsid w:val="00667B0B"/>
    <w:rsid w:val="00670AFB"/>
    <w:rsid w:val="0067277F"/>
    <w:rsid w:val="00673CD7"/>
    <w:rsid w:val="00674763"/>
    <w:rsid w:val="006774BE"/>
    <w:rsid w:val="00680CBC"/>
    <w:rsid w:val="00686D81"/>
    <w:rsid w:val="00692F42"/>
    <w:rsid w:val="006950AB"/>
    <w:rsid w:val="00696E75"/>
    <w:rsid w:val="006A3252"/>
    <w:rsid w:val="006A5B2D"/>
    <w:rsid w:val="006A5D71"/>
    <w:rsid w:val="006B0BE3"/>
    <w:rsid w:val="006B1664"/>
    <w:rsid w:val="006B3A23"/>
    <w:rsid w:val="006B78C9"/>
    <w:rsid w:val="006B7B38"/>
    <w:rsid w:val="006C1C83"/>
    <w:rsid w:val="006C3FF0"/>
    <w:rsid w:val="006C53FD"/>
    <w:rsid w:val="006C63F3"/>
    <w:rsid w:val="006C6623"/>
    <w:rsid w:val="006C66CA"/>
    <w:rsid w:val="006C7DDD"/>
    <w:rsid w:val="006D12DC"/>
    <w:rsid w:val="006D14AD"/>
    <w:rsid w:val="006D17FF"/>
    <w:rsid w:val="006D1C7F"/>
    <w:rsid w:val="006D2297"/>
    <w:rsid w:val="006D4192"/>
    <w:rsid w:val="006D49A7"/>
    <w:rsid w:val="006D500B"/>
    <w:rsid w:val="006D7D37"/>
    <w:rsid w:val="006E0BAE"/>
    <w:rsid w:val="006E1973"/>
    <w:rsid w:val="006F0F48"/>
    <w:rsid w:val="006F180C"/>
    <w:rsid w:val="006F5544"/>
    <w:rsid w:val="007013A3"/>
    <w:rsid w:val="007038C0"/>
    <w:rsid w:val="00704CE8"/>
    <w:rsid w:val="00705C40"/>
    <w:rsid w:val="00705EB1"/>
    <w:rsid w:val="00706EC9"/>
    <w:rsid w:val="00707185"/>
    <w:rsid w:val="00710B44"/>
    <w:rsid w:val="00711F45"/>
    <w:rsid w:val="007133B0"/>
    <w:rsid w:val="00713CE9"/>
    <w:rsid w:val="00714FE7"/>
    <w:rsid w:val="00716438"/>
    <w:rsid w:val="00720317"/>
    <w:rsid w:val="007210EC"/>
    <w:rsid w:val="00724A22"/>
    <w:rsid w:val="00724BA9"/>
    <w:rsid w:val="0072684B"/>
    <w:rsid w:val="00727846"/>
    <w:rsid w:val="00730227"/>
    <w:rsid w:val="00730B82"/>
    <w:rsid w:val="00732B2F"/>
    <w:rsid w:val="00735180"/>
    <w:rsid w:val="0073585A"/>
    <w:rsid w:val="007366E3"/>
    <w:rsid w:val="00740883"/>
    <w:rsid w:val="00742137"/>
    <w:rsid w:val="007429AE"/>
    <w:rsid w:val="00744AA8"/>
    <w:rsid w:val="00744D6B"/>
    <w:rsid w:val="007456D3"/>
    <w:rsid w:val="00746A2F"/>
    <w:rsid w:val="00750B3A"/>
    <w:rsid w:val="00750B48"/>
    <w:rsid w:val="0075383B"/>
    <w:rsid w:val="00753F56"/>
    <w:rsid w:val="00754765"/>
    <w:rsid w:val="00757317"/>
    <w:rsid w:val="0075772D"/>
    <w:rsid w:val="00757BF0"/>
    <w:rsid w:val="00762A10"/>
    <w:rsid w:val="00763071"/>
    <w:rsid w:val="007634D9"/>
    <w:rsid w:val="00766683"/>
    <w:rsid w:val="00770C32"/>
    <w:rsid w:val="00770FE7"/>
    <w:rsid w:val="0077112C"/>
    <w:rsid w:val="00771FA7"/>
    <w:rsid w:val="007751E3"/>
    <w:rsid w:val="00777A28"/>
    <w:rsid w:val="00780B43"/>
    <w:rsid w:val="007812D3"/>
    <w:rsid w:val="00784A07"/>
    <w:rsid w:val="00785333"/>
    <w:rsid w:val="0079178D"/>
    <w:rsid w:val="00794131"/>
    <w:rsid w:val="00794CAA"/>
    <w:rsid w:val="00797BF8"/>
    <w:rsid w:val="007A15F1"/>
    <w:rsid w:val="007A1B09"/>
    <w:rsid w:val="007A20D6"/>
    <w:rsid w:val="007A583D"/>
    <w:rsid w:val="007B285D"/>
    <w:rsid w:val="007B28BB"/>
    <w:rsid w:val="007B5946"/>
    <w:rsid w:val="007B608E"/>
    <w:rsid w:val="007B6668"/>
    <w:rsid w:val="007C22C4"/>
    <w:rsid w:val="007C2E5A"/>
    <w:rsid w:val="007C435C"/>
    <w:rsid w:val="007C4679"/>
    <w:rsid w:val="007D048B"/>
    <w:rsid w:val="007D49EB"/>
    <w:rsid w:val="007D68BC"/>
    <w:rsid w:val="007E0C93"/>
    <w:rsid w:val="007E2AC5"/>
    <w:rsid w:val="007E2D38"/>
    <w:rsid w:val="007E5B36"/>
    <w:rsid w:val="007E5C76"/>
    <w:rsid w:val="007E628E"/>
    <w:rsid w:val="007E6619"/>
    <w:rsid w:val="007E727A"/>
    <w:rsid w:val="007E7DAA"/>
    <w:rsid w:val="007F0C74"/>
    <w:rsid w:val="007F129F"/>
    <w:rsid w:val="007F3230"/>
    <w:rsid w:val="007F356E"/>
    <w:rsid w:val="007F456A"/>
    <w:rsid w:val="007F5F8B"/>
    <w:rsid w:val="0080339D"/>
    <w:rsid w:val="00803C21"/>
    <w:rsid w:val="008054C2"/>
    <w:rsid w:val="008054EB"/>
    <w:rsid w:val="00805B95"/>
    <w:rsid w:val="00806C50"/>
    <w:rsid w:val="008156A4"/>
    <w:rsid w:val="00815A75"/>
    <w:rsid w:val="0082418C"/>
    <w:rsid w:val="00833D01"/>
    <w:rsid w:val="00833F2B"/>
    <w:rsid w:val="0083493C"/>
    <w:rsid w:val="008432DE"/>
    <w:rsid w:val="00845F5E"/>
    <w:rsid w:val="00850DA8"/>
    <w:rsid w:val="00851583"/>
    <w:rsid w:val="00851FFB"/>
    <w:rsid w:val="00852DFA"/>
    <w:rsid w:val="0085387B"/>
    <w:rsid w:val="00855E59"/>
    <w:rsid w:val="008569D5"/>
    <w:rsid w:val="00856A38"/>
    <w:rsid w:val="00867B67"/>
    <w:rsid w:val="00870CEC"/>
    <w:rsid w:val="00874059"/>
    <w:rsid w:val="00875CD3"/>
    <w:rsid w:val="00877DE3"/>
    <w:rsid w:val="00881232"/>
    <w:rsid w:val="00881337"/>
    <w:rsid w:val="00881D3F"/>
    <w:rsid w:val="008837B4"/>
    <w:rsid w:val="00883FAB"/>
    <w:rsid w:val="008862A6"/>
    <w:rsid w:val="00886CC2"/>
    <w:rsid w:val="00890C21"/>
    <w:rsid w:val="008913D4"/>
    <w:rsid w:val="00892E41"/>
    <w:rsid w:val="00894CB3"/>
    <w:rsid w:val="00895F88"/>
    <w:rsid w:val="008A0439"/>
    <w:rsid w:val="008A1EB5"/>
    <w:rsid w:val="008A2E28"/>
    <w:rsid w:val="008A43FA"/>
    <w:rsid w:val="008B16DC"/>
    <w:rsid w:val="008B3E80"/>
    <w:rsid w:val="008C04B1"/>
    <w:rsid w:val="008C2C7B"/>
    <w:rsid w:val="008C4708"/>
    <w:rsid w:val="008C4EAF"/>
    <w:rsid w:val="008C7FC7"/>
    <w:rsid w:val="008D061C"/>
    <w:rsid w:val="008D1C10"/>
    <w:rsid w:val="008D3962"/>
    <w:rsid w:val="008D42BE"/>
    <w:rsid w:val="008D62BB"/>
    <w:rsid w:val="008E1D06"/>
    <w:rsid w:val="008E2305"/>
    <w:rsid w:val="008E578E"/>
    <w:rsid w:val="008F4232"/>
    <w:rsid w:val="008F5EAA"/>
    <w:rsid w:val="008F7CC7"/>
    <w:rsid w:val="009010ED"/>
    <w:rsid w:val="00901B48"/>
    <w:rsid w:val="00905CAA"/>
    <w:rsid w:val="00906188"/>
    <w:rsid w:val="00906246"/>
    <w:rsid w:val="00910648"/>
    <w:rsid w:val="009120D2"/>
    <w:rsid w:val="009122B2"/>
    <w:rsid w:val="00916290"/>
    <w:rsid w:val="009164CD"/>
    <w:rsid w:val="00921BA0"/>
    <w:rsid w:val="00922650"/>
    <w:rsid w:val="00922658"/>
    <w:rsid w:val="00925222"/>
    <w:rsid w:val="009312F5"/>
    <w:rsid w:val="009315D4"/>
    <w:rsid w:val="00932501"/>
    <w:rsid w:val="00932743"/>
    <w:rsid w:val="00933262"/>
    <w:rsid w:val="00936B0D"/>
    <w:rsid w:val="0093794B"/>
    <w:rsid w:val="00942267"/>
    <w:rsid w:val="00943534"/>
    <w:rsid w:val="0095169E"/>
    <w:rsid w:val="00957EBE"/>
    <w:rsid w:val="00961AE8"/>
    <w:rsid w:val="009646D1"/>
    <w:rsid w:val="009655FF"/>
    <w:rsid w:val="00966154"/>
    <w:rsid w:val="009663BD"/>
    <w:rsid w:val="009673FA"/>
    <w:rsid w:val="0097199F"/>
    <w:rsid w:val="00971FB6"/>
    <w:rsid w:val="00973975"/>
    <w:rsid w:val="00983755"/>
    <w:rsid w:val="00985A96"/>
    <w:rsid w:val="00986C12"/>
    <w:rsid w:val="009902EC"/>
    <w:rsid w:val="00991F84"/>
    <w:rsid w:val="0099485D"/>
    <w:rsid w:val="009A1A5E"/>
    <w:rsid w:val="009A3D68"/>
    <w:rsid w:val="009A42FE"/>
    <w:rsid w:val="009B0CDD"/>
    <w:rsid w:val="009B2A54"/>
    <w:rsid w:val="009B41F8"/>
    <w:rsid w:val="009B4661"/>
    <w:rsid w:val="009B5BB5"/>
    <w:rsid w:val="009B6A4B"/>
    <w:rsid w:val="009B7122"/>
    <w:rsid w:val="009C4602"/>
    <w:rsid w:val="009C4675"/>
    <w:rsid w:val="009C6171"/>
    <w:rsid w:val="009C68BA"/>
    <w:rsid w:val="009C695E"/>
    <w:rsid w:val="009D040D"/>
    <w:rsid w:val="009D1AE6"/>
    <w:rsid w:val="009D1ED9"/>
    <w:rsid w:val="009D49A6"/>
    <w:rsid w:val="009D5B99"/>
    <w:rsid w:val="009D7C23"/>
    <w:rsid w:val="009E1CC3"/>
    <w:rsid w:val="009E21E4"/>
    <w:rsid w:val="009E2A3D"/>
    <w:rsid w:val="009F4748"/>
    <w:rsid w:val="009F6DBA"/>
    <w:rsid w:val="009F773B"/>
    <w:rsid w:val="00A000CD"/>
    <w:rsid w:val="00A00DCD"/>
    <w:rsid w:val="00A02C9C"/>
    <w:rsid w:val="00A07CAC"/>
    <w:rsid w:val="00A1024B"/>
    <w:rsid w:val="00A13520"/>
    <w:rsid w:val="00A1415D"/>
    <w:rsid w:val="00A15728"/>
    <w:rsid w:val="00A21C49"/>
    <w:rsid w:val="00A25F3B"/>
    <w:rsid w:val="00A261E7"/>
    <w:rsid w:val="00A307B0"/>
    <w:rsid w:val="00A30968"/>
    <w:rsid w:val="00A30E00"/>
    <w:rsid w:val="00A4005C"/>
    <w:rsid w:val="00A416FB"/>
    <w:rsid w:val="00A417C4"/>
    <w:rsid w:val="00A43233"/>
    <w:rsid w:val="00A4346F"/>
    <w:rsid w:val="00A454CE"/>
    <w:rsid w:val="00A46697"/>
    <w:rsid w:val="00A471EC"/>
    <w:rsid w:val="00A5108A"/>
    <w:rsid w:val="00A52426"/>
    <w:rsid w:val="00A5251A"/>
    <w:rsid w:val="00A53248"/>
    <w:rsid w:val="00A546CC"/>
    <w:rsid w:val="00A54A0E"/>
    <w:rsid w:val="00A60A81"/>
    <w:rsid w:val="00A612D1"/>
    <w:rsid w:val="00A6243F"/>
    <w:rsid w:val="00A65483"/>
    <w:rsid w:val="00A708B4"/>
    <w:rsid w:val="00A70B2E"/>
    <w:rsid w:val="00A7197F"/>
    <w:rsid w:val="00A72649"/>
    <w:rsid w:val="00A733B3"/>
    <w:rsid w:val="00A74C0F"/>
    <w:rsid w:val="00A76221"/>
    <w:rsid w:val="00A77180"/>
    <w:rsid w:val="00A77189"/>
    <w:rsid w:val="00A779F5"/>
    <w:rsid w:val="00A77BB6"/>
    <w:rsid w:val="00A80714"/>
    <w:rsid w:val="00A81D71"/>
    <w:rsid w:val="00A82343"/>
    <w:rsid w:val="00A82FFF"/>
    <w:rsid w:val="00A83B01"/>
    <w:rsid w:val="00A8650A"/>
    <w:rsid w:val="00A9093C"/>
    <w:rsid w:val="00A91BDA"/>
    <w:rsid w:val="00A9404F"/>
    <w:rsid w:val="00A948CC"/>
    <w:rsid w:val="00A95219"/>
    <w:rsid w:val="00A9610F"/>
    <w:rsid w:val="00A9632B"/>
    <w:rsid w:val="00A96666"/>
    <w:rsid w:val="00AA0484"/>
    <w:rsid w:val="00AA0E90"/>
    <w:rsid w:val="00AA1711"/>
    <w:rsid w:val="00AA4066"/>
    <w:rsid w:val="00AA4691"/>
    <w:rsid w:val="00AA6C8F"/>
    <w:rsid w:val="00AA7750"/>
    <w:rsid w:val="00AB0C30"/>
    <w:rsid w:val="00AB1A3D"/>
    <w:rsid w:val="00AC5209"/>
    <w:rsid w:val="00AC5614"/>
    <w:rsid w:val="00AC64CC"/>
    <w:rsid w:val="00AD0540"/>
    <w:rsid w:val="00AD4327"/>
    <w:rsid w:val="00AD59CF"/>
    <w:rsid w:val="00AD7903"/>
    <w:rsid w:val="00AE07DE"/>
    <w:rsid w:val="00AE16A9"/>
    <w:rsid w:val="00AE1F8B"/>
    <w:rsid w:val="00AE23DC"/>
    <w:rsid w:val="00AE3364"/>
    <w:rsid w:val="00AE35C0"/>
    <w:rsid w:val="00AE4D31"/>
    <w:rsid w:val="00AE5402"/>
    <w:rsid w:val="00AE70DA"/>
    <w:rsid w:val="00AE7DA9"/>
    <w:rsid w:val="00AF0567"/>
    <w:rsid w:val="00AF0E78"/>
    <w:rsid w:val="00AF140A"/>
    <w:rsid w:val="00AF18F0"/>
    <w:rsid w:val="00AF5A70"/>
    <w:rsid w:val="00AF6D17"/>
    <w:rsid w:val="00B037C6"/>
    <w:rsid w:val="00B064AE"/>
    <w:rsid w:val="00B06B56"/>
    <w:rsid w:val="00B074EF"/>
    <w:rsid w:val="00B077AE"/>
    <w:rsid w:val="00B07A4C"/>
    <w:rsid w:val="00B136E0"/>
    <w:rsid w:val="00B137CF"/>
    <w:rsid w:val="00B14F57"/>
    <w:rsid w:val="00B1723E"/>
    <w:rsid w:val="00B17991"/>
    <w:rsid w:val="00B17DE8"/>
    <w:rsid w:val="00B20A22"/>
    <w:rsid w:val="00B22561"/>
    <w:rsid w:val="00B22CEE"/>
    <w:rsid w:val="00B23851"/>
    <w:rsid w:val="00B2544A"/>
    <w:rsid w:val="00B32600"/>
    <w:rsid w:val="00B33C53"/>
    <w:rsid w:val="00B35368"/>
    <w:rsid w:val="00B35A7F"/>
    <w:rsid w:val="00B37C06"/>
    <w:rsid w:val="00B40074"/>
    <w:rsid w:val="00B40367"/>
    <w:rsid w:val="00B42393"/>
    <w:rsid w:val="00B42AAD"/>
    <w:rsid w:val="00B44CD6"/>
    <w:rsid w:val="00B52CBB"/>
    <w:rsid w:val="00B53100"/>
    <w:rsid w:val="00B54D45"/>
    <w:rsid w:val="00B574A5"/>
    <w:rsid w:val="00B61B13"/>
    <w:rsid w:val="00B65EB0"/>
    <w:rsid w:val="00B66D6A"/>
    <w:rsid w:val="00B701B3"/>
    <w:rsid w:val="00B71394"/>
    <w:rsid w:val="00B7235F"/>
    <w:rsid w:val="00B75758"/>
    <w:rsid w:val="00B76149"/>
    <w:rsid w:val="00B77426"/>
    <w:rsid w:val="00B77E7B"/>
    <w:rsid w:val="00B8185F"/>
    <w:rsid w:val="00B842B3"/>
    <w:rsid w:val="00B86F6C"/>
    <w:rsid w:val="00B87AC9"/>
    <w:rsid w:val="00B9232C"/>
    <w:rsid w:val="00BA073D"/>
    <w:rsid w:val="00BA0887"/>
    <w:rsid w:val="00BA30FC"/>
    <w:rsid w:val="00BA3852"/>
    <w:rsid w:val="00BA6D0A"/>
    <w:rsid w:val="00BB0C9C"/>
    <w:rsid w:val="00BB4BCF"/>
    <w:rsid w:val="00BB5471"/>
    <w:rsid w:val="00BB5F9B"/>
    <w:rsid w:val="00BB7BC8"/>
    <w:rsid w:val="00BC36E5"/>
    <w:rsid w:val="00BC3C60"/>
    <w:rsid w:val="00BC3FA0"/>
    <w:rsid w:val="00BC5870"/>
    <w:rsid w:val="00BC5B1D"/>
    <w:rsid w:val="00BC5DF4"/>
    <w:rsid w:val="00BC7788"/>
    <w:rsid w:val="00BC78FE"/>
    <w:rsid w:val="00BD0221"/>
    <w:rsid w:val="00BD0AD9"/>
    <w:rsid w:val="00BD0DFC"/>
    <w:rsid w:val="00BD2DF1"/>
    <w:rsid w:val="00BD58E6"/>
    <w:rsid w:val="00BD68A6"/>
    <w:rsid w:val="00BE0CFB"/>
    <w:rsid w:val="00BE2319"/>
    <w:rsid w:val="00BE4937"/>
    <w:rsid w:val="00BF1E84"/>
    <w:rsid w:val="00BF3089"/>
    <w:rsid w:val="00BF3CE4"/>
    <w:rsid w:val="00BF48CB"/>
    <w:rsid w:val="00C00DDB"/>
    <w:rsid w:val="00C01CDD"/>
    <w:rsid w:val="00C022B6"/>
    <w:rsid w:val="00C02BF0"/>
    <w:rsid w:val="00C05B85"/>
    <w:rsid w:val="00C0619E"/>
    <w:rsid w:val="00C06537"/>
    <w:rsid w:val="00C065BF"/>
    <w:rsid w:val="00C070C7"/>
    <w:rsid w:val="00C12532"/>
    <w:rsid w:val="00C14DA0"/>
    <w:rsid w:val="00C173CF"/>
    <w:rsid w:val="00C17BD0"/>
    <w:rsid w:val="00C17F0F"/>
    <w:rsid w:val="00C21C41"/>
    <w:rsid w:val="00C2220D"/>
    <w:rsid w:val="00C25BE6"/>
    <w:rsid w:val="00C269AD"/>
    <w:rsid w:val="00C30E6C"/>
    <w:rsid w:val="00C325A3"/>
    <w:rsid w:val="00C32FAE"/>
    <w:rsid w:val="00C37D4F"/>
    <w:rsid w:val="00C459AE"/>
    <w:rsid w:val="00C46924"/>
    <w:rsid w:val="00C47015"/>
    <w:rsid w:val="00C52FB8"/>
    <w:rsid w:val="00C558A7"/>
    <w:rsid w:val="00C57115"/>
    <w:rsid w:val="00C57D1F"/>
    <w:rsid w:val="00C60009"/>
    <w:rsid w:val="00C602D0"/>
    <w:rsid w:val="00C60724"/>
    <w:rsid w:val="00C60A21"/>
    <w:rsid w:val="00C6149B"/>
    <w:rsid w:val="00C61AD1"/>
    <w:rsid w:val="00C66746"/>
    <w:rsid w:val="00C672CA"/>
    <w:rsid w:val="00C67765"/>
    <w:rsid w:val="00C7073F"/>
    <w:rsid w:val="00C719EE"/>
    <w:rsid w:val="00C755D2"/>
    <w:rsid w:val="00C75996"/>
    <w:rsid w:val="00C77ABC"/>
    <w:rsid w:val="00C77E80"/>
    <w:rsid w:val="00C81888"/>
    <w:rsid w:val="00C819C5"/>
    <w:rsid w:val="00C8349D"/>
    <w:rsid w:val="00C84281"/>
    <w:rsid w:val="00C86440"/>
    <w:rsid w:val="00C90CAB"/>
    <w:rsid w:val="00C91217"/>
    <w:rsid w:val="00C93B1E"/>
    <w:rsid w:val="00C951C8"/>
    <w:rsid w:val="00C95A1E"/>
    <w:rsid w:val="00C95B73"/>
    <w:rsid w:val="00C979B0"/>
    <w:rsid w:val="00C97CFF"/>
    <w:rsid w:val="00CA5FD4"/>
    <w:rsid w:val="00CB191C"/>
    <w:rsid w:val="00CB4C0F"/>
    <w:rsid w:val="00CB5517"/>
    <w:rsid w:val="00CB5B3E"/>
    <w:rsid w:val="00CB7501"/>
    <w:rsid w:val="00CC17F6"/>
    <w:rsid w:val="00CC2B6C"/>
    <w:rsid w:val="00CC39E8"/>
    <w:rsid w:val="00CC4223"/>
    <w:rsid w:val="00CC65AA"/>
    <w:rsid w:val="00CC68AF"/>
    <w:rsid w:val="00CC68C6"/>
    <w:rsid w:val="00CC6F30"/>
    <w:rsid w:val="00CD2151"/>
    <w:rsid w:val="00CD2709"/>
    <w:rsid w:val="00CD3899"/>
    <w:rsid w:val="00CD54C9"/>
    <w:rsid w:val="00CD586C"/>
    <w:rsid w:val="00CE002E"/>
    <w:rsid w:val="00CE01FF"/>
    <w:rsid w:val="00CE29DC"/>
    <w:rsid w:val="00CE575E"/>
    <w:rsid w:val="00CE5E6B"/>
    <w:rsid w:val="00CF019E"/>
    <w:rsid w:val="00CF09B0"/>
    <w:rsid w:val="00CF1AF9"/>
    <w:rsid w:val="00CF3F6A"/>
    <w:rsid w:val="00CF5282"/>
    <w:rsid w:val="00CF6A89"/>
    <w:rsid w:val="00D02E7A"/>
    <w:rsid w:val="00D037DF"/>
    <w:rsid w:val="00D03E6A"/>
    <w:rsid w:val="00D041D8"/>
    <w:rsid w:val="00D04AA2"/>
    <w:rsid w:val="00D052E1"/>
    <w:rsid w:val="00D075DF"/>
    <w:rsid w:val="00D075F1"/>
    <w:rsid w:val="00D10CE4"/>
    <w:rsid w:val="00D116A6"/>
    <w:rsid w:val="00D11A68"/>
    <w:rsid w:val="00D12574"/>
    <w:rsid w:val="00D136AA"/>
    <w:rsid w:val="00D1532D"/>
    <w:rsid w:val="00D17B30"/>
    <w:rsid w:val="00D225E9"/>
    <w:rsid w:val="00D267FB"/>
    <w:rsid w:val="00D26A4C"/>
    <w:rsid w:val="00D342DC"/>
    <w:rsid w:val="00D34FA2"/>
    <w:rsid w:val="00D35328"/>
    <w:rsid w:val="00D4477F"/>
    <w:rsid w:val="00D515C0"/>
    <w:rsid w:val="00D51CB6"/>
    <w:rsid w:val="00D52148"/>
    <w:rsid w:val="00D5529F"/>
    <w:rsid w:val="00D554FC"/>
    <w:rsid w:val="00D57D2B"/>
    <w:rsid w:val="00D6268E"/>
    <w:rsid w:val="00D62E83"/>
    <w:rsid w:val="00D634AD"/>
    <w:rsid w:val="00D6542F"/>
    <w:rsid w:val="00D672E7"/>
    <w:rsid w:val="00D67D98"/>
    <w:rsid w:val="00D72EEA"/>
    <w:rsid w:val="00D74EE9"/>
    <w:rsid w:val="00D75719"/>
    <w:rsid w:val="00D764B0"/>
    <w:rsid w:val="00D8471E"/>
    <w:rsid w:val="00D85EB6"/>
    <w:rsid w:val="00D86830"/>
    <w:rsid w:val="00D86FA0"/>
    <w:rsid w:val="00D9095B"/>
    <w:rsid w:val="00D92D6A"/>
    <w:rsid w:val="00D92FA6"/>
    <w:rsid w:val="00D9382C"/>
    <w:rsid w:val="00D95041"/>
    <w:rsid w:val="00D954FE"/>
    <w:rsid w:val="00D978D4"/>
    <w:rsid w:val="00DA020E"/>
    <w:rsid w:val="00DA1B85"/>
    <w:rsid w:val="00DA4334"/>
    <w:rsid w:val="00DA5A5F"/>
    <w:rsid w:val="00DB08B6"/>
    <w:rsid w:val="00DB33D9"/>
    <w:rsid w:val="00DB5B27"/>
    <w:rsid w:val="00DB5B77"/>
    <w:rsid w:val="00DB5BD8"/>
    <w:rsid w:val="00DC1CD7"/>
    <w:rsid w:val="00DC246A"/>
    <w:rsid w:val="00DC6FBC"/>
    <w:rsid w:val="00DC7823"/>
    <w:rsid w:val="00DD3846"/>
    <w:rsid w:val="00DD50A9"/>
    <w:rsid w:val="00DD5177"/>
    <w:rsid w:val="00DD56AD"/>
    <w:rsid w:val="00DD5CB8"/>
    <w:rsid w:val="00DD6A76"/>
    <w:rsid w:val="00DD6B78"/>
    <w:rsid w:val="00DD77F6"/>
    <w:rsid w:val="00DD7C7F"/>
    <w:rsid w:val="00DD7D72"/>
    <w:rsid w:val="00DE3634"/>
    <w:rsid w:val="00DF31A0"/>
    <w:rsid w:val="00DF5D65"/>
    <w:rsid w:val="00E0006A"/>
    <w:rsid w:val="00E01B35"/>
    <w:rsid w:val="00E01CA4"/>
    <w:rsid w:val="00E038F5"/>
    <w:rsid w:val="00E0616F"/>
    <w:rsid w:val="00E07055"/>
    <w:rsid w:val="00E11A00"/>
    <w:rsid w:val="00E13690"/>
    <w:rsid w:val="00E1648F"/>
    <w:rsid w:val="00E16C4A"/>
    <w:rsid w:val="00E220D9"/>
    <w:rsid w:val="00E23CB7"/>
    <w:rsid w:val="00E2474A"/>
    <w:rsid w:val="00E24A26"/>
    <w:rsid w:val="00E2569B"/>
    <w:rsid w:val="00E27CF5"/>
    <w:rsid w:val="00E30361"/>
    <w:rsid w:val="00E3202C"/>
    <w:rsid w:val="00E33AF0"/>
    <w:rsid w:val="00E33C1A"/>
    <w:rsid w:val="00E374C1"/>
    <w:rsid w:val="00E37C1A"/>
    <w:rsid w:val="00E52145"/>
    <w:rsid w:val="00E532AA"/>
    <w:rsid w:val="00E541B7"/>
    <w:rsid w:val="00E545A1"/>
    <w:rsid w:val="00E54909"/>
    <w:rsid w:val="00E576F2"/>
    <w:rsid w:val="00E57C9C"/>
    <w:rsid w:val="00E6265B"/>
    <w:rsid w:val="00E63396"/>
    <w:rsid w:val="00E6602A"/>
    <w:rsid w:val="00E70099"/>
    <w:rsid w:val="00E704F7"/>
    <w:rsid w:val="00E74D9C"/>
    <w:rsid w:val="00E77DA9"/>
    <w:rsid w:val="00E77F55"/>
    <w:rsid w:val="00E80150"/>
    <w:rsid w:val="00E80982"/>
    <w:rsid w:val="00E822A8"/>
    <w:rsid w:val="00E840A2"/>
    <w:rsid w:val="00E8439E"/>
    <w:rsid w:val="00E87A30"/>
    <w:rsid w:val="00E90B61"/>
    <w:rsid w:val="00E95525"/>
    <w:rsid w:val="00EA0182"/>
    <w:rsid w:val="00EA199B"/>
    <w:rsid w:val="00EA2B26"/>
    <w:rsid w:val="00EA3302"/>
    <w:rsid w:val="00EA4ADC"/>
    <w:rsid w:val="00EA5739"/>
    <w:rsid w:val="00EA6062"/>
    <w:rsid w:val="00EA6AE5"/>
    <w:rsid w:val="00EB4B99"/>
    <w:rsid w:val="00EB5B8C"/>
    <w:rsid w:val="00EB7572"/>
    <w:rsid w:val="00EB7CBC"/>
    <w:rsid w:val="00EC44F5"/>
    <w:rsid w:val="00EC652C"/>
    <w:rsid w:val="00ED32C2"/>
    <w:rsid w:val="00ED6EF8"/>
    <w:rsid w:val="00EE1E21"/>
    <w:rsid w:val="00EE3BFA"/>
    <w:rsid w:val="00EE610C"/>
    <w:rsid w:val="00EF225F"/>
    <w:rsid w:val="00EF3B42"/>
    <w:rsid w:val="00F02D58"/>
    <w:rsid w:val="00F11763"/>
    <w:rsid w:val="00F127F8"/>
    <w:rsid w:val="00F149BF"/>
    <w:rsid w:val="00F242C8"/>
    <w:rsid w:val="00F25699"/>
    <w:rsid w:val="00F32378"/>
    <w:rsid w:val="00F40D81"/>
    <w:rsid w:val="00F444DB"/>
    <w:rsid w:val="00F454C1"/>
    <w:rsid w:val="00F54499"/>
    <w:rsid w:val="00F548C8"/>
    <w:rsid w:val="00F60397"/>
    <w:rsid w:val="00F6103A"/>
    <w:rsid w:val="00F62D9D"/>
    <w:rsid w:val="00F6378F"/>
    <w:rsid w:val="00F717EF"/>
    <w:rsid w:val="00F71969"/>
    <w:rsid w:val="00F75226"/>
    <w:rsid w:val="00F767F8"/>
    <w:rsid w:val="00F76FB8"/>
    <w:rsid w:val="00F77550"/>
    <w:rsid w:val="00F806F2"/>
    <w:rsid w:val="00F80CAD"/>
    <w:rsid w:val="00F83964"/>
    <w:rsid w:val="00FA1704"/>
    <w:rsid w:val="00FA22DC"/>
    <w:rsid w:val="00FA3769"/>
    <w:rsid w:val="00FA379F"/>
    <w:rsid w:val="00FB16D9"/>
    <w:rsid w:val="00FB1B54"/>
    <w:rsid w:val="00FB34ED"/>
    <w:rsid w:val="00FC1365"/>
    <w:rsid w:val="00FC3FC6"/>
    <w:rsid w:val="00FC4469"/>
    <w:rsid w:val="00FD0C89"/>
    <w:rsid w:val="00FD154E"/>
    <w:rsid w:val="00FD295C"/>
    <w:rsid w:val="00FD299F"/>
    <w:rsid w:val="00FD3284"/>
    <w:rsid w:val="00FD4E13"/>
    <w:rsid w:val="00FD6F38"/>
    <w:rsid w:val="00FE0EFD"/>
    <w:rsid w:val="00FE115B"/>
    <w:rsid w:val="00FE152B"/>
    <w:rsid w:val="00FE1D2C"/>
    <w:rsid w:val="00FE7152"/>
    <w:rsid w:val="00FF3B54"/>
    <w:rsid w:val="00FF4B6D"/>
    <w:rsid w:val="00FF5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C346B"/>
  <w15:docId w15:val="{4732F7D5-6C35-41BD-B01D-F3BE9793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CBB"/>
    <w:pPr>
      <w:spacing w:after="200" w:line="276" w:lineRule="auto"/>
    </w:pPr>
    <w:rPr>
      <w:sz w:val="22"/>
      <w:szCs w:val="22"/>
      <w:lang w:val="en-US" w:eastAsia="en-US"/>
    </w:rPr>
  </w:style>
  <w:style w:type="paragraph" w:styleId="Heading1">
    <w:name w:val="heading 1"/>
    <w:basedOn w:val="Normal"/>
    <w:link w:val="Heading1Char"/>
    <w:uiPriority w:val="9"/>
    <w:qFormat/>
    <w:rsid w:val="00B52CBB"/>
    <w:pPr>
      <w:keepNext/>
      <w:spacing w:after="0" w:line="240" w:lineRule="auto"/>
      <w:ind w:firstLine="709"/>
      <w:jc w:val="both"/>
      <w:outlineLvl w:val="0"/>
    </w:pPr>
    <w:rPr>
      <w:rFonts w:ascii="Times New Roman" w:eastAsia="Times New Roman" w:hAnsi="Times New Roman"/>
      <w:b/>
      <w:bCs/>
      <w:i/>
      <w:iCs/>
      <w:kern w:val="36"/>
      <w:sz w:val="28"/>
      <w:szCs w:val="28"/>
    </w:rPr>
  </w:style>
  <w:style w:type="paragraph" w:styleId="Heading2">
    <w:name w:val="heading 2"/>
    <w:basedOn w:val="Normal"/>
    <w:link w:val="Heading2Char"/>
    <w:uiPriority w:val="9"/>
    <w:qFormat/>
    <w:rsid w:val="00B52CBB"/>
    <w:pPr>
      <w:keepNext/>
      <w:spacing w:after="0" w:line="240" w:lineRule="auto"/>
      <w:outlineLvl w:val="1"/>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CBB"/>
    <w:rPr>
      <w:rFonts w:ascii="Times New Roman" w:eastAsia="Times New Roman" w:hAnsi="Times New Roman" w:cs="Times New Roman"/>
      <w:b/>
      <w:bCs/>
      <w:i/>
      <w:iCs/>
      <w:kern w:val="36"/>
      <w:sz w:val="28"/>
      <w:szCs w:val="28"/>
    </w:rPr>
  </w:style>
  <w:style w:type="character" w:customStyle="1" w:styleId="Heading2Char">
    <w:name w:val="Heading 2 Char"/>
    <w:basedOn w:val="DefaultParagraphFont"/>
    <w:link w:val="Heading2"/>
    <w:uiPriority w:val="9"/>
    <w:rsid w:val="00B52CBB"/>
    <w:rPr>
      <w:rFonts w:ascii="Times New Roman" w:eastAsia="Times New Roman" w:hAnsi="Times New Roman" w:cs="Times New Roman"/>
      <w:b/>
      <w:bCs/>
      <w:sz w:val="28"/>
      <w:szCs w:val="28"/>
    </w:rPr>
  </w:style>
  <w:style w:type="character" w:customStyle="1" w:styleId="BodyTextIndentChar">
    <w:name w:val="Body Text Indent Char"/>
    <w:basedOn w:val="DefaultParagraphFont"/>
    <w:link w:val="BodyTextIndent"/>
    <w:uiPriority w:val="99"/>
    <w:semiHidden/>
    <w:rsid w:val="00B52CBB"/>
    <w:rPr>
      <w:rFonts w:ascii="Times New Roman" w:eastAsia="Times New Roman" w:hAnsi="Times New Roman" w:cs="Times New Roman"/>
      <w:sz w:val="28"/>
      <w:szCs w:val="28"/>
    </w:rPr>
  </w:style>
  <w:style w:type="paragraph" w:styleId="BodyTextIndent">
    <w:name w:val="Body Text Indent"/>
    <w:basedOn w:val="Normal"/>
    <w:link w:val="BodyTextIndentChar"/>
    <w:uiPriority w:val="99"/>
    <w:semiHidden/>
    <w:unhideWhenUsed/>
    <w:rsid w:val="00B52CBB"/>
    <w:pPr>
      <w:spacing w:after="0" w:line="240" w:lineRule="auto"/>
    </w:pPr>
    <w:rPr>
      <w:rFonts w:ascii="Times New Roman" w:eastAsia="Times New Roman" w:hAnsi="Times New Roman"/>
      <w:sz w:val="28"/>
      <w:szCs w:val="28"/>
    </w:rPr>
  </w:style>
  <w:style w:type="character" w:customStyle="1" w:styleId="BodyTextIndent2Char">
    <w:name w:val="Body Text Indent 2 Char"/>
    <w:basedOn w:val="DefaultParagraphFont"/>
    <w:link w:val="BodyTextIndent2"/>
    <w:uiPriority w:val="99"/>
    <w:semiHidden/>
    <w:rsid w:val="00B52CBB"/>
    <w:rPr>
      <w:rFonts w:ascii="Arial" w:eastAsia="Times New Roman" w:hAnsi="Arial" w:cs="Arial"/>
      <w:sz w:val="24"/>
      <w:szCs w:val="24"/>
    </w:rPr>
  </w:style>
  <w:style w:type="paragraph" w:styleId="BodyTextIndent2">
    <w:name w:val="Body Text Indent 2"/>
    <w:basedOn w:val="Normal"/>
    <w:link w:val="BodyTextIndent2Char"/>
    <w:uiPriority w:val="99"/>
    <w:semiHidden/>
    <w:unhideWhenUsed/>
    <w:rsid w:val="00B52CBB"/>
    <w:pPr>
      <w:spacing w:after="0" w:line="240" w:lineRule="auto"/>
      <w:ind w:firstLine="851"/>
      <w:jc w:val="both"/>
    </w:pPr>
    <w:rPr>
      <w:rFonts w:ascii="Arial" w:eastAsia="Times New Roman" w:hAnsi="Arial" w:cs="Arial"/>
      <w:sz w:val="24"/>
      <w:szCs w:val="24"/>
    </w:rPr>
  </w:style>
  <w:style w:type="paragraph" w:styleId="ListParagraph">
    <w:name w:val="List Paragraph"/>
    <w:basedOn w:val="Normal"/>
    <w:uiPriority w:val="34"/>
    <w:qFormat/>
    <w:rsid w:val="00013006"/>
    <w:pPr>
      <w:ind w:left="720"/>
      <w:contextualSpacing/>
    </w:pPr>
  </w:style>
  <w:style w:type="paragraph" w:styleId="BalloonText">
    <w:name w:val="Balloon Text"/>
    <w:basedOn w:val="Normal"/>
    <w:link w:val="BalloonTextChar"/>
    <w:uiPriority w:val="99"/>
    <w:semiHidden/>
    <w:unhideWhenUsed/>
    <w:rsid w:val="000A4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228"/>
    <w:rPr>
      <w:rFonts w:ascii="Tahoma" w:hAnsi="Tahoma" w:cs="Tahoma"/>
      <w:sz w:val="16"/>
      <w:szCs w:val="16"/>
      <w:lang w:val="en-US" w:eastAsia="en-US"/>
    </w:rPr>
  </w:style>
  <w:style w:type="paragraph" w:styleId="Header">
    <w:name w:val="header"/>
    <w:basedOn w:val="Normal"/>
    <w:link w:val="HeaderChar"/>
    <w:uiPriority w:val="99"/>
    <w:unhideWhenUsed/>
    <w:rsid w:val="000A42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228"/>
    <w:rPr>
      <w:sz w:val="22"/>
      <w:szCs w:val="22"/>
      <w:lang w:val="en-US" w:eastAsia="en-US"/>
    </w:rPr>
  </w:style>
  <w:style w:type="paragraph" w:styleId="Footer">
    <w:name w:val="footer"/>
    <w:basedOn w:val="Normal"/>
    <w:link w:val="FooterChar"/>
    <w:unhideWhenUsed/>
    <w:rsid w:val="000A4228"/>
    <w:pPr>
      <w:tabs>
        <w:tab w:val="center" w:pos="4680"/>
        <w:tab w:val="right" w:pos="9360"/>
      </w:tabs>
      <w:spacing w:after="0" w:line="240" w:lineRule="auto"/>
    </w:pPr>
  </w:style>
  <w:style w:type="character" w:customStyle="1" w:styleId="FooterChar">
    <w:name w:val="Footer Char"/>
    <w:basedOn w:val="DefaultParagraphFont"/>
    <w:link w:val="Footer"/>
    <w:rsid w:val="000A4228"/>
    <w:rPr>
      <w:sz w:val="22"/>
      <w:szCs w:val="22"/>
      <w:lang w:val="en-US" w:eastAsia="en-US"/>
    </w:rPr>
  </w:style>
  <w:style w:type="paragraph" w:styleId="TableofFigures">
    <w:name w:val="table of figures"/>
    <w:basedOn w:val="Normal"/>
    <w:next w:val="Normal"/>
    <w:uiPriority w:val="99"/>
    <w:unhideWhenUsed/>
    <w:rsid w:val="00484675"/>
    <w:pPr>
      <w:spacing w:after="0"/>
      <w:ind w:left="440" w:hanging="440"/>
    </w:pPr>
    <w:rPr>
      <w:rFonts w:asciiTheme="minorHAnsi" w:hAnsiTheme="minorHAnsi" w:cstheme="minorHAnsi"/>
      <w:caps/>
      <w:sz w:val="20"/>
      <w:szCs w:val="20"/>
    </w:rPr>
  </w:style>
  <w:style w:type="table" w:styleId="TableGrid">
    <w:name w:val="Table Grid"/>
    <w:basedOn w:val="TableNormal"/>
    <w:uiPriority w:val="59"/>
    <w:rsid w:val="00197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6265B"/>
    <w:pPr>
      <w:spacing w:after="120" w:line="240" w:lineRule="auto"/>
    </w:pPr>
    <w:rPr>
      <w:rFonts w:ascii="Times New Roman" w:eastAsia="Times New Roman" w:hAnsi="Times New Roman"/>
      <w:sz w:val="20"/>
      <w:szCs w:val="20"/>
      <w:lang w:val="en-AU" w:eastAsia="ru-RU"/>
    </w:rPr>
  </w:style>
  <w:style w:type="character" w:customStyle="1" w:styleId="BodyTextChar">
    <w:name w:val="Body Text Char"/>
    <w:basedOn w:val="DefaultParagraphFont"/>
    <w:link w:val="BodyText"/>
    <w:rsid w:val="00E6265B"/>
    <w:rPr>
      <w:rFonts w:ascii="Times New Roman" w:eastAsia="Times New Roman" w:hAnsi="Times New Roman"/>
      <w:lang w:val="en-AU"/>
    </w:rPr>
  </w:style>
  <w:style w:type="paragraph" w:customStyle="1" w:styleId="a">
    <w:name w:val="Знак"/>
    <w:basedOn w:val="Normal"/>
    <w:next w:val="Normal"/>
    <w:semiHidden/>
    <w:rsid w:val="00EF225F"/>
    <w:pPr>
      <w:spacing w:after="160" w:line="240" w:lineRule="exact"/>
    </w:pPr>
    <w:rPr>
      <w:rFonts w:ascii="Arial" w:eastAsia="Times New Roman" w:hAnsi="Arial" w:cs="Arial"/>
      <w:sz w:val="20"/>
      <w:szCs w:val="20"/>
      <w:lang w:val="en-GB"/>
    </w:rPr>
  </w:style>
  <w:style w:type="paragraph" w:styleId="TOCHeading">
    <w:name w:val="TOC Heading"/>
    <w:basedOn w:val="Heading1"/>
    <w:next w:val="Normal"/>
    <w:uiPriority w:val="39"/>
    <w:unhideWhenUsed/>
    <w:qFormat/>
    <w:rsid w:val="000144DA"/>
    <w:pPr>
      <w:keepLines/>
      <w:spacing w:before="480" w:line="276" w:lineRule="auto"/>
      <w:ind w:firstLine="0"/>
      <w:jc w:val="left"/>
      <w:outlineLvl w:val="9"/>
    </w:pPr>
    <w:rPr>
      <w:rFonts w:asciiTheme="majorHAnsi" w:eastAsiaTheme="majorEastAsia" w:hAnsiTheme="majorHAnsi" w:cstheme="majorBidi"/>
      <w:i w:val="0"/>
      <w:iCs w:val="0"/>
      <w:color w:val="365F91" w:themeColor="accent1" w:themeShade="BF"/>
      <w:kern w:val="0"/>
      <w:lang w:eastAsia="ja-JP"/>
    </w:rPr>
  </w:style>
  <w:style w:type="paragraph" w:styleId="TOC1">
    <w:name w:val="toc 1"/>
    <w:basedOn w:val="Normal"/>
    <w:next w:val="Normal"/>
    <w:autoRedefine/>
    <w:uiPriority w:val="39"/>
    <w:unhideWhenUsed/>
    <w:qFormat/>
    <w:rsid w:val="000144DA"/>
    <w:pPr>
      <w:spacing w:before="120" w:after="120"/>
    </w:pPr>
    <w:rPr>
      <w:rFonts w:asciiTheme="minorHAnsi" w:hAnsiTheme="minorHAnsi"/>
      <w:b/>
      <w:bCs/>
      <w:caps/>
      <w:sz w:val="20"/>
      <w:szCs w:val="20"/>
    </w:rPr>
  </w:style>
  <w:style w:type="character" w:styleId="Hyperlink">
    <w:name w:val="Hyperlink"/>
    <w:basedOn w:val="DefaultParagraphFont"/>
    <w:uiPriority w:val="99"/>
    <w:unhideWhenUsed/>
    <w:rsid w:val="000144DA"/>
    <w:rPr>
      <w:color w:val="0000FF" w:themeColor="hyperlink"/>
      <w:u w:val="single"/>
    </w:rPr>
  </w:style>
  <w:style w:type="paragraph" w:styleId="TOC2">
    <w:name w:val="toc 2"/>
    <w:basedOn w:val="Normal"/>
    <w:next w:val="Normal"/>
    <w:autoRedefine/>
    <w:uiPriority w:val="39"/>
    <w:unhideWhenUsed/>
    <w:qFormat/>
    <w:rsid w:val="000144DA"/>
    <w:pPr>
      <w:spacing w:after="0"/>
      <w:ind w:left="220"/>
    </w:pPr>
    <w:rPr>
      <w:rFonts w:asciiTheme="minorHAnsi" w:hAnsiTheme="minorHAnsi"/>
      <w:smallCaps/>
      <w:sz w:val="20"/>
      <w:szCs w:val="20"/>
    </w:rPr>
  </w:style>
  <w:style w:type="paragraph" w:styleId="TOC3">
    <w:name w:val="toc 3"/>
    <w:basedOn w:val="Normal"/>
    <w:next w:val="Normal"/>
    <w:autoRedefine/>
    <w:uiPriority w:val="39"/>
    <w:unhideWhenUsed/>
    <w:qFormat/>
    <w:rsid w:val="000144DA"/>
    <w:pPr>
      <w:spacing w:after="0"/>
      <w:ind w:left="440"/>
    </w:pPr>
    <w:rPr>
      <w:rFonts w:asciiTheme="minorHAnsi" w:hAnsiTheme="minorHAnsi"/>
      <w:i/>
      <w:iCs/>
      <w:sz w:val="20"/>
      <w:szCs w:val="20"/>
    </w:rPr>
  </w:style>
  <w:style w:type="paragraph" w:styleId="TOC4">
    <w:name w:val="toc 4"/>
    <w:basedOn w:val="Normal"/>
    <w:next w:val="Normal"/>
    <w:autoRedefine/>
    <w:uiPriority w:val="39"/>
    <w:unhideWhenUsed/>
    <w:rsid w:val="003E5860"/>
    <w:pPr>
      <w:spacing w:after="0"/>
      <w:ind w:left="660"/>
    </w:pPr>
    <w:rPr>
      <w:rFonts w:asciiTheme="minorHAnsi" w:hAnsiTheme="minorHAnsi"/>
      <w:sz w:val="18"/>
      <w:szCs w:val="18"/>
    </w:rPr>
  </w:style>
  <w:style w:type="paragraph" w:styleId="TOC5">
    <w:name w:val="toc 5"/>
    <w:basedOn w:val="Normal"/>
    <w:next w:val="Normal"/>
    <w:autoRedefine/>
    <w:uiPriority w:val="39"/>
    <w:unhideWhenUsed/>
    <w:rsid w:val="003E5860"/>
    <w:pPr>
      <w:spacing w:after="0"/>
      <w:ind w:left="880"/>
    </w:pPr>
    <w:rPr>
      <w:rFonts w:asciiTheme="minorHAnsi" w:hAnsiTheme="minorHAnsi"/>
      <w:sz w:val="18"/>
      <w:szCs w:val="18"/>
    </w:rPr>
  </w:style>
  <w:style w:type="paragraph" w:styleId="TOC6">
    <w:name w:val="toc 6"/>
    <w:basedOn w:val="Normal"/>
    <w:next w:val="Normal"/>
    <w:autoRedefine/>
    <w:uiPriority w:val="39"/>
    <w:unhideWhenUsed/>
    <w:rsid w:val="003E5860"/>
    <w:pPr>
      <w:spacing w:after="0"/>
      <w:ind w:left="1100"/>
    </w:pPr>
    <w:rPr>
      <w:rFonts w:asciiTheme="minorHAnsi" w:hAnsiTheme="minorHAnsi"/>
      <w:sz w:val="18"/>
      <w:szCs w:val="18"/>
    </w:rPr>
  </w:style>
  <w:style w:type="paragraph" w:styleId="TOC7">
    <w:name w:val="toc 7"/>
    <w:basedOn w:val="Normal"/>
    <w:next w:val="Normal"/>
    <w:autoRedefine/>
    <w:uiPriority w:val="39"/>
    <w:unhideWhenUsed/>
    <w:rsid w:val="003E5860"/>
    <w:pPr>
      <w:spacing w:after="0"/>
      <w:ind w:left="1320"/>
    </w:pPr>
    <w:rPr>
      <w:rFonts w:asciiTheme="minorHAnsi" w:hAnsiTheme="minorHAnsi"/>
      <w:sz w:val="18"/>
      <w:szCs w:val="18"/>
    </w:rPr>
  </w:style>
  <w:style w:type="paragraph" w:styleId="TOC8">
    <w:name w:val="toc 8"/>
    <w:basedOn w:val="Normal"/>
    <w:next w:val="Normal"/>
    <w:autoRedefine/>
    <w:uiPriority w:val="39"/>
    <w:unhideWhenUsed/>
    <w:rsid w:val="003E5860"/>
    <w:pPr>
      <w:spacing w:after="0"/>
      <w:ind w:left="1540"/>
    </w:pPr>
    <w:rPr>
      <w:rFonts w:asciiTheme="minorHAnsi" w:hAnsiTheme="minorHAnsi"/>
      <w:sz w:val="18"/>
      <w:szCs w:val="18"/>
    </w:rPr>
  </w:style>
  <w:style w:type="paragraph" w:styleId="TOC9">
    <w:name w:val="toc 9"/>
    <w:basedOn w:val="Normal"/>
    <w:next w:val="Normal"/>
    <w:autoRedefine/>
    <w:uiPriority w:val="39"/>
    <w:unhideWhenUsed/>
    <w:rsid w:val="003E5860"/>
    <w:pPr>
      <w:spacing w:after="0"/>
      <w:ind w:left="1760"/>
    </w:pPr>
    <w:rPr>
      <w:rFonts w:asciiTheme="minorHAnsi" w:hAnsiTheme="minorHAnsi"/>
      <w:sz w:val="18"/>
      <w:szCs w:val="18"/>
    </w:rPr>
  </w:style>
  <w:style w:type="paragraph" w:styleId="NormalWeb">
    <w:name w:val="Normal (Web)"/>
    <w:basedOn w:val="Normal"/>
    <w:uiPriority w:val="99"/>
    <w:semiHidden/>
    <w:unhideWhenUsed/>
    <w:rsid w:val="00B54D45"/>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DA020E"/>
    <w:rPr>
      <w:sz w:val="22"/>
      <w:szCs w:val="22"/>
      <w:lang w:val="en-US" w:eastAsia="en-US"/>
    </w:rPr>
  </w:style>
  <w:style w:type="table" w:customStyle="1" w:styleId="TableGrid11">
    <w:name w:val="Table Grid11"/>
    <w:basedOn w:val="TableNormal"/>
    <w:next w:val="TableGrid"/>
    <w:uiPriority w:val="59"/>
    <w:rsid w:val="00C05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05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B32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1202208">
      <w:bodyDiv w:val="1"/>
      <w:marLeft w:val="0"/>
      <w:marRight w:val="0"/>
      <w:marTop w:val="0"/>
      <w:marBottom w:val="0"/>
      <w:divBdr>
        <w:top w:val="none" w:sz="0" w:space="0" w:color="auto"/>
        <w:left w:val="none" w:sz="0" w:space="0" w:color="auto"/>
        <w:bottom w:val="none" w:sz="0" w:space="0" w:color="auto"/>
        <w:right w:val="none" w:sz="0" w:space="0" w:color="auto"/>
      </w:divBdr>
    </w:div>
    <w:div w:id="1483424602">
      <w:bodyDiv w:val="1"/>
      <w:marLeft w:val="0"/>
      <w:marRight w:val="0"/>
      <w:marTop w:val="0"/>
      <w:marBottom w:val="0"/>
      <w:divBdr>
        <w:top w:val="none" w:sz="0" w:space="0" w:color="auto"/>
        <w:left w:val="none" w:sz="0" w:space="0" w:color="auto"/>
        <w:bottom w:val="none" w:sz="0" w:space="0" w:color="auto"/>
        <w:right w:val="none" w:sz="0" w:space="0" w:color="auto"/>
      </w:divBdr>
    </w:div>
    <w:div w:id="200049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CC529-5F4A-4A78-8C9E-19EF70E73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1885</Words>
  <Characters>10748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12608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ssaribekyan</dc:creator>
  <cp:lastModifiedBy>nazik-abgaryan@mail.ru</cp:lastModifiedBy>
  <cp:revision>3</cp:revision>
  <cp:lastPrinted>2016-07-25T08:08:00Z</cp:lastPrinted>
  <dcterms:created xsi:type="dcterms:W3CDTF">2025-08-23T19:09:00Z</dcterms:created>
  <dcterms:modified xsi:type="dcterms:W3CDTF">2025-09-04T07:36:00Z</dcterms:modified>
</cp:coreProperties>
</file>