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B9D8" w14:textId="77777777" w:rsidR="006E3CDE" w:rsidRPr="00FD2A85" w:rsidRDefault="007529AA" w:rsidP="006E3CDE">
      <w:pPr>
        <w:ind w:firstLine="720"/>
        <w:jc w:val="right"/>
        <w:rPr>
          <w:rFonts w:ascii="GHEA Grapalat" w:hAnsi="GHEA Grapalat" w:cs="Sylfaen"/>
          <w:b/>
          <w:sz w:val="28"/>
          <w:szCs w:val="28"/>
        </w:rPr>
      </w:pPr>
      <w:r w:rsidRPr="00FD2A85">
        <w:rPr>
          <w:rFonts w:ascii="GHEA Grapalat" w:hAnsi="GHEA Grapalat"/>
          <w:noProof/>
        </w:rPr>
        <w:drawing>
          <wp:anchor distT="0" distB="0" distL="114300" distR="114300" simplePos="0" relativeHeight="251661312" behindDoc="1" locked="0" layoutInCell="1" allowOverlap="1" wp14:anchorId="0A23AD49" wp14:editId="15BB7954">
            <wp:simplePos x="0" y="0"/>
            <wp:positionH relativeFrom="column">
              <wp:posOffset>-262255</wp:posOffset>
            </wp:positionH>
            <wp:positionV relativeFrom="paragraph">
              <wp:posOffset>-346075</wp:posOffset>
            </wp:positionV>
            <wp:extent cx="1979295" cy="1209675"/>
            <wp:effectExtent l="0" t="0" r="1905" b="9525"/>
            <wp:wrapThrough wrapText="bothSides">
              <wp:wrapPolygon edited="0">
                <wp:start x="0" y="0"/>
                <wp:lineTo x="0" y="21430"/>
                <wp:lineTo x="21413" y="21430"/>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NAB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209675"/>
                    </a:xfrm>
                    <a:prstGeom prst="rect">
                      <a:avLst/>
                    </a:prstGeom>
                  </pic:spPr>
                </pic:pic>
              </a:graphicData>
            </a:graphic>
            <wp14:sizeRelH relativeFrom="page">
              <wp14:pctWidth>0</wp14:pctWidth>
            </wp14:sizeRelH>
            <wp14:sizeRelV relativeFrom="page">
              <wp14:pctHeight>0</wp14:pctHeight>
            </wp14:sizeRelV>
          </wp:anchor>
        </w:drawing>
      </w:r>
      <w:r w:rsidR="008054C2" w:rsidRPr="00FD2A85">
        <w:rPr>
          <w:rFonts w:ascii="GHEA Grapalat" w:hAnsi="GHEA Grapalat"/>
        </w:rPr>
        <w:t xml:space="preserve">  </w:t>
      </w:r>
      <w:r w:rsidR="008E2305" w:rsidRPr="00FD2A85">
        <w:rPr>
          <w:rFonts w:ascii="GHEA Grapalat" w:hAnsi="GHEA Grapalat"/>
          <w:sz w:val="24"/>
          <w:szCs w:val="24"/>
        </w:rPr>
        <w:tab/>
      </w:r>
      <w:r w:rsidR="000C69A7" w:rsidRPr="00FD2A85">
        <w:rPr>
          <w:rFonts w:ascii="GHEA Grapalat" w:hAnsi="GHEA Grapalat"/>
        </w:rPr>
        <w:t xml:space="preserve">       </w:t>
      </w:r>
      <w:r w:rsidR="006E3CDE" w:rsidRPr="00FD2A85">
        <w:rPr>
          <w:rFonts w:ascii="GHEA Grapalat" w:hAnsi="GHEA Grapalat" w:cs="Sylfaen"/>
          <w:b/>
          <w:sz w:val="28"/>
          <w:szCs w:val="28"/>
        </w:rPr>
        <w:t>APPROVED</w:t>
      </w:r>
    </w:p>
    <w:p w14:paraId="0DFA43F3" w14:textId="77777777" w:rsidR="006E3CDE" w:rsidRPr="00FD2A85" w:rsidRDefault="00382740" w:rsidP="006E3CDE">
      <w:pPr>
        <w:jc w:val="right"/>
        <w:rPr>
          <w:rFonts w:ascii="GHEA Grapalat" w:hAnsi="GHEA Grapalat" w:cs="Sylfaen"/>
          <w:b/>
          <w:sz w:val="28"/>
          <w:szCs w:val="28"/>
        </w:rPr>
      </w:pPr>
      <w:r>
        <w:rPr>
          <w:rFonts w:ascii="Times New Roman" w:hAnsi="Times New Roman"/>
          <w:noProof/>
          <w:sz w:val="24"/>
          <w:szCs w:val="24"/>
        </w:rPr>
        <w:drawing>
          <wp:anchor distT="0" distB="0" distL="114300" distR="114300" simplePos="0" relativeHeight="251662336" behindDoc="1" locked="0" layoutInCell="1" allowOverlap="1" wp14:anchorId="542A3AA5" wp14:editId="7318AF72">
            <wp:simplePos x="0" y="0"/>
            <wp:positionH relativeFrom="column">
              <wp:posOffset>2151380</wp:posOffset>
            </wp:positionH>
            <wp:positionV relativeFrom="paragraph">
              <wp:posOffset>239395</wp:posOffset>
            </wp:positionV>
            <wp:extent cx="884555"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55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CDE" w:rsidRPr="00FD2A85">
        <w:rPr>
          <w:rFonts w:ascii="GHEA Grapalat" w:hAnsi="GHEA Grapalat" w:cs="Sylfaen"/>
          <w:b/>
          <w:sz w:val="28"/>
          <w:szCs w:val="28"/>
        </w:rPr>
        <w:t xml:space="preserve">Director of "National Accreditation Body” SNCO </w:t>
      </w:r>
    </w:p>
    <w:p w14:paraId="550D88C2" w14:textId="77777777" w:rsidR="006E3CDE" w:rsidRPr="00FD2A85" w:rsidRDefault="006E3CDE" w:rsidP="006E3CDE">
      <w:pPr>
        <w:ind w:firstLine="720"/>
        <w:jc w:val="right"/>
        <w:rPr>
          <w:rFonts w:ascii="GHEA Grapalat" w:hAnsi="GHEA Grapalat" w:cs="Sylfaen"/>
          <w:sz w:val="20"/>
          <w:szCs w:val="20"/>
        </w:rPr>
      </w:pPr>
      <w:r w:rsidRPr="00FD2A85">
        <w:rPr>
          <w:rFonts w:ascii="GHEA Grapalat" w:hAnsi="GHEA Grapalat" w:cs="Sylfaen"/>
          <w:b/>
          <w:sz w:val="28"/>
          <w:szCs w:val="28"/>
        </w:rPr>
        <w:t>__________________N. Mkrtchyan</w:t>
      </w:r>
      <w:r w:rsidRPr="00FD2A85">
        <w:rPr>
          <w:rFonts w:ascii="GHEA Grapalat" w:hAnsi="GHEA Grapalat" w:cs="Sylfaen"/>
          <w:b/>
          <w:sz w:val="28"/>
          <w:szCs w:val="28"/>
        </w:rPr>
        <w:br/>
      </w:r>
      <w:r w:rsidRPr="00FD2A85">
        <w:rPr>
          <w:rFonts w:ascii="GHEA Grapalat" w:hAnsi="GHEA Grapalat" w:cs="Sylfaen"/>
          <w:sz w:val="20"/>
          <w:szCs w:val="20"/>
        </w:rPr>
        <w:t>(name, surname)</w:t>
      </w:r>
    </w:p>
    <w:p w14:paraId="03445F42" w14:textId="77777777" w:rsidR="000C69A7" w:rsidRPr="00FD2A85" w:rsidRDefault="000C69A7" w:rsidP="006E3CDE">
      <w:pPr>
        <w:ind w:firstLine="720"/>
        <w:jc w:val="right"/>
        <w:rPr>
          <w:rFonts w:ascii="GHEA Grapalat" w:hAnsi="GHEA Grapalat"/>
          <w:sz w:val="24"/>
          <w:szCs w:val="24"/>
        </w:rPr>
      </w:pPr>
      <w:r w:rsidRPr="00FD2A85">
        <w:rPr>
          <w:rFonts w:ascii="GHEA Grapalat" w:hAnsi="GHEA Grapalat" w:cs="Sylfaen"/>
          <w:b/>
          <w:sz w:val="24"/>
          <w:szCs w:val="24"/>
          <w:u w:val="single"/>
        </w:rPr>
        <w:t xml:space="preserve">«  </w:t>
      </w:r>
      <w:r w:rsidR="00F90CE0">
        <w:rPr>
          <w:rFonts w:ascii="GHEA Grapalat" w:hAnsi="GHEA Grapalat" w:cs="Sylfaen"/>
          <w:b/>
          <w:sz w:val="24"/>
          <w:szCs w:val="24"/>
          <w:u w:val="single"/>
        </w:rPr>
        <w:t>04</w:t>
      </w:r>
      <w:r w:rsidRPr="00FD2A85">
        <w:rPr>
          <w:rFonts w:ascii="GHEA Grapalat" w:hAnsi="GHEA Grapalat" w:cs="Sylfaen"/>
          <w:b/>
          <w:sz w:val="24"/>
          <w:szCs w:val="24"/>
          <w:u w:val="single"/>
        </w:rPr>
        <w:t xml:space="preserve">    »</w:t>
      </w:r>
      <w:r w:rsidRPr="00FD2A85">
        <w:rPr>
          <w:rFonts w:ascii="GHEA Grapalat" w:hAnsi="GHEA Grapalat" w:cs="Sylfaen"/>
          <w:b/>
          <w:sz w:val="24"/>
          <w:szCs w:val="24"/>
        </w:rPr>
        <w:t xml:space="preserve">  </w:t>
      </w:r>
      <w:r w:rsidRPr="00FD2A85">
        <w:rPr>
          <w:rFonts w:ascii="GHEA Grapalat" w:hAnsi="GHEA Grapalat" w:cs="Sylfaen"/>
          <w:sz w:val="24"/>
          <w:szCs w:val="24"/>
        </w:rPr>
        <w:t xml:space="preserve"> _</w:t>
      </w:r>
      <w:r w:rsidRPr="00F90CE0">
        <w:rPr>
          <w:rFonts w:ascii="GHEA Grapalat" w:hAnsi="GHEA Grapalat" w:cs="Sylfaen"/>
          <w:sz w:val="24"/>
          <w:szCs w:val="24"/>
          <w:u w:val="single"/>
        </w:rPr>
        <w:t>_</w:t>
      </w:r>
      <w:r w:rsidR="00F90CE0" w:rsidRPr="00382740">
        <w:rPr>
          <w:rFonts w:ascii="GHEA Grapalat" w:hAnsi="GHEA Grapalat" w:cs="Sylfaen"/>
          <w:b/>
          <w:sz w:val="24"/>
          <w:szCs w:val="24"/>
          <w:u w:val="single"/>
        </w:rPr>
        <w:t>12</w:t>
      </w:r>
      <w:r w:rsidRPr="00F90CE0">
        <w:rPr>
          <w:rFonts w:ascii="GHEA Grapalat" w:hAnsi="GHEA Grapalat" w:cs="Sylfaen"/>
          <w:sz w:val="24"/>
          <w:szCs w:val="24"/>
          <w:u w:val="single"/>
        </w:rPr>
        <w:t>_</w:t>
      </w:r>
      <w:r w:rsidRPr="00FD2A85">
        <w:rPr>
          <w:rFonts w:ascii="GHEA Grapalat" w:hAnsi="GHEA Grapalat" w:cs="Sylfaen"/>
          <w:sz w:val="24"/>
          <w:szCs w:val="24"/>
        </w:rPr>
        <w:t>__</w:t>
      </w:r>
      <w:r w:rsidRPr="00FD2A85">
        <w:rPr>
          <w:rFonts w:ascii="GHEA Grapalat" w:hAnsi="GHEA Grapalat"/>
          <w:sz w:val="24"/>
          <w:szCs w:val="24"/>
        </w:rPr>
        <w:t xml:space="preserve">   2013 </w:t>
      </w:r>
      <w:r w:rsidR="002A3EC9">
        <w:rPr>
          <w:rFonts w:ascii="GHEA Grapalat" w:hAnsi="GHEA Grapalat"/>
          <w:sz w:val="24"/>
          <w:szCs w:val="24"/>
        </w:rPr>
        <w:t>y</w:t>
      </w:r>
      <w:r w:rsidRPr="00FD2A85">
        <w:rPr>
          <w:rFonts w:ascii="GHEA Grapalat" w:hAnsi="GHEA Grapalat"/>
          <w:sz w:val="24"/>
          <w:szCs w:val="24"/>
        </w:rPr>
        <w:t xml:space="preserve">.   </w:t>
      </w:r>
    </w:p>
    <w:p w14:paraId="71072637" w14:textId="77777777" w:rsidR="000C69A7" w:rsidRPr="00FD2A85" w:rsidRDefault="000C69A7" w:rsidP="000C69A7">
      <w:pPr>
        <w:ind w:left="5760" w:hanging="3208"/>
        <w:jc w:val="right"/>
        <w:rPr>
          <w:rFonts w:ascii="GHEA Grapalat" w:hAnsi="GHEA Grapalat"/>
          <w:b/>
          <w:i/>
        </w:rPr>
      </w:pPr>
    </w:p>
    <w:p w14:paraId="3A51F183" w14:textId="77777777" w:rsidR="006E3CDE" w:rsidRPr="00FD2A85" w:rsidRDefault="006E3CDE" w:rsidP="006E3CDE">
      <w:pPr>
        <w:spacing w:line="240" w:lineRule="auto"/>
        <w:ind w:left="5760" w:hanging="3208"/>
        <w:jc w:val="right"/>
        <w:rPr>
          <w:rFonts w:ascii="GHEA Grapalat" w:hAnsi="GHEA Grapalat"/>
          <w:b/>
          <w:i/>
          <w:color w:val="000000"/>
        </w:rPr>
      </w:pPr>
      <w:r w:rsidRPr="00FD2A85">
        <w:rPr>
          <w:rFonts w:ascii="GHEA Grapalat" w:hAnsi="GHEA Grapalat"/>
          <w:b/>
          <w:i/>
          <w:color w:val="000000"/>
        </w:rPr>
        <w:t xml:space="preserve">Adopted by Accreditation Council decision </w:t>
      </w:r>
      <w:proofErr w:type="spellStart"/>
      <w:r w:rsidRPr="00FD2A85">
        <w:rPr>
          <w:rFonts w:ascii="GHEA Grapalat" w:hAnsi="GHEA Grapalat"/>
          <w:b/>
          <w:i/>
          <w:color w:val="000000"/>
        </w:rPr>
        <w:t>N</w:t>
      </w:r>
      <w:proofErr w:type="spellEnd"/>
      <w:r w:rsidRPr="00FD2A85">
        <w:rPr>
          <w:rFonts w:ascii="GHEA Grapalat" w:hAnsi="GHEA Grapalat"/>
          <w:b/>
          <w:i/>
          <w:color w:val="000000"/>
        </w:rPr>
        <w:t xml:space="preserve"> 7, </w:t>
      </w:r>
    </w:p>
    <w:p w14:paraId="74AAFDC9" w14:textId="77777777" w:rsidR="006E3CDE" w:rsidRPr="00FD2A85" w:rsidRDefault="006E3CDE" w:rsidP="006E3CDE">
      <w:pPr>
        <w:spacing w:line="240" w:lineRule="auto"/>
        <w:ind w:left="5760" w:hanging="3208"/>
        <w:jc w:val="right"/>
        <w:rPr>
          <w:rFonts w:ascii="GHEA Grapalat" w:hAnsi="GHEA Grapalat"/>
          <w:b/>
          <w:i/>
          <w:color w:val="000000"/>
        </w:rPr>
      </w:pPr>
      <w:r w:rsidRPr="00FD2A85">
        <w:rPr>
          <w:rFonts w:ascii="GHEA Grapalat" w:hAnsi="GHEA Grapalat"/>
          <w:b/>
          <w:i/>
          <w:color w:val="000000"/>
        </w:rPr>
        <w:t>December 4, 2013</w:t>
      </w:r>
    </w:p>
    <w:p w14:paraId="5ED707FF" w14:textId="77777777" w:rsidR="000C69A7" w:rsidRPr="00FD2A85" w:rsidRDefault="000C69A7" w:rsidP="000C69A7">
      <w:pPr>
        <w:tabs>
          <w:tab w:val="left" w:pos="2610"/>
          <w:tab w:val="left" w:pos="2790"/>
          <w:tab w:val="left" w:pos="2970"/>
        </w:tabs>
        <w:spacing w:line="360" w:lineRule="auto"/>
        <w:ind w:firstLine="720"/>
        <w:jc w:val="right"/>
        <w:rPr>
          <w:rFonts w:ascii="GHEA Grapalat" w:hAnsi="GHEA Grapalat"/>
          <w:color w:val="000000"/>
          <w:sz w:val="24"/>
          <w:szCs w:val="24"/>
        </w:rPr>
      </w:pPr>
      <w:r w:rsidRPr="00FD2A85">
        <w:rPr>
          <w:rFonts w:ascii="GHEA Grapalat" w:hAnsi="GHEA Grapalat"/>
          <w:color w:val="000000"/>
          <w:sz w:val="24"/>
          <w:szCs w:val="24"/>
        </w:rPr>
        <w:t xml:space="preserve">     </w:t>
      </w:r>
    </w:p>
    <w:p w14:paraId="7A5AA4C3" w14:textId="77777777" w:rsidR="00AE16A9" w:rsidRPr="00FD2A85" w:rsidRDefault="00DE3634" w:rsidP="003E41E3">
      <w:pPr>
        <w:ind w:firstLine="720"/>
        <w:jc w:val="both"/>
        <w:rPr>
          <w:rFonts w:ascii="GHEA Grapalat" w:hAnsi="GHEA Grapalat"/>
        </w:rPr>
      </w:pPr>
      <w:r w:rsidRPr="00FD2A85">
        <w:rPr>
          <w:rFonts w:ascii="GHEA Grapalat" w:hAnsi="GHEA Grapalat"/>
          <w:noProof/>
        </w:rPr>
        <mc:AlternateContent>
          <mc:Choice Requires="wps">
            <w:drawing>
              <wp:anchor distT="0" distB="0" distL="114300" distR="114300" simplePos="0" relativeHeight="251659264" behindDoc="0" locked="0" layoutInCell="1" allowOverlap="1" wp14:anchorId="150F8AA6" wp14:editId="1046BAE1">
                <wp:simplePos x="0" y="0"/>
                <wp:positionH relativeFrom="column">
                  <wp:posOffset>-884256</wp:posOffset>
                </wp:positionH>
                <wp:positionV relativeFrom="paragraph">
                  <wp:posOffset>621</wp:posOffset>
                </wp:positionV>
                <wp:extent cx="7606030" cy="2138045"/>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7606030" cy="2138045"/>
                        </a:xfrm>
                        <a:prstGeom prst="rect">
                          <a:avLst/>
                        </a:prstGeom>
                        <a:noFill/>
                        <a:ln>
                          <a:noFill/>
                        </a:ln>
                        <a:effectLst/>
                      </wps:spPr>
                      <wps:txbx>
                        <w:txbxContent>
                          <w:p w14:paraId="6B6D0CF9" w14:textId="77777777" w:rsidR="00550D20" w:rsidRPr="00801227" w:rsidRDefault="00550D20" w:rsidP="00127C5D">
                            <w:pPr>
                              <w:spacing w:after="0" w:line="360" w:lineRule="auto"/>
                              <w:jc w:val="center"/>
                              <w:rPr>
                                <w:rFonts w:ascii="GHEA Grapalat" w:hAnsi="GHEA Grapalat"/>
                                <w:b/>
                                <w:sz w:val="40"/>
                                <w:szCs w:val="40"/>
                              </w:rPr>
                            </w:pPr>
                            <w:r w:rsidRPr="00550D20">
                              <w:rPr>
                                <w:rFonts w:ascii="GHEA Grapalat" w:hAnsi="GHEA Grapalat"/>
                                <w:b/>
                                <w:sz w:val="40"/>
                                <w:szCs w:val="40"/>
                              </w:rPr>
                              <w:t xml:space="preserve">PROVISION </w:t>
                            </w:r>
                          </w:p>
                          <w:p w14:paraId="5197B008" w14:textId="77777777" w:rsidR="00670AFB" w:rsidRPr="00127C5D" w:rsidRDefault="00550D20" w:rsidP="00127C5D">
                            <w:pPr>
                              <w:spacing w:after="0" w:line="360" w:lineRule="auto"/>
                              <w:jc w:val="center"/>
                              <w:rPr>
                                <w:rFonts w:ascii="GHEA Grapalat" w:hAnsi="GHEA Grapalat"/>
                                <w:b/>
                                <w:sz w:val="32"/>
                                <w:szCs w:val="32"/>
                              </w:rPr>
                            </w:pPr>
                            <w:r w:rsidRPr="00550D20">
                              <w:rPr>
                                <w:rFonts w:ascii="GHEA Grapalat" w:hAnsi="GHEA Grapalat"/>
                                <w:b/>
                                <w:sz w:val="32"/>
                                <w:szCs w:val="32"/>
                              </w:rPr>
                              <w:t>ON</w:t>
                            </w:r>
                            <w:r w:rsidRPr="00587305">
                              <w:rPr>
                                <w:rFonts w:ascii="GHEA Grapalat" w:hAnsi="GHEA Grapalat"/>
                                <w:b/>
                                <w:sz w:val="32"/>
                                <w:szCs w:val="32"/>
                              </w:rPr>
                              <w:t xml:space="preserve"> </w:t>
                            </w:r>
                            <w:r w:rsidR="00587305" w:rsidRPr="00587305">
                              <w:rPr>
                                <w:rFonts w:ascii="GHEA Grapalat" w:hAnsi="GHEA Grapalat"/>
                                <w:b/>
                                <w:sz w:val="32"/>
                                <w:szCs w:val="32"/>
                              </w:rPr>
                              <w:t>APPEALS COMMITTEE</w:t>
                            </w:r>
                            <w:r w:rsidR="00587305">
                              <w:rPr>
                                <w:rFonts w:ascii="GHEA Grapalat" w:hAnsi="GHEA Grapalat"/>
                                <w:b/>
                                <w:sz w:val="32"/>
                                <w:szCs w:val="32"/>
                              </w:rPr>
                              <w:t xml:space="preserve"> </w:t>
                            </w:r>
                            <w:r w:rsidR="00587305" w:rsidRPr="00587305">
                              <w:rPr>
                                <w:rFonts w:ascii="GHEA Grapalat" w:hAnsi="GHEA Grapalat"/>
                                <w:b/>
                                <w:sz w:val="32"/>
                                <w:szCs w:val="32"/>
                              </w:rPr>
                              <w:t>ACTIVITIES</w:t>
                            </w:r>
                            <w:r w:rsidR="00587305">
                              <w:rPr>
                                <w:rFonts w:ascii="GHEA Grapalat" w:hAnsi="GHEA Grapalat"/>
                                <w:b/>
                                <w:sz w:val="32"/>
                                <w:szCs w:val="32"/>
                              </w:rPr>
                              <w:t xml:space="preserve"> AND</w:t>
                            </w:r>
                            <w:r w:rsidR="005A48C9" w:rsidRPr="00127C5D">
                              <w:rPr>
                                <w:rFonts w:ascii="GHEA Grapalat" w:hAnsi="GHEA Grapalat"/>
                                <w:b/>
                                <w:sz w:val="32"/>
                                <w:szCs w:val="32"/>
                              </w:rPr>
                              <w:t xml:space="preserve"> </w:t>
                            </w:r>
                            <w:r w:rsidR="00587305" w:rsidRPr="00587305">
                              <w:rPr>
                                <w:rFonts w:ascii="GHEA Grapalat" w:hAnsi="GHEA Grapalat"/>
                                <w:b/>
                                <w:sz w:val="32"/>
                                <w:szCs w:val="32"/>
                              </w:rPr>
                              <w:t xml:space="preserve">CONSIDERATION OF APPEALS </w:t>
                            </w:r>
                          </w:p>
                          <w:p w14:paraId="4348FB3F" w14:textId="77777777" w:rsidR="00BD068C" w:rsidRPr="00692BEE" w:rsidRDefault="00BD068C" w:rsidP="00692BEE">
                            <w:pPr>
                              <w:spacing w:line="360" w:lineRule="auto"/>
                              <w:jc w:val="center"/>
                              <w:rPr>
                                <w:rFonts w:ascii="GHEA Grapalat" w:hAnsi="GHEA Grapalat"/>
                                <w:b/>
                                <w:sz w:val="40"/>
                                <w:szCs w:val="40"/>
                              </w:rPr>
                            </w:pPr>
                            <w:r w:rsidRPr="00692BEE">
                              <w:rPr>
                                <w:rFonts w:ascii="GHEA Grapalat" w:hAnsi="GHEA Grapalat"/>
                                <w:b/>
                                <w:sz w:val="40"/>
                                <w:szCs w:val="40"/>
                              </w:rPr>
                              <w:t>K-0</w:t>
                            </w:r>
                            <w:r w:rsidR="00131394" w:rsidRPr="00692BEE">
                              <w:rPr>
                                <w:rFonts w:ascii="GHEA Grapalat" w:hAnsi="GHEA Grapalat"/>
                                <w:b/>
                                <w:sz w:val="40"/>
                                <w:szCs w:val="40"/>
                              </w:rPr>
                              <w:t>4</w:t>
                            </w:r>
                          </w:p>
                          <w:p w14:paraId="61DB7FA5" w14:textId="77777777" w:rsidR="00650AB2" w:rsidRDefault="00650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0F8AA6" id="_x0000_t202" coordsize="21600,21600" o:spt="202" path="m,l,21600r21600,l21600,xe">
                <v:stroke joinstyle="miter"/>
                <v:path gradientshapeok="t" o:connecttype="rect"/>
              </v:shapetype>
              <v:shape id="Text Box 4" o:spid="_x0000_s1026" type="#_x0000_t202" style="position:absolute;left:0;text-align:left;margin-left:-69.65pt;margin-top:.05pt;width:598.9pt;height:16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" filled="f" stroked="f">
                <v:textbox style="mso-fit-shape-to-text:t">
                  <w:txbxContent>
                    <w:p w14:paraId="6B6D0CF9" w14:textId="77777777" w:rsidR="00550D20" w:rsidRPr="00801227" w:rsidRDefault="00550D20" w:rsidP="00127C5D">
                      <w:pPr>
                        <w:spacing w:after="0" w:line="360" w:lineRule="auto"/>
                        <w:jc w:val="center"/>
                        <w:rPr>
                          <w:rFonts w:ascii="GHEA Grapalat" w:hAnsi="GHEA Grapalat"/>
                          <w:b/>
                          <w:sz w:val="40"/>
                          <w:szCs w:val="40"/>
                        </w:rPr>
                      </w:pPr>
                      <w:r w:rsidRPr="00550D20">
                        <w:rPr>
                          <w:rFonts w:ascii="GHEA Grapalat" w:hAnsi="GHEA Grapalat"/>
                          <w:b/>
                          <w:sz w:val="40"/>
                          <w:szCs w:val="40"/>
                        </w:rPr>
                        <w:t xml:space="preserve">PROVISION </w:t>
                      </w:r>
                    </w:p>
                    <w:p w14:paraId="5197B008" w14:textId="77777777" w:rsidR="00670AFB" w:rsidRPr="00127C5D" w:rsidRDefault="00550D20" w:rsidP="00127C5D">
                      <w:pPr>
                        <w:spacing w:after="0" w:line="360" w:lineRule="auto"/>
                        <w:jc w:val="center"/>
                        <w:rPr>
                          <w:rFonts w:ascii="GHEA Grapalat" w:hAnsi="GHEA Grapalat"/>
                          <w:b/>
                          <w:sz w:val="32"/>
                          <w:szCs w:val="32"/>
                        </w:rPr>
                      </w:pPr>
                      <w:r w:rsidRPr="00550D20">
                        <w:rPr>
                          <w:rFonts w:ascii="GHEA Grapalat" w:hAnsi="GHEA Grapalat"/>
                          <w:b/>
                          <w:sz w:val="32"/>
                          <w:szCs w:val="32"/>
                        </w:rPr>
                        <w:t>ON</w:t>
                      </w:r>
                      <w:r w:rsidRPr="00587305">
                        <w:rPr>
                          <w:rFonts w:ascii="GHEA Grapalat" w:hAnsi="GHEA Grapalat"/>
                          <w:b/>
                          <w:sz w:val="32"/>
                          <w:szCs w:val="32"/>
                        </w:rPr>
                        <w:t xml:space="preserve"> </w:t>
                      </w:r>
                      <w:r w:rsidR="00587305" w:rsidRPr="00587305">
                        <w:rPr>
                          <w:rFonts w:ascii="GHEA Grapalat" w:hAnsi="GHEA Grapalat"/>
                          <w:b/>
                          <w:sz w:val="32"/>
                          <w:szCs w:val="32"/>
                        </w:rPr>
                        <w:t>APPEALS COMMITTEE</w:t>
                      </w:r>
                      <w:r w:rsidR="00587305">
                        <w:rPr>
                          <w:rFonts w:ascii="GHEA Grapalat" w:hAnsi="GHEA Grapalat"/>
                          <w:b/>
                          <w:sz w:val="32"/>
                          <w:szCs w:val="32"/>
                        </w:rPr>
                        <w:t xml:space="preserve"> </w:t>
                      </w:r>
                      <w:r w:rsidR="00587305" w:rsidRPr="00587305">
                        <w:rPr>
                          <w:rFonts w:ascii="GHEA Grapalat" w:hAnsi="GHEA Grapalat"/>
                          <w:b/>
                          <w:sz w:val="32"/>
                          <w:szCs w:val="32"/>
                        </w:rPr>
                        <w:t>ACTIVITIES</w:t>
                      </w:r>
                      <w:r w:rsidR="00587305">
                        <w:rPr>
                          <w:rFonts w:ascii="GHEA Grapalat" w:hAnsi="GHEA Grapalat"/>
                          <w:b/>
                          <w:sz w:val="32"/>
                          <w:szCs w:val="32"/>
                        </w:rPr>
                        <w:t xml:space="preserve"> AND</w:t>
                      </w:r>
                      <w:r w:rsidR="005A48C9" w:rsidRPr="00127C5D">
                        <w:rPr>
                          <w:rFonts w:ascii="GHEA Grapalat" w:hAnsi="GHEA Grapalat"/>
                          <w:b/>
                          <w:sz w:val="32"/>
                          <w:szCs w:val="32"/>
                        </w:rPr>
                        <w:t xml:space="preserve"> </w:t>
                      </w:r>
                      <w:r w:rsidR="00587305" w:rsidRPr="00587305">
                        <w:rPr>
                          <w:rFonts w:ascii="GHEA Grapalat" w:hAnsi="GHEA Grapalat"/>
                          <w:b/>
                          <w:sz w:val="32"/>
                          <w:szCs w:val="32"/>
                        </w:rPr>
                        <w:t xml:space="preserve">CONSIDERATION OF APPEALS </w:t>
                      </w:r>
                    </w:p>
                    <w:p w14:paraId="4348FB3F" w14:textId="77777777" w:rsidR="00BD068C" w:rsidRPr="00692BEE" w:rsidRDefault="00BD068C" w:rsidP="00692BEE">
                      <w:pPr>
                        <w:spacing w:line="360" w:lineRule="auto"/>
                        <w:jc w:val="center"/>
                        <w:rPr>
                          <w:rFonts w:ascii="GHEA Grapalat" w:hAnsi="GHEA Grapalat"/>
                          <w:b/>
                          <w:sz w:val="40"/>
                          <w:szCs w:val="40"/>
                        </w:rPr>
                      </w:pPr>
                      <w:r w:rsidRPr="00692BEE">
                        <w:rPr>
                          <w:rFonts w:ascii="GHEA Grapalat" w:hAnsi="GHEA Grapalat"/>
                          <w:b/>
                          <w:sz w:val="40"/>
                          <w:szCs w:val="40"/>
                        </w:rPr>
                        <w:t>K-0</w:t>
                      </w:r>
                      <w:r w:rsidR="00131394" w:rsidRPr="00692BEE">
                        <w:rPr>
                          <w:rFonts w:ascii="GHEA Grapalat" w:hAnsi="GHEA Grapalat"/>
                          <w:b/>
                          <w:sz w:val="40"/>
                          <w:szCs w:val="40"/>
                        </w:rPr>
                        <w:t>4</w:t>
                      </w:r>
                    </w:p>
                    <w:p w14:paraId="61DB7FA5" w14:textId="77777777" w:rsidR="00650AB2" w:rsidRDefault="00650AB2"/>
                  </w:txbxContent>
                </v:textbox>
              </v:shape>
            </w:pict>
          </mc:Fallback>
        </mc:AlternateContent>
      </w:r>
    </w:p>
    <w:p w14:paraId="026FD8F6" w14:textId="77777777" w:rsidR="000A4228" w:rsidRPr="00FD2A85" w:rsidRDefault="000A4228" w:rsidP="003E41E3">
      <w:pPr>
        <w:ind w:firstLine="720"/>
        <w:jc w:val="both"/>
        <w:rPr>
          <w:rFonts w:ascii="GHEA Grapalat" w:hAnsi="GHEA Grapalat"/>
        </w:rPr>
      </w:pPr>
    </w:p>
    <w:p w14:paraId="17E2FC42" w14:textId="77777777" w:rsidR="000A4228" w:rsidRPr="00FD2A85" w:rsidRDefault="000A4228" w:rsidP="003E41E3">
      <w:pPr>
        <w:ind w:firstLine="720"/>
        <w:jc w:val="both"/>
        <w:rPr>
          <w:rFonts w:ascii="GHEA Grapalat" w:hAnsi="GHEA Grapalat"/>
        </w:rPr>
      </w:pPr>
    </w:p>
    <w:p w14:paraId="79F42DDE" w14:textId="77777777" w:rsidR="000A4228" w:rsidRPr="00FD2A85" w:rsidRDefault="000A4228" w:rsidP="003E41E3">
      <w:pPr>
        <w:ind w:firstLine="720"/>
        <w:jc w:val="both"/>
        <w:rPr>
          <w:rFonts w:ascii="GHEA Grapalat" w:hAnsi="GHEA Grapalat"/>
        </w:rPr>
      </w:pPr>
    </w:p>
    <w:p w14:paraId="27908FD7" w14:textId="77777777" w:rsidR="000A4228" w:rsidRPr="00FD2A85" w:rsidRDefault="000A4228" w:rsidP="003E41E3">
      <w:pPr>
        <w:ind w:firstLine="720"/>
        <w:jc w:val="both"/>
        <w:rPr>
          <w:rFonts w:ascii="GHEA Grapalat" w:hAnsi="GHEA Grapalat"/>
        </w:rPr>
      </w:pPr>
    </w:p>
    <w:p w14:paraId="6FEAFE0C" w14:textId="77777777" w:rsidR="005A48C9" w:rsidRPr="00FD2A85" w:rsidRDefault="005A48C9" w:rsidP="003E41E3">
      <w:pPr>
        <w:ind w:firstLine="720"/>
        <w:jc w:val="both"/>
        <w:rPr>
          <w:rFonts w:ascii="GHEA Grapalat" w:hAnsi="GHEA Grapalat"/>
          <w:b/>
          <w:sz w:val="24"/>
          <w:szCs w:val="24"/>
          <w:lang w:val="en-GB"/>
        </w:rPr>
      </w:pPr>
    </w:p>
    <w:p w14:paraId="2521157C" w14:textId="77777777" w:rsidR="005A48C9" w:rsidRPr="00FD2A85" w:rsidRDefault="005A48C9" w:rsidP="003E41E3">
      <w:pPr>
        <w:ind w:firstLine="720"/>
        <w:jc w:val="both"/>
        <w:rPr>
          <w:rFonts w:ascii="GHEA Grapalat" w:hAnsi="GHEA Grapalat"/>
          <w:b/>
          <w:sz w:val="24"/>
          <w:szCs w:val="24"/>
          <w:lang w:val="en-GB"/>
        </w:rPr>
      </w:pPr>
    </w:p>
    <w:p w14:paraId="01420B18" w14:textId="77777777" w:rsidR="007529AA" w:rsidRPr="00FD2A85" w:rsidRDefault="007529AA" w:rsidP="00EC4F15">
      <w:pPr>
        <w:ind w:firstLine="720"/>
        <w:jc w:val="right"/>
        <w:rPr>
          <w:rFonts w:ascii="GHEA Grapalat" w:hAnsi="GHEA Grapalat"/>
          <w:b/>
          <w:sz w:val="24"/>
          <w:szCs w:val="24"/>
          <w:lang w:val="en-GB"/>
        </w:rPr>
      </w:pPr>
    </w:p>
    <w:p w14:paraId="5DB05169" w14:textId="77777777" w:rsidR="007D4CCF" w:rsidRPr="00FD2A85" w:rsidRDefault="007D4CCF" w:rsidP="00EC4F15">
      <w:pPr>
        <w:ind w:firstLine="720"/>
        <w:jc w:val="right"/>
        <w:rPr>
          <w:rFonts w:ascii="GHEA Grapalat" w:hAnsi="GHEA Grapalat"/>
          <w:sz w:val="18"/>
          <w:szCs w:val="18"/>
          <w:lang w:val="en-GB"/>
        </w:rPr>
      </w:pPr>
    </w:p>
    <w:p w14:paraId="5030241A" w14:textId="77777777" w:rsidR="00706EC9" w:rsidRPr="00FD2A85" w:rsidRDefault="00B606EC" w:rsidP="002331E9">
      <w:pPr>
        <w:rPr>
          <w:rFonts w:ascii="GHEA Grapalat" w:hAnsi="GHEA Grapalat"/>
          <w:u w:val="single"/>
          <w:lang w:val="en-GB"/>
        </w:rPr>
      </w:pPr>
      <w:r w:rsidRPr="00FD2A85">
        <w:rPr>
          <w:rFonts w:ascii="GHEA Grapalat" w:hAnsi="GHEA Grapalat"/>
          <w:lang w:val="en-GB"/>
        </w:rPr>
        <w:t xml:space="preserve">Date </w:t>
      </w:r>
      <w:proofErr w:type="gramStart"/>
      <w:r w:rsidRPr="00FD2A85">
        <w:rPr>
          <w:rFonts w:ascii="GHEA Grapalat" w:hAnsi="GHEA Grapalat"/>
          <w:lang w:val="en-GB"/>
        </w:rPr>
        <w:t>of  publication</w:t>
      </w:r>
      <w:proofErr w:type="gramEnd"/>
      <w:r w:rsidR="009B068B" w:rsidRPr="00FD2A85">
        <w:rPr>
          <w:rFonts w:ascii="GHEA Grapalat" w:hAnsi="GHEA Grapalat"/>
          <w:lang w:val="en-GB"/>
        </w:rPr>
        <w:t xml:space="preserve">  </w:t>
      </w:r>
      <w:r w:rsidR="009B068B" w:rsidRPr="00FD2A85">
        <w:rPr>
          <w:rFonts w:ascii="GHEA Grapalat" w:hAnsi="GHEA Grapalat"/>
          <w:u w:val="single"/>
          <w:lang w:val="en-GB"/>
        </w:rPr>
        <w:t xml:space="preserve">04.12.2013 </w:t>
      </w:r>
    </w:p>
    <w:p w14:paraId="61E5E185" w14:textId="77777777" w:rsidR="00AA30FC" w:rsidRPr="00FD2A85" w:rsidRDefault="00AA30FC" w:rsidP="002331E9">
      <w:pPr>
        <w:rPr>
          <w:rFonts w:ascii="GHEA Grapalat" w:hAnsi="GHEA Grapalat"/>
          <w:lang w:val="en-GB"/>
        </w:rPr>
      </w:pPr>
    </w:p>
    <w:p w14:paraId="4B09909E" w14:textId="77777777" w:rsidR="0075660C" w:rsidRPr="00FD2A85" w:rsidRDefault="0075660C" w:rsidP="007D4CCF">
      <w:pPr>
        <w:spacing w:after="100" w:afterAutospacing="1" w:line="240" w:lineRule="auto"/>
        <w:ind w:firstLine="720"/>
        <w:jc w:val="center"/>
        <w:rPr>
          <w:rFonts w:ascii="GHEA Grapalat" w:hAnsi="GHEA Grapalat" w:cs="Sylfaen"/>
          <w:lang w:val="en-GB"/>
        </w:rPr>
      </w:pPr>
    </w:p>
    <w:p w14:paraId="48FDED6A" w14:textId="77777777" w:rsidR="008A6229" w:rsidRPr="00FD2A85" w:rsidRDefault="008A6229" w:rsidP="007D4CCF">
      <w:pPr>
        <w:spacing w:after="100" w:afterAutospacing="1" w:line="240" w:lineRule="auto"/>
        <w:ind w:firstLine="720"/>
        <w:jc w:val="center"/>
        <w:rPr>
          <w:rFonts w:ascii="GHEA Grapalat" w:hAnsi="GHEA Grapalat" w:cs="Sylfaen"/>
          <w:lang w:val="en-GB"/>
        </w:rPr>
      </w:pPr>
    </w:p>
    <w:p w14:paraId="5089EA8D" w14:textId="77777777" w:rsidR="000A4228" w:rsidRPr="00FD2A85" w:rsidRDefault="00B606EC" w:rsidP="007D4CCF">
      <w:pPr>
        <w:spacing w:after="100" w:afterAutospacing="1" w:line="240" w:lineRule="auto"/>
        <w:ind w:firstLine="720"/>
        <w:jc w:val="center"/>
        <w:rPr>
          <w:rFonts w:ascii="GHEA Grapalat" w:hAnsi="GHEA Grapalat"/>
          <w:lang w:val="en-GB"/>
        </w:rPr>
      </w:pPr>
      <w:r w:rsidRPr="00FD2A85">
        <w:rPr>
          <w:rFonts w:ascii="GHEA Grapalat" w:hAnsi="GHEA Grapalat" w:cs="Sylfaen"/>
          <w:lang w:val="en-GB"/>
        </w:rPr>
        <w:t>Yerevan</w:t>
      </w:r>
      <w:r w:rsidR="000A4228" w:rsidRPr="00FD2A85">
        <w:rPr>
          <w:rFonts w:ascii="GHEA Grapalat" w:hAnsi="GHEA Grapalat"/>
          <w:lang w:val="en-GB"/>
        </w:rPr>
        <w:t xml:space="preserve"> 2013</w:t>
      </w:r>
    </w:p>
    <w:p w14:paraId="55F80467" w14:textId="77777777" w:rsidR="00B606EC" w:rsidRPr="00FD2A85" w:rsidRDefault="00B606EC" w:rsidP="007D4CCF">
      <w:pPr>
        <w:spacing w:after="100" w:afterAutospacing="1" w:line="240" w:lineRule="auto"/>
        <w:ind w:firstLine="720"/>
        <w:jc w:val="center"/>
        <w:rPr>
          <w:rFonts w:ascii="GHEA Grapalat" w:hAnsi="GHEA Grapalat"/>
          <w:lang w:val="en-GB"/>
        </w:rPr>
      </w:pPr>
    </w:p>
    <w:bookmarkStart w:id="0" w:name="_Ref354390736" w:displacedByCustomXml="next"/>
    <w:sdt>
      <w:sdtPr>
        <w:rPr>
          <w:rFonts w:ascii="Calibri" w:eastAsia="Calibri" w:hAnsi="Calibri" w:cs="Times New Roman"/>
          <w:b w:val="0"/>
          <w:bCs w:val="0"/>
          <w:color w:val="auto"/>
          <w:sz w:val="22"/>
          <w:szCs w:val="22"/>
          <w:lang w:eastAsia="en-US"/>
        </w:rPr>
        <w:id w:val="-2073951404"/>
        <w:docPartObj>
          <w:docPartGallery w:val="Table of Contents"/>
          <w:docPartUnique/>
        </w:docPartObj>
      </w:sdtPr>
      <w:sdtEndPr>
        <w:rPr>
          <w:noProof/>
        </w:rPr>
      </w:sdtEndPr>
      <w:sdtContent>
        <w:p w14:paraId="26CDD3D0" w14:textId="77777777" w:rsidR="009052C1" w:rsidRDefault="009052C1">
          <w:pPr>
            <w:pStyle w:val="TOCHeading"/>
          </w:pPr>
          <w:r>
            <w:t>Contents</w:t>
          </w:r>
        </w:p>
        <w:p w14:paraId="414397B9" w14:textId="77777777" w:rsidR="009052C1" w:rsidRPr="009052C1" w:rsidRDefault="009052C1">
          <w:pPr>
            <w:pStyle w:val="TOC1"/>
            <w:tabs>
              <w:tab w:val="left" w:pos="440"/>
              <w:tab w:val="right" w:leader="dot" w:pos="9710"/>
            </w:tabs>
            <w:rPr>
              <w:rFonts w:ascii="GHEA Grapalat" w:eastAsiaTheme="minorEastAsia" w:hAnsi="GHEA Grapalat" w:cstheme="minorBidi"/>
              <w:b w:val="0"/>
              <w:bCs w:val="0"/>
              <w:caps w:val="0"/>
              <w:noProof/>
              <w:sz w:val="22"/>
              <w:szCs w:val="22"/>
            </w:rPr>
          </w:pPr>
          <w:r>
            <w:fldChar w:fldCharType="begin"/>
          </w:r>
          <w:r>
            <w:instrText xml:space="preserve"> TOC \o "1-3" \h \z \u </w:instrText>
          </w:r>
          <w:r>
            <w:fldChar w:fldCharType="separate"/>
          </w:r>
          <w:hyperlink w:anchor="_Toc441228872" w:history="1">
            <w:r w:rsidRPr="009052C1">
              <w:rPr>
                <w:rStyle w:val="Hyperlink"/>
                <w:rFonts w:ascii="GHEA Grapalat" w:hAnsi="GHEA Grapalat"/>
                <w:b w:val="0"/>
                <w:noProof/>
                <w:sz w:val="22"/>
                <w:szCs w:val="22"/>
              </w:rPr>
              <w:t>1.</w:t>
            </w:r>
            <w:r w:rsidRPr="009052C1">
              <w:rPr>
                <w:rFonts w:ascii="GHEA Grapalat" w:eastAsiaTheme="minorEastAsia" w:hAnsi="GHEA Grapalat" w:cstheme="minorBidi"/>
                <w:b w:val="0"/>
                <w:bCs w:val="0"/>
                <w:caps w:val="0"/>
                <w:noProof/>
                <w:sz w:val="22"/>
                <w:szCs w:val="22"/>
              </w:rPr>
              <w:tab/>
            </w:r>
            <w:r w:rsidRPr="009052C1">
              <w:rPr>
                <w:rStyle w:val="Hyperlink"/>
                <w:rFonts w:ascii="GHEA Grapalat" w:hAnsi="GHEA Grapalat"/>
                <w:b w:val="0"/>
                <w:noProof/>
                <w:sz w:val="22"/>
                <w:szCs w:val="22"/>
              </w:rPr>
              <w:t>Scope</w:t>
            </w:r>
            <w:r w:rsidRPr="009052C1">
              <w:rPr>
                <w:rFonts w:ascii="GHEA Grapalat" w:hAnsi="GHEA Grapalat"/>
                <w:b w:val="0"/>
                <w:noProof/>
                <w:webHidden/>
                <w:sz w:val="22"/>
                <w:szCs w:val="22"/>
              </w:rPr>
              <w:tab/>
            </w:r>
            <w:r w:rsidRPr="009052C1">
              <w:rPr>
                <w:rFonts w:ascii="GHEA Grapalat" w:hAnsi="GHEA Grapalat"/>
                <w:b w:val="0"/>
                <w:noProof/>
                <w:webHidden/>
                <w:sz w:val="22"/>
                <w:szCs w:val="22"/>
              </w:rPr>
              <w:fldChar w:fldCharType="begin"/>
            </w:r>
            <w:r w:rsidRPr="009052C1">
              <w:rPr>
                <w:rFonts w:ascii="GHEA Grapalat" w:hAnsi="GHEA Grapalat"/>
                <w:b w:val="0"/>
                <w:noProof/>
                <w:webHidden/>
                <w:sz w:val="22"/>
                <w:szCs w:val="22"/>
              </w:rPr>
              <w:instrText xml:space="preserve"> PAGEREF _Toc441228872 \h </w:instrText>
            </w:r>
            <w:r w:rsidRPr="009052C1">
              <w:rPr>
                <w:rFonts w:ascii="GHEA Grapalat" w:hAnsi="GHEA Grapalat"/>
                <w:b w:val="0"/>
                <w:noProof/>
                <w:webHidden/>
                <w:sz w:val="22"/>
                <w:szCs w:val="22"/>
              </w:rPr>
            </w:r>
            <w:r w:rsidRPr="009052C1">
              <w:rPr>
                <w:rFonts w:ascii="GHEA Grapalat" w:hAnsi="GHEA Grapalat"/>
                <w:b w:val="0"/>
                <w:noProof/>
                <w:webHidden/>
                <w:sz w:val="22"/>
                <w:szCs w:val="22"/>
              </w:rPr>
              <w:fldChar w:fldCharType="separate"/>
            </w:r>
            <w:r w:rsidR="007A0E6A">
              <w:rPr>
                <w:rFonts w:ascii="GHEA Grapalat" w:hAnsi="GHEA Grapalat"/>
                <w:b w:val="0"/>
                <w:noProof/>
                <w:webHidden/>
                <w:sz w:val="22"/>
                <w:szCs w:val="22"/>
              </w:rPr>
              <w:t>4</w:t>
            </w:r>
            <w:r w:rsidRPr="009052C1">
              <w:rPr>
                <w:rFonts w:ascii="GHEA Grapalat" w:hAnsi="GHEA Grapalat"/>
                <w:b w:val="0"/>
                <w:noProof/>
                <w:webHidden/>
                <w:sz w:val="22"/>
                <w:szCs w:val="22"/>
              </w:rPr>
              <w:fldChar w:fldCharType="end"/>
            </w:r>
          </w:hyperlink>
        </w:p>
        <w:p w14:paraId="592060C8" w14:textId="77777777" w:rsidR="009052C1" w:rsidRPr="009052C1" w:rsidRDefault="00000000">
          <w:pPr>
            <w:pStyle w:val="TOC1"/>
            <w:tabs>
              <w:tab w:val="left" w:pos="440"/>
              <w:tab w:val="right" w:leader="dot" w:pos="9710"/>
            </w:tabs>
            <w:rPr>
              <w:rFonts w:ascii="GHEA Grapalat" w:eastAsiaTheme="minorEastAsia" w:hAnsi="GHEA Grapalat" w:cstheme="minorBidi"/>
              <w:b w:val="0"/>
              <w:bCs w:val="0"/>
              <w:caps w:val="0"/>
              <w:noProof/>
              <w:sz w:val="22"/>
              <w:szCs w:val="22"/>
            </w:rPr>
          </w:pPr>
          <w:hyperlink w:anchor="_Toc441228873" w:history="1">
            <w:r w:rsidR="009052C1" w:rsidRPr="009052C1">
              <w:rPr>
                <w:rStyle w:val="Hyperlink"/>
                <w:rFonts w:ascii="GHEA Grapalat" w:hAnsi="GHEA Grapalat"/>
                <w:b w:val="0"/>
                <w:noProof/>
                <w:sz w:val="22"/>
                <w:szCs w:val="22"/>
              </w:rPr>
              <w:t>2.</w:t>
            </w:r>
            <w:r w:rsidR="009052C1" w:rsidRPr="009052C1">
              <w:rPr>
                <w:rFonts w:ascii="GHEA Grapalat" w:eastAsiaTheme="minorEastAsia" w:hAnsi="GHEA Grapalat" w:cstheme="minorBidi"/>
                <w:b w:val="0"/>
                <w:bCs w:val="0"/>
                <w:caps w:val="0"/>
                <w:noProof/>
                <w:sz w:val="22"/>
                <w:szCs w:val="22"/>
              </w:rPr>
              <w:tab/>
            </w:r>
            <w:r w:rsidR="009052C1" w:rsidRPr="009052C1">
              <w:rPr>
                <w:rStyle w:val="Hyperlink"/>
                <w:rFonts w:ascii="GHEA Grapalat" w:hAnsi="GHEA Grapalat"/>
                <w:b w:val="0"/>
                <w:noProof/>
                <w:sz w:val="22"/>
                <w:szCs w:val="22"/>
              </w:rPr>
              <w:t>Terms and definitions</w:t>
            </w:r>
            <w:r w:rsidR="009052C1" w:rsidRPr="009052C1">
              <w:rPr>
                <w:rFonts w:ascii="GHEA Grapalat" w:hAnsi="GHEA Grapalat"/>
                <w:b w:val="0"/>
                <w:noProof/>
                <w:webHidden/>
                <w:sz w:val="22"/>
                <w:szCs w:val="22"/>
              </w:rPr>
              <w:tab/>
            </w:r>
            <w:r w:rsidR="009052C1" w:rsidRPr="009052C1">
              <w:rPr>
                <w:rFonts w:ascii="GHEA Grapalat" w:hAnsi="GHEA Grapalat"/>
                <w:b w:val="0"/>
                <w:noProof/>
                <w:webHidden/>
                <w:sz w:val="22"/>
                <w:szCs w:val="22"/>
              </w:rPr>
              <w:fldChar w:fldCharType="begin"/>
            </w:r>
            <w:r w:rsidR="009052C1" w:rsidRPr="009052C1">
              <w:rPr>
                <w:rFonts w:ascii="GHEA Grapalat" w:hAnsi="GHEA Grapalat"/>
                <w:b w:val="0"/>
                <w:noProof/>
                <w:webHidden/>
                <w:sz w:val="22"/>
                <w:szCs w:val="22"/>
              </w:rPr>
              <w:instrText xml:space="preserve"> PAGEREF _Toc441228873 \h </w:instrText>
            </w:r>
            <w:r w:rsidR="009052C1" w:rsidRPr="009052C1">
              <w:rPr>
                <w:rFonts w:ascii="GHEA Grapalat" w:hAnsi="GHEA Grapalat"/>
                <w:b w:val="0"/>
                <w:noProof/>
                <w:webHidden/>
                <w:sz w:val="22"/>
                <w:szCs w:val="22"/>
              </w:rPr>
            </w:r>
            <w:r w:rsidR="009052C1" w:rsidRPr="009052C1">
              <w:rPr>
                <w:rFonts w:ascii="GHEA Grapalat" w:hAnsi="GHEA Grapalat"/>
                <w:b w:val="0"/>
                <w:noProof/>
                <w:webHidden/>
                <w:sz w:val="22"/>
                <w:szCs w:val="22"/>
              </w:rPr>
              <w:fldChar w:fldCharType="separate"/>
            </w:r>
            <w:r w:rsidR="007A0E6A">
              <w:rPr>
                <w:rFonts w:ascii="GHEA Grapalat" w:hAnsi="GHEA Grapalat"/>
                <w:b w:val="0"/>
                <w:noProof/>
                <w:webHidden/>
                <w:sz w:val="22"/>
                <w:szCs w:val="22"/>
              </w:rPr>
              <w:t>4</w:t>
            </w:r>
            <w:r w:rsidR="009052C1" w:rsidRPr="009052C1">
              <w:rPr>
                <w:rFonts w:ascii="GHEA Grapalat" w:hAnsi="GHEA Grapalat"/>
                <w:b w:val="0"/>
                <w:noProof/>
                <w:webHidden/>
                <w:sz w:val="22"/>
                <w:szCs w:val="22"/>
              </w:rPr>
              <w:fldChar w:fldCharType="end"/>
            </w:r>
          </w:hyperlink>
        </w:p>
        <w:p w14:paraId="4A2DCAEC" w14:textId="77777777" w:rsidR="009052C1" w:rsidRPr="009052C1" w:rsidRDefault="00000000">
          <w:pPr>
            <w:pStyle w:val="TOC1"/>
            <w:tabs>
              <w:tab w:val="left" w:pos="440"/>
              <w:tab w:val="right" w:leader="dot" w:pos="9710"/>
            </w:tabs>
            <w:rPr>
              <w:rFonts w:ascii="GHEA Grapalat" w:eastAsiaTheme="minorEastAsia" w:hAnsi="GHEA Grapalat" w:cstheme="minorBidi"/>
              <w:b w:val="0"/>
              <w:bCs w:val="0"/>
              <w:caps w:val="0"/>
              <w:noProof/>
              <w:sz w:val="22"/>
              <w:szCs w:val="22"/>
            </w:rPr>
          </w:pPr>
          <w:hyperlink w:anchor="_Toc441228874" w:history="1">
            <w:r w:rsidR="009052C1" w:rsidRPr="009052C1">
              <w:rPr>
                <w:rStyle w:val="Hyperlink"/>
                <w:rFonts w:ascii="GHEA Grapalat" w:hAnsi="GHEA Grapalat" w:cs="Sylfaen"/>
                <w:b w:val="0"/>
                <w:noProof/>
                <w:sz w:val="22"/>
                <w:szCs w:val="22"/>
              </w:rPr>
              <w:t>3.</w:t>
            </w:r>
            <w:r w:rsidR="009052C1" w:rsidRPr="009052C1">
              <w:rPr>
                <w:rFonts w:ascii="GHEA Grapalat" w:eastAsiaTheme="minorEastAsia" w:hAnsi="GHEA Grapalat" w:cstheme="minorBidi"/>
                <w:b w:val="0"/>
                <w:bCs w:val="0"/>
                <w:caps w:val="0"/>
                <w:noProof/>
                <w:sz w:val="22"/>
                <w:szCs w:val="22"/>
              </w:rPr>
              <w:tab/>
            </w:r>
            <w:r w:rsidR="009052C1" w:rsidRPr="009052C1">
              <w:rPr>
                <w:rStyle w:val="Hyperlink"/>
                <w:rFonts w:ascii="GHEA Grapalat" w:hAnsi="GHEA Grapalat" w:cs="Sylfaen"/>
                <w:b w:val="0"/>
                <w:noProof/>
                <w:sz w:val="22"/>
                <w:szCs w:val="22"/>
              </w:rPr>
              <w:t>Appeals Committee</w:t>
            </w:r>
            <w:r w:rsidR="009052C1" w:rsidRPr="009052C1">
              <w:rPr>
                <w:rFonts w:ascii="GHEA Grapalat" w:hAnsi="GHEA Grapalat"/>
                <w:b w:val="0"/>
                <w:noProof/>
                <w:webHidden/>
                <w:sz w:val="22"/>
                <w:szCs w:val="22"/>
              </w:rPr>
              <w:tab/>
            </w:r>
            <w:r w:rsidR="009052C1" w:rsidRPr="009052C1">
              <w:rPr>
                <w:rFonts w:ascii="GHEA Grapalat" w:hAnsi="GHEA Grapalat"/>
                <w:b w:val="0"/>
                <w:noProof/>
                <w:webHidden/>
                <w:sz w:val="22"/>
                <w:szCs w:val="22"/>
              </w:rPr>
              <w:fldChar w:fldCharType="begin"/>
            </w:r>
            <w:r w:rsidR="009052C1" w:rsidRPr="009052C1">
              <w:rPr>
                <w:rFonts w:ascii="GHEA Grapalat" w:hAnsi="GHEA Grapalat"/>
                <w:b w:val="0"/>
                <w:noProof/>
                <w:webHidden/>
                <w:sz w:val="22"/>
                <w:szCs w:val="22"/>
              </w:rPr>
              <w:instrText xml:space="preserve"> PAGEREF _Toc441228874 \h </w:instrText>
            </w:r>
            <w:r w:rsidR="009052C1" w:rsidRPr="009052C1">
              <w:rPr>
                <w:rFonts w:ascii="GHEA Grapalat" w:hAnsi="GHEA Grapalat"/>
                <w:b w:val="0"/>
                <w:noProof/>
                <w:webHidden/>
                <w:sz w:val="22"/>
                <w:szCs w:val="22"/>
              </w:rPr>
            </w:r>
            <w:r w:rsidR="009052C1" w:rsidRPr="009052C1">
              <w:rPr>
                <w:rFonts w:ascii="GHEA Grapalat" w:hAnsi="GHEA Grapalat"/>
                <w:b w:val="0"/>
                <w:noProof/>
                <w:webHidden/>
                <w:sz w:val="22"/>
                <w:szCs w:val="22"/>
              </w:rPr>
              <w:fldChar w:fldCharType="separate"/>
            </w:r>
            <w:r w:rsidR="007A0E6A">
              <w:rPr>
                <w:rFonts w:ascii="GHEA Grapalat" w:hAnsi="GHEA Grapalat"/>
                <w:b w:val="0"/>
                <w:noProof/>
                <w:webHidden/>
                <w:sz w:val="22"/>
                <w:szCs w:val="22"/>
              </w:rPr>
              <w:t>4</w:t>
            </w:r>
            <w:r w:rsidR="009052C1" w:rsidRPr="009052C1">
              <w:rPr>
                <w:rFonts w:ascii="GHEA Grapalat" w:hAnsi="GHEA Grapalat"/>
                <w:b w:val="0"/>
                <w:noProof/>
                <w:webHidden/>
                <w:sz w:val="22"/>
                <w:szCs w:val="22"/>
              </w:rPr>
              <w:fldChar w:fldCharType="end"/>
            </w:r>
          </w:hyperlink>
        </w:p>
        <w:p w14:paraId="59CE99A6" w14:textId="77777777" w:rsidR="009052C1" w:rsidRPr="009052C1" w:rsidRDefault="00000000">
          <w:pPr>
            <w:pStyle w:val="TOC1"/>
            <w:tabs>
              <w:tab w:val="right" w:leader="dot" w:pos="9710"/>
            </w:tabs>
            <w:rPr>
              <w:rFonts w:ascii="GHEA Grapalat" w:eastAsiaTheme="minorEastAsia" w:hAnsi="GHEA Grapalat" w:cstheme="minorBidi"/>
              <w:b w:val="0"/>
              <w:bCs w:val="0"/>
              <w:caps w:val="0"/>
              <w:noProof/>
              <w:sz w:val="22"/>
              <w:szCs w:val="22"/>
            </w:rPr>
          </w:pPr>
          <w:hyperlink w:anchor="_Toc441228875" w:history="1">
            <w:r w:rsidR="009052C1" w:rsidRPr="009052C1">
              <w:rPr>
                <w:rStyle w:val="Hyperlink"/>
                <w:rFonts w:ascii="GHEA Grapalat" w:hAnsi="GHEA Grapalat" w:cs="Sylfaen"/>
                <w:b w:val="0"/>
                <w:noProof/>
                <w:sz w:val="22"/>
                <w:szCs w:val="22"/>
              </w:rPr>
              <w:t>4. General provisions</w:t>
            </w:r>
            <w:r w:rsidR="009052C1" w:rsidRPr="009052C1">
              <w:rPr>
                <w:rFonts w:ascii="GHEA Grapalat" w:hAnsi="GHEA Grapalat"/>
                <w:b w:val="0"/>
                <w:noProof/>
                <w:webHidden/>
                <w:sz w:val="22"/>
                <w:szCs w:val="22"/>
              </w:rPr>
              <w:tab/>
            </w:r>
            <w:r w:rsidR="009052C1" w:rsidRPr="009052C1">
              <w:rPr>
                <w:rFonts w:ascii="GHEA Grapalat" w:hAnsi="GHEA Grapalat"/>
                <w:b w:val="0"/>
                <w:noProof/>
                <w:webHidden/>
                <w:sz w:val="22"/>
                <w:szCs w:val="22"/>
              </w:rPr>
              <w:fldChar w:fldCharType="begin"/>
            </w:r>
            <w:r w:rsidR="009052C1" w:rsidRPr="009052C1">
              <w:rPr>
                <w:rFonts w:ascii="GHEA Grapalat" w:hAnsi="GHEA Grapalat"/>
                <w:b w:val="0"/>
                <w:noProof/>
                <w:webHidden/>
                <w:sz w:val="22"/>
                <w:szCs w:val="22"/>
              </w:rPr>
              <w:instrText xml:space="preserve"> PAGEREF _Toc441228875 \h </w:instrText>
            </w:r>
            <w:r w:rsidR="009052C1" w:rsidRPr="009052C1">
              <w:rPr>
                <w:rFonts w:ascii="GHEA Grapalat" w:hAnsi="GHEA Grapalat"/>
                <w:b w:val="0"/>
                <w:noProof/>
                <w:webHidden/>
                <w:sz w:val="22"/>
                <w:szCs w:val="22"/>
              </w:rPr>
            </w:r>
            <w:r w:rsidR="009052C1" w:rsidRPr="009052C1">
              <w:rPr>
                <w:rFonts w:ascii="GHEA Grapalat" w:hAnsi="GHEA Grapalat"/>
                <w:b w:val="0"/>
                <w:noProof/>
                <w:webHidden/>
                <w:sz w:val="22"/>
                <w:szCs w:val="22"/>
              </w:rPr>
              <w:fldChar w:fldCharType="separate"/>
            </w:r>
            <w:r w:rsidR="007A0E6A">
              <w:rPr>
                <w:rFonts w:ascii="GHEA Grapalat" w:hAnsi="GHEA Grapalat"/>
                <w:b w:val="0"/>
                <w:noProof/>
                <w:webHidden/>
                <w:sz w:val="22"/>
                <w:szCs w:val="22"/>
              </w:rPr>
              <w:t>7</w:t>
            </w:r>
            <w:r w:rsidR="009052C1" w:rsidRPr="009052C1">
              <w:rPr>
                <w:rFonts w:ascii="GHEA Grapalat" w:hAnsi="GHEA Grapalat"/>
                <w:b w:val="0"/>
                <w:noProof/>
                <w:webHidden/>
                <w:sz w:val="22"/>
                <w:szCs w:val="22"/>
              </w:rPr>
              <w:fldChar w:fldCharType="end"/>
            </w:r>
          </w:hyperlink>
        </w:p>
        <w:p w14:paraId="65E94DF1" w14:textId="77777777" w:rsidR="009052C1" w:rsidRPr="009052C1" w:rsidRDefault="00000000">
          <w:pPr>
            <w:pStyle w:val="TOC1"/>
            <w:tabs>
              <w:tab w:val="right" w:leader="dot" w:pos="9710"/>
            </w:tabs>
            <w:rPr>
              <w:rFonts w:ascii="GHEA Grapalat" w:eastAsiaTheme="minorEastAsia" w:hAnsi="GHEA Grapalat" w:cstheme="minorBidi"/>
              <w:b w:val="0"/>
              <w:bCs w:val="0"/>
              <w:caps w:val="0"/>
              <w:noProof/>
              <w:sz w:val="22"/>
              <w:szCs w:val="22"/>
            </w:rPr>
          </w:pPr>
          <w:hyperlink w:anchor="_Toc441228876" w:history="1">
            <w:r w:rsidR="009052C1" w:rsidRPr="009052C1">
              <w:rPr>
                <w:rStyle w:val="Hyperlink"/>
                <w:rFonts w:ascii="GHEA Grapalat" w:hAnsi="GHEA Grapalat"/>
                <w:b w:val="0"/>
                <w:noProof/>
                <w:sz w:val="22"/>
                <w:szCs w:val="22"/>
              </w:rPr>
              <w:t xml:space="preserve">5. </w:t>
            </w:r>
            <w:r w:rsidR="00801227">
              <w:rPr>
                <w:rStyle w:val="Hyperlink"/>
                <w:rFonts w:ascii="GHEA Grapalat" w:hAnsi="GHEA Grapalat" w:cs="Sylfaen"/>
                <w:b w:val="0"/>
                <w:noProof/>
                <w:sz w:val="22"/>
                <w:szCs w:val="22"/>
              </w:rPr>
              <w:t xml:space="preserve">Provision </w:t>
            </w:r>
            <w:r w:rsidR="009052C1" w:rsidRPr="009052C1">
              <w:rPr>
                <w:rStyle w:val="Hyperlink"/>
                <w:rFonts w:ascii="GHEA Grapalat" w:hAnsi="GHEA Grapalat" w:cs="Sylfaen"/>
                <w:b w:val="0"/>
                <w:noProof/>
                <w:sz w:val="22"/>
                <w:szCs w:val="22"/>
              </w:rPr>
              <w:t xml:space="preserve"> of appealing</w:t>
            </w:r>
            <w:r w:rsidR="009052C1" w:rsidRPr="009052C1">
              <w:rPr>
                <w:rFonts w:ascii="GHEA Grapalat" w:hAnsi="GHEA Grapalat"/>
                <w:b w:val="0"/>
                <w:noProof/>
                <w:webHidden/>
                <w:sz w:val="22"/>
                <w:szCs w:val="22"/>
              </w:rPr>
              <w:tab/>
            </w:r>
            <w:r w:rsidR="009052C1" w:rsidRPr="009052C1">
              <w:rPr>
                <w:rFonts w:ascii="GHEA Grapalat" w:hAnsi="GHEA Grapalat"/>
                <w:b w:val="0"/>
                <w:noProof/>
                <w:webHidden/>
                <w:sz w:val="22"/>
                <w:szCs w:val="22"/>
              </w:rPr>
              <w:fldChar w:fldCharType="begin"/>
            </w:r>
            <w:r w:rsidR="009052C1" w:rsidRPr="009052C1">
              <w:rPr>
                <w:rFonts w:ascii="GHEA Grapalat" w:hAnsi="GHEA Grapalat"/>
                <w:b w:val="0"/>
                <w:noProof/>
                <w:webHidden/>
                <w:sz w:val="22"/>
                <w:szCs w:val="22"/>
              </w:rPr>
              <w:instrText xml:space="preserve"> PAGEREF _Toc441228876 \h </w:instrText>
            </w:r>
            <w:r w:rsidR="009052C1" w:rsidRPr="009052C1">
              <w:rPr>
                <w:rFonts w:ascii="GHEA Grapalat" w:hAnsi="GHEA Grapalat"/>
                <w:b w:val="0"/>
                <w:noProof/>
                <w:webHidden/>
                <w:sz w:val="22"/>
                <w:szCs w:val="22"/>
              </w:rPr>
            </w:r>
            <w:r w:rsidR="009052C1" w:rsidRPr="009052C1">
              <w:rPr>
                <w:rFonts w:ascii="GHEA Grapalat" w:hAnsi="GHEA Grapalat"/>
                <w:b w:val="0"/>
                <w:noProof/>
                <w:webHidden/>
                <w:sz w:val="22"/>
                <w:szCs w:val="22"/>
              </w:rPr>
              <w:fldChar w:fldCharType="separate"/>
            </w:r>
            <w:r w:rsidR="007A0E6A">
              <w:rPr>
                <w:rFonts w:ascii="GHEA Grapalat" w:hAnsi="GHEA Grapalat"/>
                <w:b w:val="0"/>
                <w:noProof/>
                <w:webHidden/>
                <w:sz w:val="22"/>
                <w:szCs w:val="22"/>
              </w:rPr>
              <w:t>8</w:t>
            </w:r>
            <w:r w:rsidR="009052C1" w:rsidRPr="009052C1">
              <w:rPr>
                <w:rFonts w:ascii="GHEA Grapalat" w:hAnsi="GHEA Grapalat"/>
                <w:b w:val="0"/>
                <w:noProof/>
                <w:webHidden/>
                <w:sz w:val="22"/>
                <w:szCs w:val="22"/>
              </w:rPr>
              <w:fldChar w:fldCharType="end"/>
            </w:r>
          </w:hyperlink>
        </w:p>
        <w:p w14:paraId="4260122F" w14:textId="77777777" w:rsidR="009052C1" w:rsidRPr="009052C1" w:rsidRDefault="00000000">
          <w:pPr>
            <w:pStyle w:val="TOC1"/>
            <w:tabs>
              <w:tab w:val="right" w:leader="dot" w:pos="9710"/>
            </w:tabs>
            <w:rPr>
              <w:rFonts w:ascii="GHEA Grapalat" w:eastAsiaTheme="minorEastAsia" w:hAnsi="GHEA Grapalat" w:cstheme="minorBidi"/>
              <w:b w:val="0"/>
              <w:bCs w:val="0"/>
              <w:caps w:val="0"/>
              <w:noProof/>
              <w:sz w:val="22"/>
              <w:szCs w:val="22"/>
            </w:rPr>
          </w:pPr>
          <w:hyperlink w:anchor="_Toc441228877" w:history="1">
            <w:r w:rsidR="009052C1" w:rsidRPr="009052C1">
              <w:rPr>
                <w:rStyle w:val="Hyperlink"/>
                <w:rFonts w:ascii="GHEA Grapalat" w:hAnsi="GHEA Grapalat"/>
                <w:b w:val="0"/>
                <w:noProof/>
                <w:sz w:val="22"/>
                <w:szCs w:val="22"/>
              </w:rPr>
              <w:t xml:space="preserve">6. </w:t>
            </w:r>
            <w:r w:rsidR="009052C1" w:rsidRPr="009052C1">
              <w:rPr>
                <w:rStyle w:val="Hyperlink"/>
                <w:rFonts w:ascii="GHEA Grapalat" w:hAnsi="GHEA Grapalat" w:cs="Sylfaen"/>
                <w:b w:val="0"/>
                <w:noProof/>
                <w:sz w:val="22"/>
                <w:szCs w:val="22"/>
              </w:rPr>
              <w:t>Records</w:t>
            </w:r>
            <w:r w:rsidR="009052C1" w:rsidRPr="009052C1">
              <w:rPr>
                <w:rFonts w:ascii="GHEA Grapalat" w:hAnsi="GHEA Grapalat"/>
                <w:b w:val="0"/>
                <w:noProof/>
                <w:webHidden/>
                <w:sz w:val="22"/>
                <w:szCs w:val="22"/>
              </w:rPr>
              <w:tab/>
            </w:r>
            <w:r w:rsidR="009052C1" w:rsidRPr="009052C1">
              <w:rPr>
                <w:rFonts w:ascii="GHEA Grapalat" w:hAnsi="GHEA Grapalat"/>
                <w:b w:val="0"/>
                <w:noProof/>
                <w:webHidden/>
                <w:sz w:val="22"/>
                <w:szCs w:val="22"/>
              </w:rPr>
              <w:fldChar w:fldCharType="begin"/>
            </w:r>
            <w:r w:rsidR="009052C1" w:rsidRPr="009052C1">
              <w:rPr>
                <w:rFonts w:ascii="GHEA Grapalat" w:hAnsi="GHEA Grapalat"/>
                <w:b w:val="0"/>
                <w:noProof/>
                <w:webHidden/>
                <w:sz w:val="22"/>
                <w:szCs w:val="22"/>
              </w:rPr>
              <w:instrText xml:space="preserve"> PAGEREF _Toc441228877 \h </w:instrText>
            </w:r>
            <w:r w:rsidR="009052C1" w:rsidRPr="009052C1">
              <w:rPr>
                <w:rFonts w:ascii="GHEA Grapalat" w:hAnsi="GHEA Grapalat"/>
                <w:b w:val="0"/>
                <w:noProof/>
                <w:webHidden/>
                <w:sz w:val="22"/>
                <w:szCs w:val="22"/>
              </w:rPr>
            </w:r>
            <w:r w:rsidR="009052C1" w:rsidRPr="009052C1">
              <w:rPr>
                <w:rFonts w:ascii="GHEA Grapalat" w:hAnsi="GHEA Grapalat"/>
                <w:b w:val="0"/>
                <w:noProof/>
                <w:webHidden/>
                <w:sz w:val="22"/>
                <w:szCs w:val="22"/>
              </w:rPr>
              <w:fldChar w:fldCharType="separate"/>
            </w:r>
            <w:r w:rsidR="007A0E6A">
              <w:rPr>
                <w:rFonts w:ascii="GHEA Grapalat" w:hAnsi="GHEA Grapalat"/>
                <w:b w:val="0"/>
                <w:noProof/>
                <w:webHidden/>
                <w:sz w:val="22"/>
                <w:szCs w:val="22"/>
              </w:rPr>
              <w:t>10</w:t>
            </w:r>
            <w:r w:rsidR="009052C1" w:rsidRPr="009052C1">
              <w:rPr>
                <w:rFonts w:ascii="GHEA Grapalat" w:hAnsi="GHEA Grapalat"/>
                <w:b w:val="0"/>
                <w:noProof/>
                <w:webHidden/>
                <w:sz w:val="22"/>
                <w:szCs w:val="22"/>
              </w:rPr>
              <w:fldChar w:fldCharType="end"/>
            </w:r>
          </w:hyperlink>
        </w:p>
        <w:p w14:paraId="7AA663AC" w14:textId="77777777" w:rsidR="009052C1" w:rsidRDefault="00000000">
          <w:pPr>
            <w:pStyle w:val="TOC1"/>
            <w:tabs>
              <w:tab w:val="right" w:leader="dot" w:pos="9710"/>
            </w:tabs>
            <w:rPr>
              <w:rFonts w:eastAsiaTheme="minorEastAsia" w:cstheme="minorBidi"/>
              <w:b w:val="0"/>
              <w:bCs w:val="0"/>
              <w:caps w:val="0"/>
              <w:noProof/>
              <w:sz w:val="22"/>
              <w:szCs w:val="22"/>
            </w:rPr>
          </w:pPr>
          <w:hyperlink w:anchor="_Toc441228878" w:history="1">
            <w:r w:rsidR="009052C1" w:rsidRPr="009052C1">
              <w:rPr>
                <w:rStyle w:val="Hyperlink"/>
                <w:rFonts w:ascii="GHEA Grapalat" w:hAnsi="GHEA Grapalat"/>
                <w:b w:val="0"/>
                <w:noProof/>
                <w:sz w:val="22"/>
                <w:szCs w:val="22"/>
              </w:rPr>
              <w:t xml:space="preserve">7. </w:t>
            </w:r>
            <w:r w:rsidR="009052C1" w:rsidRPr="009052C1">
              <w:rPr>
                <w:rStyle w:val="Hyperlink"/>
                <w:rFonts w:ascii="GHEA Grapalat" w:hAnsi="GHEA Grapalat" w:cs="Sylfaen"/>
                <w:b w:val="0"/>
                <w:noProof/>
                <w:sz w:val="22"/>
                <w:szCs w:val="22"/>
              </w:rPr>
              <w:t>Records storage</w:t>
            </w:r>
            <w:r w:rsidR="009052C1" w:rsidRPr="009052C1">
              <w:rPr>
                <w:rFonts w:ascii="GHEA Grapalat" w:hAnsi="GHEA Grapalat"/>
                <w:b w:val="0"/>
                <w:noProof/>
                <w:webHidden/>
                <w:sz w:val="22"/>
                <w:szCs w:val="22"/>
              </w:rPr>
              <w:tab/>
            </w:r>
            <w:r w:rsidR="009052C1" w:rsidRPr="009052C1">
              <w:rPr>
                <w:rFonts w:ascii="GHEA Grapalat" w:hAnsi="GHEA Grapalat"/>
                <w:b w:val="0"/>
                <w:noProof/>
                <w:webHidden/>
                <w:sz w:val="22"/>
                <w:szCs w:val="22"/>
              </w:rPr>
              <w:fldChar w:fldCharType="begin"/>
            </w:r>
            <w:r w:rsidR="009052C1" w:rsidRPr="009052C1">
              <w:rPr>
                <w:rFonts w:ascii="GHEA Grapalat" w:hAnsi="GHEA Grapalat"/>
                <w:b w:val="0"/>
                <w:noProof/>
                <w:webHidden/>
                <w:sz w:val="22"/>
                <w:szCs w:val="22"/>
              </w:rPr>
              <w:instrText xml:space="preserve"> PAGEREF _Toc441228878 \h </w:instrText>
            </w:r>
            <w:r w:rsidR="009052C1" w:rsidRPr="009052C1">
              <w:rPr>
                <w:rFonts w:ascii="GHEA Grapalat" w:hAnsi="GHEA Grapalat"/>
                <w:b w:val="0"/>
                <w:noProof/>
                <w:webHidden/>
                <w:sz w:val="22"/>
                <w:szCs w:val="22"/>
              </w:rPr>
            </w:r>
            <w:r w:rsidR="009052C1" w:rsidRPr="009052C1">
              <w:rPr>
                <w:rFonts w:ascii="GHEA Grapalat" w:hAnsi="GHEA Grapalat"/>
                <w:b w:val="0"/>
                <w:noProof/>
                <w:webHidden/>
                <w:sz w:val="22"/>
                <w:szCs w:val="22"/>
              </w:rPr>
              <w:fldChar w:fldCharType="separate"/>
            </w:r>
            <w:r w:rsidR="007A0E6A">
              <w:rPr>
                <w:rFonts w:ascii="GHEA Grapalat" w:hAnsi="GHEA Grapalat"/>
                <w:b w:val="0"/>
                <w:noProof/>
                <w:webHidden/>
                <w:sz w:val="22"/>
                <w:szCs w:val="22"/>
              </w:rPr>
              <w:t>11</w:t>
            </w:r>
            <w:r w:rsidR="009052C1" w:rsidRPr="009052C1">
              <w:rPr>
                <w:rFonts w:ascii="GHEA Grapalat" w:hAnsi="GHEA Grapalat"/>
                <w:b w:val="0"/>
                <w:noProof/>
                <w:webHidden/>
                <w:sz w:val="22"/>
                <w:szCs w:val="22"/>
              </w:rPr>
              <w:fldChar w:fldCharType="end"/>
            </w:r>
          </w:hyperlink>
        </w:p>
        <w:p w14:paraId="5C4AAC14" w14:textId="77777777" w:rsidR="009052C1" w:rsidRDefault="009052C1">
          <w:r>
            <w:rPr>
              <w:b/>
              <w:bCs/>
              <w:noProof/>
            </w:rPr>
            <w:fldChar w:fldCharType="end"/>
          </w:r>
        </w:p>
      </w:sdtContent>
    </w:sdt>
    <w:p w14:paraId="37B85900" w14:textId="77777777" w:rsidR="00484675" w:rsidRPr="00FD2A85" w:rsidRDefault="00484675" w:rsidP="003E41E3">
      <w:pPr>
        <w:ind w:firstLine="720"/>
        <w:jc w:val="both"/>
        <w:rPr>
          <w:rFonts w:ascii="GHEA Grapalat" w:hAnsi="GHEA Grapalat" w:cs="Sylfaen"/>
          <w:b/>
          <w:sz w:val="28"/>
          <w:szCs w:val="28"/>
          <w:lang w:val="en-GB"/>
        </w:rPr>
      </w:pPr>
    </w:p>
    <w:p w14:paraId="363B37C2" w14:textId="77777777" w:rsidR="00EE610C" w:rsidRPr="00FD2A85" w:rsidRDefault="006D7D37" w:rsidP="003E41E3">
      <w:pPr>
        <w:spacing w:after="0" w:line="240" w:lineRule="auto"/>
        <w:jc w:val="both"/>
        <w:rPr>
          <w:rFonts w:ascii="GHEA Grapalat" w:eastAsia="Times New Roman" w:hAnsi="GHEA Grapalat" w:cs="Sylfaen"/>
          <w:sz w:val="20"/>
          <w:szCs w:val="20"/>
        </w:rPr>
      </w:pPr>
      <w:r w:rsidRPr="00FD2A85">
        <w:rPr>
          <w:rFonts w:ascii="GHEA Grapalat" w:eastAsia="Times New Roman" w:hAnsi="GHEA Grapalat" w:cs="Sylfaen"/>
          <w:sz w:val="20"/>
          <w:szCs w:val="20"/>
        </w:rPr>
        <w:br w:type="page"/>
      </w:r>
      <w:bookmarkEnd w:id="0"/>
    </w:p>
    <w:p w14:paraId="18D6D064" w14:textId="77777777" w:rsidR="00EE610C" w:rsidRPr="00FD2A85" w:rsidRDefault="00432AF9" w:rsidP="00432AF9">
      <w:pPr>
        <w:spacing w:after="0" w:line="240" w:lineRule="auto"/>
        <w:jc w:val="center"/>
        <w:rPr>
          <w:rFonts w:ascii="GHEA Grapalat" w:eastAsia="Times New Roman" w:hAnsi="GHEA Grapalat" w:cs="Sylfaen"/>
          <w:b/>
          <w:i/>
          <w:sz w:val="28"/>
          <w:szCs w:val="28"/>
        </w:rPr>
      </w:pPr>
      <w:r w:rsidRPr="00FD2A85">
        <w:rPr>
          <w:rFonts w:ascii="GHEA Grapalat" w:eastAsia="Times New Roman" w:hAnsi="GHEA Grapalat" w:cs="Sylfaen"/>
          <w:b/>
          <w:i/>
          <w:sz w:val="28"/>
          <w:szCs w:val="28"/>
        </w:rPr>
        <w:lastRenderedPageBreak/>
        <w:t>DOCUMENT AMENDMENTS LIST</w:t>
      </w:r>
    </w:p>
    <w:p w14:paraId="040547AD" w14:textId="77777777" w:rsidR="00432AF9" w:rsidRPr="00FD2A85" w:rsidRDefault="00432AF9" w:rsidP="00432AF9">
      <w:pPr>
        <w:spacing w:after="0" w:line="240" w:lineRule="auto"/>
        <w:jc w:val="center"/>
        <w:rPr>
          <w:rFonts w:ascii="GHEA Grapalat" w:eastAsia="Times New Roman" w:hAnsi="GHEA Grapalat" w:cs="Sylfaen"/>
          <w:b/>
          <w:sz w:val="28"/>
          <w:szCs w:val="28"/>
        </w:rPr>
      </w:pPr>
    </w:p>
    <w:tbl>
      <w:tblPr>
        <w:tblStyle w:val="TableGrid"/>
        <w:tblW w:w="0" w:type="auto"/>
        <w:tblLook w:val="04A0" w:firstRow="1" w:lastRow="0" w:firstColumn="1" w:lastColumn="0" w:noHBand="0" w:noVBand="1"/>
      </w:tblPr>
      <w:tblGrid>
        <w:gridCol w:w="671"/>
        <w:gridCol w:w="1804"/>
        <w:gridCol w:w="4098"/>
        <w:gridCol w:w="3137"/>
      </w:tblGrid>
      <w:tr w:rsidR="0056134D" w:rsidRPr="00FD2A85" w14:paraId="6E019D9F" w14:textId="77777777" w:rsidTr="00432AF9">
        <w:tc>
          <w:tcPr>
            <w:tcW w:w="2507" w:type="dxa"/>
            <w:gridSpan w:val="2"/>
            <w:shd w:val="clear" w:color="auto" w:fill="D9D9D9" w:themeFill="background1" w:themeFillShade="D9"/>
          </w:tcPr>
          <w:p w14:paraId="599B65ED" w14:textId="77777777" w:rsidR="0056134D" w:rsidRPr="00FD2A85" w:rsidRDefault="0056134D" w:rsidP="004126F0">
            <w:pPr>
              <w:spacing w:after="0" w:line="240" w:lineRule="auto"/>
              <w:jc w:val="center"/>
              <w:rPr>
                <w:rFonts w:ascii="GHEA Grapalat" w:eastAsia="Times New Roman" w:hAnsi="GHEA Grapalat" w:cs="Sylfaen"/>
                <w:b/>
                <w:sz w:val="24"/>
                <w:szCs w:val="24"/>
              </w:rPr>
            </w:pPr>
            <w:r w:rsidRPr="00FD2A85">
              <w:rPr>
                <w:rFonts w:ascii="GHEA Grapalat" w:eastAsia="Times New Roman" w:hAnsi="GHEA Grapalat" w:cs="Sylfaen"/>
                <w:b/>
                <w:sz w:val="24"/>
                <w:szCs w:val="24"/>
              </w:rPr>
              <w:t>Edition:</w:t>
            </w:r>
          </w:p>
        </w:tc>
        <w:tc>
          <w:tcPr>
            <w:tcW w:w="4215" w:type="dxa"/>
            <w:vMerge w:val="restart"/>
            <w:shd w:val="clear" w:color="auto" w:fill="D9D9D9" w:themeFill="background1" w:themeFillShade="D9"/>
          </w:tcPr>
          <w:p w14:paraId="39A22A23" w14:textId="77777777" w:rsidR="0056134D" w:rsidRPr="00FD2A85" w:rsidRDefault="0056134D" w:rsidP="00652D86">
            <w:pPr>
              <w:spacing w:after="0" w:line="240" w:lineRule="auto"/>
              <w:jc w:val="center"/>
              <w:rPr>
                <w:rFonts w:ascii="GHEA Grapalat" w:eastAsia="Times New Roman" w:hAnsi="GHEA Grapalat" w:cs="Sylfaen"/>
                <w:b/>
                <w:color w:val="000000"/>
                <w:sz w:val="20"/>
                <w:szCs w:val="20"/>
                <w:lang w:eastAsia="ru-RU"/>
              </w:rPr>
            </w:pPr>
            <w:r w:rsidRPr="00FD2A85">
              <w:rPr>
                <w:rFonts w:ascii="GHEA Grapalat" w:eastAsia="Times New Roman" w:hAnsi="GHEA Grapalat" w:cs="Sylfaen"/>
                <w:b/>
                <w:color w:val="000000"/>
                <w:sz w:val="20"/>
                <w:szCs w:val="20"/>
                <w:lang w:val="ru-RU" w:eastAsia="ru-RU"/>
              </w:rPr>
              <w:t>Amended points / words</w:t>
            </w:r>
          </w:p>
        </w:tc>
        <w:tc>
          <w:tcPr>
            <w:tcW w:w="3214" w:type="dxa"/>
            <w:vMerge w:val="restart"/>
            <w:shd w:val="clear" w:color="auto" w:fill="D9D9D9" w:themeFill="background1" w:themeFillShade="D9"/>
          </w:tcPr>
          <w:p w14:paraId="1D374FEB" w14:textId="77777777" w:rsidR="0056134D" w:rsidRPr="00FD2A85" w:rsidRDefault="0056134D" w:rsidP="00652D86">
            <w:pPr>
              <w:spacing w:after="0" w:line="240" w:lineRule="auto"/>
              <w:jc w:val="center"/>
              <w:rPr>
                <w:rFonts w:ascii="GHEA Grapalat" w:eastAsia="Times New Roman" w:hAnsi="GHEA Grapalat" w:cs="Sylfaen"/>
                <w:b/>
                <w:color w:val="000000"/>
                <w:sz w:val="20"/>
                <w:szCs w:val="20"/>
                <w:lang w:val="ru-RU" w:eastAsia="ru-RU"/>
              </w:rPr>
            </w:pPr>
            <w:r w:rsidRPr="00FD2A85">
              <w:rPr>
                <w:rFonts w:ascii="GHEA Grapalat" w:eastAsia="Times New Roman" w:hAnsi="GHEA Grapalat" w:cs="Sylfaen"/>
                <w:b/>
                <w:color w:val="000000"/>
                <w:sz w:val="20"/>
                <w:szCs w:val="20"/>
                <w:lang w:eastAsia="ru-RU"/>
              </w:rPr>
              <w:t>Amended (previous) version</w:t>
            </w:r>
          </w:p>
        </w:tc>
      </w:tr>
      <w:tr w:rsidR="00432AF9" w:rsidRPr="00FD2A85" w14:paraId="715DFA74" w14:textId="77777777" w:rsidTr="00432AF9">
        <w:tc>
          <w:tcPr>
            <w:tcW w:w="674" w:type="dxa"/>
            <w:shd w:val="clear" w:color="auto" w:fill="D9D9D9" w:themeFill="background1" w:themeFillShade="D9"/>
            <w:vAlign w:val="center"/>
          </w:tcPr>
          <w:p w14:paraId="4F08BFE4" w14:textId="77777777" w:rsidR="00432AF9" w:rsidRPr="00FD2A85" w:rsidRDefault="00432AF9" w:rsidP="00652D86">
            <w:pPr>
              <w:jc w:val="center"/>
              <w:rPr>
                <w:rFonts w:ascii="GHEA Grapalat" w:hAnsi="GHEA Grapalat"/>
                <w:b/>
                <w:sz w:val="20"/>
                <w:lang w:val="en-GB"/>
              </w:rPr>
            </w:pPr>
            <w:r w:rsidRPr="00FD2A85">
              <w:rPr>
                <w:rFonts w:ascii="GHEA Grapalat" w:hAnsi="GHEA Grapalat"/>
                <w:b/>
                <w:sz w:val="20"/>
                <w:lang w:val="en-GB"/>
              </w:rPr>
              <w:t>N/N</w:t>
            </w:r>
          </w:p>
        </w:tc>
        <w:tc>
          <w:tcPr>
            <w:tcW w:w="1833" w:type="dxa"/>
            <w:shd w:val="clear" w:color="auto" w:fill="D9D9D9" w:themeFill="background1" w:themeFillShade="D9"/>
            <w:vAlign w:val="center"/>
          </w:tcPr>
          <w:p w14:paraId="1DB673A8" w14:textId="77777777" w:rsidR="00432AF9" w:rsidRPr="00FD2A85" w:rsidRDefault="00432AF9" w:rsidP="00652D86">
            <w:pPr>
              <w:jc w:val="center"/>
              <w:rPr>
                <w:rFonts w:ascii="GHEA Grapalat" w:hAnsi="GHEA Grapalat"/>
                <w:b/>
                <w:sz w:val="20"/>
                <w:lang w:val="en-GB"/>
              </w:rPr>
            </w:pPr>
            <w:r w:rsidRPr="00FD2A85">
              <w:rPr>
                <w:rFonts w:ascii="GHEA Grapalat" w:hAnsi="GHEA Grapalat"/>
                <w:b/>
                <w:sz w:val="20"/>
                <w:lang w:val="en-GB"/>
              </w:rPr>
              <w:t>Date of approval</w:t>
            </w:r>
          </w:p>
        </w:tc>
        <w:tc>
          <w:tcPr>
            <w:tcW w:w="4215" w:type="dxa"/>
            <w:vMerge/>
            <w:shd w:val="clear" w:color="auto" w:fill="D9D9D9" w:themeFill="background1" w:themeFillShade="D9"/>
          </w:tcPr>
          <w:p w14:paraId="7B7FC819" w14:textId="77777777" w:rsidR="00432AF9" w:rsidRPr="00FD2A85" w:rsidRDefault="00432AF9" w:rsidP="004126F0">
            <w:pPr>
              <w:spacing w:after="0" w:line="240" w:lineRule="auto"/>
              <w:jc w:val="center"/>
              <w:rPr>
                <w:rFonts w:ascii="GHEA Grapalat" w:eastAsia="Times New Roman" w:hAnsi="GHEA Grapalat" w:cs="Sylfaen"/>
                <w:b/>
                <w:sz w:val="24"/>
                <w:szCs w:val="24"/>
              </w:rPr>
            </w:pPr>
          </w:p>
        </w:tc>
        <w:tc>
          <w:tcPr>
            <w:tcW w:w="3214" w:type="dxa"/>
            <w:vMerge/>
            <w:shd w:val="clear" w:color="auto" w:fill="D9D9D9" w:themeFill="background1" w:themeFillShade="D9"/>
          </w:tcPr>
          <w:p w14:paraId="702C5FA4" w14:textId="77777777" w:rsidR="00432AF9" w:rsidRPr="00FD2A85" w:rsidRDefault="00432AF9" w:rsidP="004126F0">
            <w:pPr>
              <w:spacing w:after="0" w:line="240" w:lineRule="auto"/>
              <w:jc w:val="center"/>
              <w:rPr>
                <w:rFonts w:ascii="GHEA Grapalat" w:eastAsia="Times New Roman" w:hAnsi="GHEA Grapalat" w:cs="Sylfaen"/>
                <w:b/>
                <w:sz w:val="24"/>
                <w:szCs w:val="24"/>
              </w:rPr>
            </w:pPr>
          </w:p>
        </w:tc>
      </w:tr>
      <w:tr w:rsidR="00547A16" w:rsidRPr="00FD2A85" w14:paraId="78D121AA" w14:textId="77777777" w:rsidTr="00432AF9">
        <w:trPr>
          <w:trHeight w:val="386"/>
        </w:trPr>
        <w:tc>
          <w:tcPr>
            <w:tcW w:w="674" w:type="dxa"/>
          </w:tcPr>
          <w:p w14:paraId="3D5E394A" w14:textId="77777777" w:rsidR="00EE610C" w:rsidRPr="00FD2A85" w:rsidRDefault="00EE610C" w:rsidP="003E41E3">
            <w:pPr>
              <w:spacing w:after="0" w:line="240" w:lineRule="auto"/>
              <w:jc w:val="both"/>
              <w:rPr>
                <w:rFonts w:ascii="GHEA Grapalat" w:eastAsia="Times New Roman" w:hAnsi="GHEA Grapalat" w:cs="Sylfaen"/>
                <w:sz w:val="24"/>
                <w:szCs w:val="24"/>
              </w:rPr>
            </w:pPr>
          </w:p>
        </w:tc>
        <w:tc>
          <w:tcPr>
            <w:tcW w:w="1833" w:type="dxa"/>
          </w:tcPr>
          <w:p w14:paraId="62C89D2E" w14:textId="77777777" w:rsidR="00EE610C" w:rsidRPr="00FD2A85" w:rsidRDefault="00EE610C" w:rsidP="003E41E3">
            <w:pPr>
              <w:spacing w:after="0" w:line="240" w:lineRule="auto"/>
              <w:jc w:val="both"/>
              <w:rPr>
                <w:rFonts w:ascii="GHEA Grapalat" w:eastAsia="Times New Roman" w:hAnsi="GHEA Grapalat" w:cs="Sylfaen"/>
                <w:sz w:val="24"/>
                <w:szCs w:val="24"/>
              </w:rPr>
            </w:pPr>
          </w:p>
          <w:p w14:paraId="4542CA9F" w14:textId="77777777" w:rsidR="00B064AE" w:rsidRPr="00FD2A85" w:rsidRDefault="00B064AE" w:rsidP="003E41E3">
            <w:pPr>
              <w:spacing w:after="0" w:line="240" w:lineRule="auto"/>
              <w:jc w:val="both"/>
              <w:rPr>
                <w:rFonts w:ascii="GHEA Grapalat" w:eastAsia="Times New Roman" w:hAnsi="GHEA Grapalat" w:cs="Sylfaen"/>
                <w:sz w:val="24"/>
                <w:szCs w:val="24"/>
              </w:rPr>
            </w:pPr>
          </w:p>
        </w:tc>
        <w:tc>
          <w:tcPr>
            <w:tcW w:w="4215" w:type="dxa"/>
          </w:tcPr>
          <w:p w14:paraId="2E641898" w14:textId="77777777" w:rsidR="00EE610C" w:rsidRPr="00FD2A85" w:rsidRDefault="00EE610C" w:rsidP="003E41E3">
            <w:pPr>
              <w:spacing w:after="0" w:line="240" w:lineRule="auto"/>
              <w:jc w:val="both"/>
              <w:rPr>
                <w:rFonts w:ascii="GHEA Grapalat" w:eastAsia="Times New Roman" w:hAnsi="GHEA Grapalat" w:cs="Sylfaen"/>
                <w:sz w:val="24"/>
                <w:szCs w:val="24"/>
              </w:rPr>
            </w:pPr>
          </w:p>
        </w:tc>
        <w:tc>
          <w:tcPr>
            <w:tcW w:w="3214" w:type="dxa"/>
          </w:tcPr>
          <w:p w14:paraId="51104919" w14:textId="77777777" w:rsidR="00EE610C" w:rsidRPr="00FD2A85" w:rsidRDefault="00EE610C" w:rsidP="003E41E3">
            <w:pPr>
              <w:spacing w:after="0" w:line="240" w:lineRule="auto"/>
              <w:jc w:val="both"/>
              <w:rPr>
                <w:rFonts w:ascii="GHEA Grapalat" w:eastAsia="Times New Roman" w:hAnsi="GHEA Grapalat" w:cs="Sylfaen"/>
                <w:sz w:val="24"/>
                <w:szCs w:val="24"/>
              </w:rPr>
            </w:pPr>
          </w:p>
        </w:tc>
      </w:tr>
      <w:tr w:rsidR="00547A16" w:rsidRPr="00FD2A85" w14:paraId="063B1BE4" w14:textId="77777777" w:rsidTr="00432AF9">
        <w:tc>
          <w:tcPr>
            <w:tcW w:w="674" w:type="dxa"/>
          </w:tcPr>
          <w:p w14:paraId="0A0571F2" w14:textId="77777777" w:rsidR="00DB5BD8" w:rsidRPr="00FD2A85" w:rsidRDefault="00DB5BD8" w:rsidP="003E41E3">
            <w:pPr>
              <w:spacing w:after="0" w:line="240" w:lineRule="auto"/>
              <w:jc w:val="both"/>
              <w:rPr>
                <w:rFonts w:ascii="GHEA Grapalat" w:eastAsia="Times New Roman" w:hAnsi="GHEA Grapalat" w:cs="Sylfaen"/>
                <w:sz w:val="24"/>
                <w:szCs w:val="24"/>
              </w:rPr>
            </w:pPr>
          </w:p>
        </w:tc>
        <w:tc>
          <w:tcPr>
            <w:tcW w:w="1833" w:type="dxa"/>
          </w:tcPr>
          <w:p w14:paraId="0DF0F5B5" w14:textId="77777777" w:rsidR="00DB5BD8" w:rsidRPr="00FD2A85" w:rsidRDefault="00DB5BD8" w:rsidP="003E41E3">
            <w:pPr>
              <w:spacing w:after="0" w:line="240" w:lineRule="auto"/>
              <w:jc w:val="both"/>
              <w:rPr>
                <w:rFonts w:ascii="GHEA Grapalat" w:eastAsia="Times New Roman" w:hAnsi="GHEA Grapalat" w:cs="Sylfaen"/>
                <w:sz w:val="24"/>
                <w:szCs w:val="24"/>
              </w:rPr>
            </w:pPr>
          </w:p>
          <w:p w14:paraId="700EDB58" w14:textId="77777777" w:rsidR="00B064AE" w:rsidRPr="00FD2A85" w:rsidRDefault="00B064AE" w:rsidP="003E41E3">
            <w:pPr>
              <w:spacing w:after="0" w:line="240" w:lineRule="auto"/>
              <w:jc w:val="both"/>
              <w:rPr>
                <w:rFonts w:ascii="GHEA Grapalat" w:eastAsia="Times New Roman" w:hAnsi="GHEA Grapalat" w:cs="Sylfaen"/>
                <w:sz w:val="24"/>
                <w:szCs w:val="24"/>
              </w:rPr>
            </w:pPr>
          </w:p>
        </w:tc>
        <w:tc>
          <w:tcPr>
            <w:tcW w:w="4215" w:type="dxa"/>
          </w:tcPr>
          <w:p w14:paraId="0501C0D3" w14:textId="77777777" w:rsidR="00DB5BD8" w:rsidRPr="00FD2A85" w:rsidRDefault="00DB5BD8" w:rsidP="003E41E3">
            <w:pPr>
              <w:spacing w:after="0" w:line="240" w:lineRule="auto"/>
              <w:jc w:val="both"/>
              <w:rPr>
                <w:rFonts w:ascii="GHEA Grapalat" w:eastAsia="Times New Roman" w:hAnsi="GHEA Grapalat" w:cs="Sylfaen"/>
                <w:sz w:val="24"/>
                <w:szCs w:val="24"/>
              </w:rPr>
            </w:pPr>
          </w:p>
        </w:tc>
        <w:tc>
          <w:tcPr>
            <w:tcW w:w="3214" w:type="dxa"/>
          </w:tcPr>
          <w:p w14:paraId="2F4F09E3" w14:textId="77777777" w:rsidR="00DB5BD8" w:rsidRPr="00FD2A85" w:rsidRDefault="00DB5BD8" w:rsidP="003E41E3">
            <w:pPr>
              <w:spacing w:after="0" w:line="240" w:lineRule="auto"/>
              <w:jc w:val="both"/>
              <w:rPr>
                <w:rFonts w:ascii="GHEA Grapalat" w:eastAsia="Times New Roman" w:hAnsi="GHEA Grapalat" w:cs="Sylfaen"/>
                <w:sz w:val="24"/>
                <w:szCs w:val="24"/>
              </w:rPr>
            </w:pPr>
          </w:p>
        </w:tc>
      </w:tr>
      <w:tr w:rsidR="00547A16" w:rsidRPr="00FD2A85" w14:paraId="3AC88B92" w14:textId="77777777" w:rsidTr="00432AF9">
        <w:tc>
          <w:tcPr>
            <w:tcW w:w="674" w:type="dxa"/>
          </w:tcPr>
          <w:p w14:paraId="24A9A5D0" w14:textId="77777777" w:rsidR="00DB5BD8" w:rsidRPr="00FD2A85" w:rsidRDefault="00DB5BD8" w:rsidP="003E41E3">
            <w:pPr>
              <w:spacing w:after="0" w:line="240" w:lineRule="auto"/>
              <w:jc w:val="both"/>
              <w:rPr>
                <w:rFonts w:ascii="GHEA Grapalat" w:eastAsia="Times New Roman" w:hAnsi="GHEA Grapalat" w:cs="Sylfaen"/>
                <w:sz w:val="24"/>
                <w:szCs w:val="24"/>
              </w:rPr>
            </w:pPr>
          </w:p>
        </w:tc>
        <w:tc>
          <w:tcPr>
            <w:tcW w:w="1833" w:type="dxa"/>
          </w:tcPr>
          <w:p w14:paraId="1B4AE7F1" w14:textId="77777777" w:rsidR="00DB5BD8" w:rsidRPr="00FD2A85" w:rsidRDefault="00DB5BD8" w:rsidP="003E41E3">
            <w:pPr>
              <w:spacing w:after="0" w:line="240" w:lineRule="auto"/>
              <w:jc w:val="both"/>
              <w:rPr>
                <w:rFonts w:ascii="GHEA Grapalat" w:eastAsia="Times New Roman" w:hAnsi="GHEA Grapalat" w:cs="Sylfaen"/>
                <w:sz w:val="24"/>
                <w:szCs w:val="24"/>
              </w:rPr>
            </w:pPr>
          </w:p>
          <w:p w14:paraId="23B0D80D" w14:textId="77777777" w:rsidR="00B064AE" w:rsidRPr="00FD2A85" w:rsidRDefault="00B064AE" w:rsidP="003E41E3">
            <w:pPr>
              <w:spacing w:after="0" w:line="240" w:lineRule="auto"/>
              <w:jc w:val="both"/>
              <w:rPr>
                <w:rFonts w:ascii="GHEA Grapalat" w:eastAsia="Times New Roman" w:hAnsi="GHEA Grapalat" w:cs="Sylfaen"/>
                <w:sz w:val="24"/>
                <w:szCs w:val="24"/>
              </w:rPr>
            </w:pPr>
          </w:p>
        </w:tc>
        <w:tc>
          <w:tcPr>
            <w:tcW w:w="4215" w:type="dxa"/>
          </w:tcPr>
          <w:p w14:paraId="525D39D9" w14:textId="77777777" w:rsidR="00DB5BD8" w:rsidRPr="00FD2A85" w:rsidRDefault="00DB5BD8" w:rsidP="003E41E3">
            <w:pPr>
              <w:spacing w:after="0" w:line="240" w:lineRule="auto"/>
              <w:jc w:val="both"/>
              <w:rPr>
                <w:rFonts w:ascii="GHEA Grapalat" w:eastAsia="Times New Roman" w:hAnsi="GHEA Grapalat" w:cs="Sylfaen"/>
                <w:sz w:val="24"/>
                <w:szCs w:val="24"/>
              </w:rPr>
            </w:pPr>
          </w:p>
        </w:tc>
        <w:tc>
          <w:tcPr>
            <w:tcW w:w="3214" w:type="dxa"/>
          </w:tcPr>
          <w:p w14:paraId="5D810C7A" w14:textId="77777777" w:rsidR="00DB5BD8" w:rsidRPr="00FD2A85" w:rsidRDefault="00DB5BD8" w:rsidP="003E41E3">
            <w:pPr>
              <w:spacing w:after="0" w:line="240" w:lineRule="auto"/>
              <w:jc w:val="both"/>
              <w:rPr>
                <w:rFonts w:ascii="GHEA Grapalat" w:eastAsia="Times New Roman" w:hAnsi="GHEA Grapalat" w:cs="Sylfaen"/>
                <w:sz w:val="24"/>
                <w:szCs w:val="24"/>
              </w:rPr>
            </w:pPr>
          </w:p>
        </w:tc>
      </w:tr>
      <w:tr w:rsidR="00547A16" w:rsidRPr="00FD2A85" w14:paraId="16B805E6" w14:textId="77777777" w:rsidTr="00432AF9">
        <w:tc>
          <w:tcPr>
            <w:tcW w:w="674" w:type="dxa"/>
          </w:tcPr>
          <w:p w14:paraId="3A9F456B" w14:textId="77777777" w:rsidR="00DB5BD8" w:rsidRPr="00FD2A85" w:rsidRDefault="00DB5BD8" w:rsidP="003E41E3">
            <w:pPr>
              <w:spacing w:after="0" w:line="240" w:lineRule="auto"/>
              <w:jc w:val="both"/>
              <w:rPr>
                <w:rFonts w:ascii="GHEA Grapalat" w:eastAsia="Times New Roman" w:hAnsi="GHEA Grapalat" w:cs="Sylfaen"/>
                <w:sz w:val="24"/>
                <w:szCs w:val="24"/>
              </w:rPr>
            </w:pPr>
          </w:p>
        </w:tc>
        <w:tc>
          <w:tcPr>
            <w:tcW w:w="1833" w:type="dxa"/>
          </w:tcPr>
          <w:p w14:paraId="0B36EA7F" w14:textId="77777777" w:rsidR="00DB5BD8" w:rsidRPr="00FD2A85" w:rsidRDefault="00DB5BD8" w:rsidP="003E41E3">
            <w:pPr>
              <w:spacing w:after="0" w:line="240" w:lineRule="auto"/>
              <w:jc w:val="both"/>
              <w:rPr>
                <w:rFonts w:ascii="GHEA Grapalat" w:eastAsia="Times New Roman" w:hAnsi="GHEA Grapalat" w:cs="Sylfaen"/>
                <w:sz w:val="24"/>
                <w:szCs w:val="24"/>
              </w:rPr>
            </w:pPr>
          </w:p>
          <w:p w14:paraId="54CECEB2" w14:textId="77777777" w:rsidR="00B064AE" w:rsidRPr="00FD2A85" w:rsidRDefault="00B064AE" w:rsidP="003E41E3">
            <w:pPr>
              <w:spacing w:after="0" w:line="240" w:lineRule="auto"/>
              <w:jc w:val="both"/>
              <w:rPr>
                <w:rFonts w:ascii="GHEA Grapalat" w:eastAsia="Times New Roman" w:hAnsi="GHEA Grapalat" w:cs="Sylfaen"/>
                <w:sz w:val="24"/>
                <w:szCs w:val="24"/>
              </w:rPr>
            </w:pPr>
          </w:p>
        </w:tc>
        <w:tc>
          <w:tcPr>
            <w:tcW w:w="4215" w:type="dxa"/>
          </w:tcPr>
          <w:p w14:paraId="1CDC6439" w14:textId="77777777" w:rsidR="00DB5BD8" w:rsidRPr="00FD2A85" w:rsidRDefault="00DB5BD8" w:rsidP="003E41E3">
            <w:pPr>
              <w:spacing w:after="0" w:line="240" w:lineRule="auto"/>
              <w:jc w:val="both"/>
              <w:rPr>
                <w:rFonts w:ascii="GHEA Grapalat" w:eastAsia="Times New Roman" w:hAnsi="GHEA Grapalat" w:cs="Sylfaen"/>
                <w:sz w:val="24"/>
                <w:szCs w:val="24"/>
              </w:rPr>
            </w:pPr>
          </w:p>
        </w:tc>
        <w:tc>
          <w:tcPr>
            <w:tcW w:w="3214" w:type="dxa"/>
          </w:tcPr>
          <w:p w14:paraId="4DFDA537" w14:textId="77777777" w:rsidR="00DB5BD8" w:rsidRPr="00FD2A85" w:rsidRDefault="00DB5BD8" w:rsidP="003E41E3">
            <w:pPr>
              <w:spacing w:after="0" w:line="240" w:lineRule="auto"/>
              <w:jc w:val="both"/>
              <w:rPr>
                <w:rFonts w:ascii="GHEA Grapalat" w:eastAsia="Times New Roman" w:hAnsi="GHEA Grapalat" w:cs="Sylfaen"/>
                <w:sz w:val="24"/>
                <w:szCs w:val="24"/>
              </w:rPr>
            </w:pPr>
          </w:p>
        </w:tc>
      </w:tr>
      <w:tr w:rsidR="00547A16" w:rsidRPr="00FD2A85" w14:paraId="062DA8A0" w14:textId="77777777" w:rsidTr="00432AF9">
        <w:tc>
          <w:tcPr>
            <w:tcW w:w="674" w:type="dxa"/>
          </w:tcPr>
          <w:p w14:paraId="2CC71702" w14:textId="77777777" w:rsidR="00DB5BD8" w:rsidRPr="00FD2A85" w:rsidRDefault="00DB5BD8" w:rsidP="003E41E3">
            <w:pPr>
              <w:spacing w:after="0" w:line="240" w:lineRule="auto"/>
              <w:jc w:val="both"/>
              <w:rPr>
                <w:rFonts w:ascii="GHEA Grapalat" w:eastAsia="Times New Roman" w:hAnsi="GHEA Grapalat" w:cs="Sylfaen"/>
                <w:sz w:val="24"/>
                <w:szCs w:val="24"/>
              </w:rPr>
            </w:pPr>
          </w:p>
        </w:tc>
        <w:tc>
          <w:tcPr>
            <w:tcW w:w="1833" w:type="dxa"/>
          </w:tcPr>
          <w:p w14:paraId="6CCA6205" w14:textId="77777777" w:rsidR="00DB5BD8" w:rsidRPr="00FD2A85" w:rsidRDefault="00DB5BD8" w:rsidP="003E41E3">
            <w:pPr>
              <w:spacing w:after="0" w:line="240" w:lineRule="auto"/>
              <w:jc w:val="both"/>
              <w:rPr>
                <w:rFonts w:ascii="GHEA Grapalat" w:eastAsia="Times New Roman" w:hAnsi="GHEA Grapalat" w:cs="Sylfaen"/>
                <w:sz w:val="24"/>
                <w:szCs w:val="24"/>
              </w:rPr>
            </w:pPr>
          </w:p>
          <w:p w14:paraId="2B1F3FCC" w14:textId="77777777" w:rsidR="00B064AE" w:rsidRPr="00FD2A85" w:rsidRDefault="00B064AE" w:rsidP="003E41E3">
            <w:pPr>
              <w:spacing w:after="0" w:line="240" w:lineRule="auto"/>
              <w:jc w:val="both"/>
              <w:rPr>
                <w:rFonts w:ascii="GHEA Grapalat" w:eastAsia="Times New Roman" w:hAnsi="GHEA Grapalat" w:cs="Sylfaen"/>
                <w:sz w:val="24"/>
                <w:szCs w:val="24"/>
              </w:rPr>
            </w:pPr>
          </w:p>
        </w:tc>
        <w:tc>
          <w:tcPr>
            <w:tcW w:w="4215" w:type="dxa"/>
          </w:tcPr>
          <w:p w14:paraId="68DF30D3" w14:textId="77777777" w:rsidR="00DB5BD8" w:rsidRPr="00FD2A85" w:rsidRDefault="00DB5BD8" w:rsidP="003E41E3">
            <w:pPr>
              <w:spacing w:after="0" w:line="240" w:lineRule="auto"/>
              <w:jc w:val="both"/>
              <w:rPr>
                <w:rFonts w:ascii="GHEA Grapalat" w:eastAsia="Times New Roman" w:hAnsi="GHEA Grapalat" w:cs="Sylfaen"/>
                <w:sz w:val="24"/>
                <w:szCs w:val="24"/>
              </w:rPr>
            </w:pPr>
          </w:p>
        </w:tc>
        <w:tc>
          <w:tcPr>
            <w:tcW w:w="3214" w:type="dxa"/>
          </w:tcPr>
          <w:p w14:paraId="556105F0" w14:textId="77777777" w:rsidR="00DB5BD8" w:rsidRPr="00FD2A85" w:rsidRDefault="00DB5BD8" w:rsidP="003E41E3">
            <w:pPr>
              <w:spacing w:after="0" w:line="240" w:lineRule="auto"/>
              <w:jc w:val="both"/>
              <w:rPr>
                <w:rFonts w:ascii="GHEA Grapalat" w:eastAsia="Times New Roman" w:hAnsi="GHEA Grapalat" w:cs="Sylfaen"/>
                <w:sz w:val="24"/>
                <w:szCs w:val="24"/>
              </w:rPr>
            </w:pPr>
          </w:p>
        </w:tc>
      </w:tr>
      <w:tr w:rsidR="00D6542F" w:rsidRPr="00FD2A85" w14:paraId="6AB29885" w14:textId="77777777" w:rsidTr="00432AF9">
        <w:tc>
          <w:tcPr>
            <w:tcW w:w="674" w:type="dxa"/>
          </w:tcPr>
          <w:p w14:paraId="20AAACD6" w14:textId="77777777" w:rsidR="00EE610C" w:rsidRPr="00FD2A85" w:rsidRDefault="00EE610C" w:rsidP="003E41E3">
            <w:pPr>
              <w:spacing w:after="0" w:line="240" w:lineRule="auto"/>
              <w:jc w:val="both"/>
              <w:rPr>
                <w:rFonts w:ascii="GHEA Grapalat" w:eastAsia="Times New Roman" w:hAnsi="GHEA Grapalat" w:cs="Sylfaen"/>
                <w:b/>
                <w:sz w:val="24"/>
                <w:szCs w:val="24"/>
              </w:rPr>
            </w:pPr>
          </w:p>
        </w:tc>
        <w:tc>
          <w:tcPr>
            <w:tcW w:w="1833" w:type="dxa"/>
          </w:tcPr>
          <w:p w14:paraId="4EB555BF" w14:textId="77777777" w:rsidR="00EE610C" w:rsidRPr="00FD2A85" w:rsidRDefault="00EE610C" w:rsidP="003E41E3">
            <w:pPr>
              <w:spacing w:after="0" w:line="240" w:lineRule="auto"/>
              <w:jc w:val="both"/>
              <w:rPr>
                <w:rFonts w:ascii="GHEA Grapalat" w:eastAsia="Times New Roman" w:hAnsi="GHEA Grapalat" w:cs="Sylfaen"/>
                <w:b/>
                <w:sz w:val="24"/>
                <w:szCs w:val="24"/>
              </w:rPr>
            </w:pPr>
          </w:p>
          <w:p w14:paraId="1DA76F95" w14:textId="77777777" w:rsidR="00B064AE" w:rsidRPr="00FD2A85" w:rsidRDefault="00B064AE" w:rsidP="003E41E3">
            <w:pPr>
              <w:spacing w:after="0" w:line="240" w:lineRule="auto"/>
              <w:jc w:val="both"/>
              <w:rPr>
                <w:rFonts w:ascii="GHEA Grapalat" w:eastAsia="Times New Roman" w:hAnsi="GHEA Grapalat" w:cs="Sylfaen"/>
                <w:b/>
                <w:sz w:val="24"/>
                <w:szCs w:val="24"/>
              </w:rPr>
            </w:pPr>
          </w:p>
        </w:tc>
        <w:tc>
          <w:tcPr>
            <w:tcW w:w="4215" w:type="dxa"/>
          </w:tcPr>
          <w:p w14:paraId="3B706FE3" w14:textId="77777777" w:rsidR="00EE610C" w:rsidRPr="00FD2A85" w:rsidRDefault="00EE610C" w:rsidP="003E41E3">
            <w:pPr>
              <w:spacing w:after="0" w:line="240" w:lineRule="auto"/>
              <w:jc w:val="both"/>
              <w:rPr>
                <w:rFonts w:ascii="GHEA Grapalat" w:eastAsia="Times New Roman" w:hAnsi="GHEA Grapalat" w:cs="Sylfaen"/>
                <w:b/>
                <w:sz w:val="24"/>
                <w:szCs w:val="24"/>
              </w:rPr>
            </w:pPr>
          </w:p>
        </w:tc>
        <w:tc>
          <w:tcPr>
            <w:tcW w:w="3214" w:type="dxa"/>
          </w:tcPr>
          <w:p w14:paraId="63811940" w14:textId="77777777" w:rsidR="00EE610C" w:rsidRPr="00FD2A85" w:rsidRDefault="00EE610C" w:rsidP="003E41E3">
            <w:pPr>
              <w:spacing w:after="0" w:line="240" w:lineRule="auto"/>
              <w:jc w:val="both"/>
              <w:rPr>
                <w:rFonts w:ascii="GHEA Grapalat" w:eastAsia="Times New Roman" w:hAnsi="GHEA Grapalat" w:cs="Sylfaen"/>
                <w:b/>
                <w:sz w:val="24"/>
                <w:szCs w:val="24"/>
              </w:rPr>
            </w:pPr>
          </w:p>
        </w:tc>
      </w:tr>
    </w:tbl>
    <w:p w14:paraId="60921236" w14:textId="77777777" w:rsidR="00EE610C" w:rsidRPr="00FD2A85" w:rsidRDefault="00EE610C" w:rsidP="003E41E3">
      <w:pPr>
        <w:spacing w:after="0" w:line="240" w:lineRule="auto"/>
        <w:jc w:val="both"/>
        <w:rPr>
          <w:rFonts w:ascii="GHEA Grapalat" w:eastAsia="Times New Roman" w:hAnsi="GHEA Grapalat" w:cs="Sylfaen"/>
          <w:b/>
          <w:sz w:val="28"/>
          <w:szCs w:val="28"/>
        </w:rPr>
      </w:pPr>
    </w:p>
    <w:p w14:paraId="5ED19109" w14:textId="77777777" w:rsidR="00EE610C" w:rsidRPr="00FD2A85" w:rsidRDefault="00EE610C" w:rsidP="003E41E3">
      <w:pPr>
        <w:spacing w:after="0" w:line="240" w:lineRule="auto"/>
        <w:jc w:val="both"/>
        <w:rPr>
          <w:rFonts w:ascii="GHEA Grapalat" w:eastAsia="Times New Roman" w:hAnsi="GHEA Grapalat" w:cs="Sylfaen"/>
          <w:b/>
          <w:sz w:val="28"/>
          <w:szCs w:val="28"/>
        </w:rPr>
      </w:pPr>
    </w:p>
    <w:p w14:paraId="28B5E3EF" w14:textId="77777777" w:rsidR="006D7D37" w:rsidRPr="00FD2A85" w:rsidRDefault="006D7D37" w:rsidP="003E41E3">
      <w:pPr>
        <w:spacing w:line="360" w:lineRule="auto"/>
        <w:ind w:firstLine="720"/>
        <w:jc w:val="both"/>
        <w:rPr>
          <w:rFonts w:ascii="GHEA Grapalat" w:hAnsi="GHEA Grapalat"/>
          <w:b/>
          <w:sz w:val="20"/>
          <w:szCs w:val="20"/>
          <w:lang w:val="en-GB"/>
        </w:rPr>
      </w:pPr>
    </w:p>
    <w:p w14:paraId="64F5FD3F" w14:textId="77777777" w:rsidR="00EE610C" w:rsidRPr="00FD2A85" w:rsidRDefault="00EE610C" w:rsidP="003E41E3">
      <w:pPr>
        <w:spacing w:after="0" w:line="240" w:lineRule="auto"/>
        <w:jc w:val="both"/>
        <w:rPr>
          <w:rFonts w:ascii="GHEA Grapalat" w:eastAsia="Times New Roman" w:hAnsi="GHEA Grapalat" w:cs="Sylfaen"/>
          <w:b/>
          <w:bCs/>
          <w:i/>
          <w:iCs/>
          <w:kern w:val="36"/>
          <w:sz w:val="28"/>
          <w:szCs w:val="28"/>
        </w:rPr>
      </w:pPr>
      <w:bookmarkStart w:id="1" w:name="_Ref354391597"/>
      <w:bookmarkStart w:id="2" w:name="_Toc354661748"/>
      <w:r w:rsidRPr="00FD2A85">
        <w:rPr>
          <w:rFonts w:ascii="GHEA Grapalat" w:hAnsi="GHEA Grapalat" w:cs="Sylfaen"/>
        </w:rPr>
        <w:br w:type="page"/>
      </w:r>
    </w:p>
    <w:p w14:paraId="4C014748" w14:textId="77777777" w:rsidR="00D4369A" w:rsidRPr="00FD2A85" w:rsidRDefault="00D4369A" w:rsidP="00426635">
      <w:pPr>
        <w:pStyle w:val="Heading1"/>
        <w:numPr>
          <w:ilvl w:val="0"/>
          <w:numId w:val="34"/>
        </w:numPr>
        <w:rPr>
          <w:rFonts w:ascii="GHEA Grapalat" w:hAnsi="GHEA Grapalat"/>
        </w:rPr>
      </w:pPr>
      <w:bookmarkStart w:id="3" w:name="_Toc441228872"/>
      <w:bookmarkStart w:id="4" w:name="_Toc360619084"/>
      <w:bookmarkStart w:id="5" w:name="_Toc359938421"/>
      <w:bookmarkStart w:id="6" w:name="_Ref359935766"/>
      <w:bookmarkEnd w:id="1"/>
      <w:bookmarkEnd w:id="2"/>
      <w:r w:rsidRPr="00FD2A85">
        <w:rPr>
          <w:rFonts w:ascii="GHEA Grapalat" w:hAnsi="GHEA Grapalat"/>
        </w:rPr>
        <w:lastRenderedPageBreak/>
        <w:t>Scope</w:t>
      </w:r>
      <w:bookmarkEnd w:id="3"/>
    </w:p>
    <w:bookmarkEnd w:id="4"/>
    <w:bookmarkEnd w:id="5"/>
    <w:bookmarkEnd w:id="6"/>
    <w:p w14:paraId="6818767C" w14:textId="77777777" w:rsidR="006243F8" w:rsidRPr="00FD2A85" w:rsidRDefault="006243F8" w:rsidP="006243F8">
      <w:pPr>
        <w:keepNext/>
        <w:spacing w:after="0" w:line="360" w:lineRule="auto"/>
        <w:ind w:firstLine="720"/>
        <w:jc w:val="both"/>
        <w:rPr>
          <w:rFonts w:ascii="GHEA Grapalat" w:eastAsia="Times New Roman" w:hAnsi="GHEA Grapalat" w:cs="Arial"/>
        </w:rPr>
      </w:pPr>
    </w:p>
    <w:p w14:paraId="0D867161" w14:textId="77777777" w:rsidR="006243F8" w:rsidRPr="00FD2A85" w:rsidRDefault="00F158B7" w:rsidP="006243F8">
      <w:pPr>
        <w:pStyle w:val="ListParagraph"/>
        <w:spacing w:line="360" w:lineRule="auto"/>
        <w:ind w:left="0" w:firstLine="720"/>
        <w:jc w:val="both"/>
        <w:rPr>
          <w:rFonts w:ascii="GHEA Grapalat" w:hAnsi="GHEA Grapalat"/>
          <w:sz w:val="24"/>
          <w:szCs w:val="24"/>
        </w:rPr>
      </w:pPr>
      <w:r w:rsidRPr="00FD2A85">
        <w:rPr>
          <w:rFonts w:ascii="GHEA Grapalat" w:hAnsi="GHEA Grapalat" w:cs="Sylfaen"/>
          <w:sz w:val="24"/>
          <w:szCs w:val="24"/>
          <w:lang w:val="en-GB"/>
        </w:rPr>
        <w:t xml:space="preserve">1. </w:t>
      </w:r>
      <w:r w:rsidR="0053252B" w:rsidRPr="00FD2A85">
        <w:rPr>
          <w:rFonts w:ascii="GHEA Grapalat" w:hAnsi="GHEA Grapalat" w:cs="Sylfaen"/>
          <w:sz w:val="24"/>
          <w:szCs w:val="24"/>
          <w:lang w:val="en-GB"/>
        </w:rPr>
        <w:t xml:space="preserve">The present </w:t>
      </w:r>
      <w:proofErr w:type="gramStart"/>
      <w:r w:rsidR="00801227">
        <w:rPr>
          <w:rFonts w:ascii="GHEA Grapalat" w:hAnsi="GHEA Grapalat" w:cs="Sylfaen"/>
          <w:sz w:val="24"/>
          <w:szCs w:val="24"/>
          <w:lang w:val="en-GB"/>
        </w:rPr>
        <w:t xml:space="preserve">Provision </w:t>
      </w:r>
      <w:r w:rsidR="0053252B" w:rsidRPr="00FD2A85">
        <w:rPr>
          <w:rFonts w:ascii="GHEA Grapalat" w:hAnsi="GHEA Grapalat" w:cs="Sylfaen"/>
          <w:sz w:val="24"/>
          <w:szCs w:val="24"/>
          <w:lang w:val="en-GB"/>
        </w:rPr>
        <w:t xml:space="preserve"> defines</w:t>
      </w:r>
      <w:proofErr w:type="gramEnd"/>
      <w:r w:rsidR="0053252B" w:rsidRPr="00FD2A85">
        <w:rPr>
          <w:rFonts w:ascii="GHEA Grapalat" w:hAnsi="GHEA Grapalat" w:cs="Sylfaen"/>
          <w:sz w:val="24"/>
          <w:szCs w:val="24"/>
          <w:lang w:val="en-GB"/>
        </w:rPr>
        <w:t xml:space="preserve"> the </w:t>
      </w:r>
      <w:r w:rsidR="00801227">
        <w:rPr>
          <w:rFonts w:ascii="GHEA Grapalat" w:hAnsi="GHEA Grapalat" w:cs="Sylfaen"/>
          <w:sz w:val="24"/>
          <w:szCs w:val="24"/>
          <w:lang w:val="en-GB"/>
        </w:rPr>
        <w:t xml:space="preserve">Provision </w:t>
      </w:r>
      <w:r w:rsidR="0053252B" w:rsidRPr="00FD2A85">
        <w:rPr>
          <w:rFonts w:ascii="GHEA Grapalat" w:hAnsi="GHEA Grapalat" w:cs="Sylfaen"/>
          <w:sz w:val="24"/>
          <w:szCs w:val="24"/>
          <w:lang w:val="en-GB"/>
        </w:rPr>
        <w:t xml:space="preserve"> of addressing appeals by Conformity Assessment Bodies (hereinafter CAB) regarding the activities of the Appeals Committee (hereinafter committee), as well </w:t>
      </w:r>
      <w:proofErr w:type="spellStart"/>
      <w:r w:rsidR="0053252B" w:rsidRPr="00FD2A85">
        <w:rPr>
          <w:rFonts w:ascii="GHEA Grapalat" w:hAnsi="GHEA Grapalat" w:cs="Sylfaen"/>
          <w:sz w:val="24"/>
          <w:szCs w:val="24"/>
          <w:lang w:val="en-GB"/>
        </w:rPr>
        <w:t>unfavorable</w:t>
      </w:r>
      <w:proofErr w:type="spellEnd"/>
      <w:r w:rsidR="0053252B" w:rsidRPr="00FD2A85">
        <w:rPr>
          <w:rFonts w:ascii="GHEA Grapalat" w:hAnsi="GHEA Grapalat" w:cs="Sylfaen"/>
          <w:sz w:val="24"/>
          <w:szCs w:val="24"/>
          <w:lang w:val="en-GB"/>
        </w:rPr>
        <w:t xml:space="preserve"> decisions by the National Accreditation Body, including Accreditation Council  (hereinafter NAB).</w:t>
      </w:r>
      <w:r w:rsidR="006243F8" w:rsidRPr="00FD2A85">
        <w:rPr>
          <w:rFonts w:ascii="GHEA Grapalat" w:hAnsi="GHEA Grapalat"/>
          <w:sz w:val="24"/>
          <w:szCs w:val="24"/>
          <w:lang w:val="en-GB"/>
        </w:rPr>
        <w:t xml:space="preserve"> </w:t>
      </w:r>
    </w:p>
    <w:p w14:paraId="79B85327" w14:textId="77777777" w:rsidR="006243F8" w:rsidRPr="00FD2A85" w:rsidRDefault="00F158B7" w:rsidP="00AD6F8C">
      <w:pPr>
        <w:pStyle w:val="ListParagraph"/>
        <w:spacing w:line="360" w:lineRule="auto"/>
        <w:ind w:left="0" w:firstLine="720"/>
        <w:jc w:val="both"/>
        <w:rPr>
          <w:rFonts w:ascii="GHEA Grapalat" w:hAnsi="GHEA Grapalat"/>
          <w:sz w:val="24"/>
          <w:szCs w:val="24"/>
        </w:rPr>
      </w:pPr>
      <w:r w:rsidRPr="00FD2A85">
        <w:rPr>
          <w:rFonts w:ascii="GHEA Grapalat" w:hAnsi="GHEA Grapalat"/>
          <w:sz w:val="24"/>
          <w:szCs w:val="24"/>
        </w:rPr>
        <w:t xml:space="preserve">2. </w:t>
      </w:r>
      <w:r w:rsidR="0053252B" w:rsidRPr="00FD2A85">
        <w:rPr>
          <w:rFonts w:ascii="GHEA Grapalat" w:hAnsi="GHEA Grapalat"/>
          <w:sz w:val="24"/>
          <w:szCs w:val="24"/>
        </w:rPr>
        <w:t xml:space="preserve">The present </w:t>
      </w:r>
      <w:r w:rsidR="00801227">
        <w:rPr>
          <w:rFonts w:ascii="GHEA Grapalat" w:hAnsi="GHEA Grapalat"/>
          <w:sz w:val="24"/>
          <w:szCs w:val="24"/>
        </w:rPr>
        <w:t xml:space="preserve">Provision </w:t>
      </w:r>
      <w:r w:rsidR="0053252B" w:rsidRPr="00FD2A85">
        <w:rPr>
          <w:rFonts w:ascii="GHEA Grapalat" w:hAnsi="GHEA Grapalat"/>
          <w:sz w:val="24"/>
          <w:szCs w:val="24"/>
        </w:rPr>
        <w:t xml:space="preserve"> was developed in accordance with item 9 of the Annex developed by the RA Government decision N 1201-N, September 6, 2012.</w:t>
      </w:r>
    </w:p>
    <w:p w14:paraId="2F5AF2DC" w14:textId="77777777" w:rsidR="00F158B7" w:rsidRPr="00FD2A85" w:rsidRDefault="00F158B7" w:rsidP="006243F8">
      <w:pPr>
        <w:pStyle w:val="ListParagraph"/>
        <w:spacing w:line="240" w:lineRule="auto"/>
        <w:ind w:left="0" w:firstLine="720"/>
        <w:jc w:val="both"/>
        <w:rPr>
          <w:rFonts w:ascii="GHEA Grapalat" w:hAnsi="GHEA Grapalat"/>
          <w:sz w:val="24"/>
          <w:szCs w:val="24"/>
        </w:rPr>
      </w:pPr>
    </w:p>
    <w:p w14:paraId="4F23A6C8" w14:textId="77777777" w:rsidR="006243F8" w:rsidRPr="00FD2A85" w:rsidRDefault="003E5715" w:rsidP="003E5715">
      <w:pPr>
        <w:pStyle w:val="Heading1"/>
        <w:numPr>
          <w:ilvl w:val="0"/>
          <w:numId w:val="34"/>
        </w:numPr>
        <w:rPr>
          <w:rFonts w:ascii="GHEA Grapalat" w:hAnsi="GHEA Grapalat"/>
        </w:rPr>
      </w:pPr>
      <w:bookmarkStart w:id="7" w:name="_Toc441228873"/>
      <w:r w:rsidRPr="00FD2A85">
        <w:rPr>
          <w:rFonts w:ascii="GHEA Grapalat" w:hAnsi="GHEA Grapalat"/>
        </w:rPr>
        <w:t>Terms and definitions</w:t>
      </w:r>
      <w:bookmarkEnd w:id="7"/>
    </w:p>
    <w:p w14:paraId="25C21DBA" w14:textId="77777777" w:rsidR="003E5715" w:rsidRPr="00FD2A85" w:rsidRDefault="003E5715" w:rsidP="003E5715">
      <w:pPr>
        <w:pStyle w:val="Heading1"/>
        <w:ind w:left="1069" w:firstLine="0"/>
        <w:rPr>
          <w:rFonts w:ascii="GHEA Grapalat" w:hAnsi="GHEA Grapalat"/>
        </w:rPr>
      </w:pPr>
    </w:p>
    <w:p w14:paraId="22FB1E99" w14:textId="77777777" w:rsidR="00AF268E" w:rsidRPr="00FD2A85" w:rsidRDefault="00AF268E" w:rsidP="006243F8">
      <w:pPr>
        <w:shd w:val="clear" w:color="auto" w:fill="FFFFFF"/>
        <w:spacing w:after="0" w:line="360" w:lineRule="auto"/>
        <w:ind w:firstLine="720"/>
        <w:jc w:val="both"/>
        <w:rPr>
          <w:rFonts w:ascii="GHEA Grapalat" w:hAnsi="GHEA Grapalat" w:cs="Sylfaen"/>
          <w:sz w:val="24"/>
          <w:szCs w:val="24"/>
        </w:rPr>
      </w:pPr>
      <w:r w:rsidRPr="00FD2A85">
        <w:rPr>
          <w:rFonts w:ascii="GHEA Grapalat" w:hAnsi="GHEA Grapalat" w:cs="Sylfaen"/>
          <w:sz w:val="24"/>
          <w:szCs w:val="24"/>
        </w:rPr>
        <w:t>The following referenced documents are indispensable for the application of this document.</w:t>
      </w:r>
    </w:p>
    <w:p w14:paraId="16D185A3" w14:textId="07834CDC" w:rsidR="00D368DD" w:rsidRPr="00FD2A85" w:rsidRDefault="00D368DD" w:rsidP="006243F8">
      <w:pPr>
        <w:shd w:val="clear" w:color="auto" w:fill="FFFFFF"/>
        <w:spacing w:after="0" w:line="360" w:lineRule="auto"/>
        <w:ind w:firstLine="720"/>
        <w:jc w:val="both"/>
        <w:rPr>
          <w:rFonts w:ascii="GHEA Grapalat" w:eastAsia="Times New Roman" w:hAnsi="GHEA Grapalat" w:cs="Sylfaen"/>
          <w:bCs/>
          <w:sz w:val="24"/>
          <w:szCs w:val="24"/>
          <w:lang w:eastAsia="ru-RU"/>
        </w:rPr>
      </w:pPr>
      <w:r w:rsidRPr="00FD2A85">
        <w:rPr>
          <w:rFonts w:ascii="GHEA Grapalat" w:eastAsia="Times New Roman" w:hAnsi="GHEA Grapalat" w:cs="Sylfaen"/>
          <w:b/>
          <w:bCs/>
          <w:sz w:val="24"/>
          <w:szCs w:val="24"/>
          <w:lang w:eastAsia="ru-RU"/>
        </w:rPr>
        <w:t>Appeal</w:t>
      </w:r>
      <w:r w:rsidR="00B847C8">
        <w:rPr>
          <w:rFonts w:ascii="GHEA Grapalat" w:eastAsia="Times New Roman" w:hAnsi="GHEA Grapalat" w:cs="Sylfaen"/>
          <w:b/>
          <w:bCs/>
          <w:sz w:val="24"/>
          <w:szCs w:val="24"/>
          <w:lang w:eastAsia="ru-RU"/>
        </w:rPr>
        <w:t xml:space="preserve"> </w:t>
      </w:r>
      <w:r w:rsidR="00B847C8" w:rsidRPr="00B847C8">
        <w:rPr>
          <w:rFonts w:ascii="GHEA Grapalat" w:eastAsia="Times New Roman" w:hAnsi="GHEA Grapalat" w:cs="Sylfaen"/>
          <w:bCs/>
          <w:sz w:val="24"/>
          <w:szCs w:val="24"/>
          <w:highlight w:val="yellow"/>
          <w:lang w:eastAsia="ru-RU"/>
        </w:rPr>
        <w:t>(to align the definition as PR-07)</w:t>
      </w:r>
      <w:r w:rsidRPr="00FD2A85">
        <w:rPr>
          <w:rFonts w:ascii="GHEA Grapalat" w:eastAsia="Times New Roman" w:hAnsi="GHEA Grapalat" w:cs="Sylfaen"/>
          <w:b/>
          <w:bCs/>
          <w:sz w:val="24"/>
          <w:szCs w:val="24"/>
          <w:lang w:eastAsia="ru-RU"/>
        </w:rPr>
        <w:t xml:space="preserve"> </w:t>
      </w:r>
      <w:r w:rsidR="0019363B" w:rsidRPr="00FD2A85">
        <w:rPr>
          <w:rFonts w:ascii="GHEA Grapalat" w:eastAsia="Times New Roman" w:hAnsi="GHEA Grapalat" w:cs="Sylfaen"/>
          <w:bCs/>
          <w:sz w:val="24"/>
          <w:szCs w:val="24"/>
          <w:lang w:eastAsia="ru-RU"/>
        </w:rPr>
        <w:t>–</w:t>
      </w:r>
      <w:r w:rsidRPr="00FD2A85">
        <w:rPr>
          <w:rFonts w:ascii="GHEA Grapalat" w:eastAsia="Times New Roman" w:hAnsi="GHEA Grapalat" w:cs="Sylfaen"/>
          <w:b/>
          <w:bCs/>
          <w:sz w:val="24"/>
          <w:szCs w:val="24"/>
          <w:lang w:eastAsia="ru-RU"/>
        </w:rPr>
        <w:t xml:space="preserve"> </w:t>
      </w:r>
      <w:r w:rsidRPr="00FD2A85">
        <w:rPr>
          <w:rFonts w:ascii="GHEA Grapalat" w:eastAsia="Times New Roman" w:hAnsi="GHEA Grapalat" w:cs="Sylfaen"/>
          <w:bCs/>
          <w:sz w:val="24"/>
          <w:szCs w:val="24"/>
          <w:lang w:eastAsia="ru-RU"/>
        </w:rPr>
        <w:t>request by a CAB for reconsideration of any adverse decision made by the accreditation body related to its desired accreditation status. Adverse decisions include - refusal to accept an application, refusal to proceed with an assessment, corrective action requests, changes in accreditation scope, decisions to deny, suspend or withdraw accreditation, and any other action that impedes the attainment of accreditation</w:t>
      </w:r>
      <w:r w:rsidR="00B847C8">
        <w:rPr>
          <w:rFonts w:ascii="GHEA Grapalat" w:eastAsia="Times New Roman" w:hAnsi="GHEA Grapalat" w:cs="Sylfaen"/>
          <w:bCs/>
          <w:sz w:val="24"/>
          <w:szCs w:val="24"/>
          <w:lang w:eastAsia="ru-RU"/>
        </w:rPr>
        <w:t xml:space="preserve"> </w:t>
      </w:r>
      <w:r w:rsidRPr="00FD2A85">
        <w:rPr>
          <w:rFonts w:ascii="GHEA Grapalat" w:eastAsia="Times New Roman" w:hAnsi="GHEA Grapalat" w:cs="Sylfaen"/>
          <w:bCs/>
          <w:sz w:val="24"/>
          <w:szCs w:val="24"/>
          <w:lang w:eastAsia="ru-RU"/>
        </w:rPr>
        <w:t>.</w:t>
      </w:r>
    </w:p>
    <w:p w14:paraId="7F007E93" w14:textId="77777777" w:rsidR="0019363B" w:rsidRPr="00FD2A85" w:rsidRDefault="0019363B" w:rsidP="006243F8">
      <w:pPr>
        <w:shd w:val="clear" w:color="auto" w:fill="FFFFFF"/>
        <w:spacing w:after="0" w:line="360" w:lineRule="auto"/>
        <w:ind w:firstLine="720"/>
        <w:jc w:val="both"/>
        <w:rPr>
          <w:rFonts w:ascii="GHEA Grapalat" w:eastAsia="Times New Roman" w:hAnsi="GHEA Grapalat" w:cs="Sylfaen"/>
          <w:bCs/>
          <w:sz w:val="24"/>
          <w:szCs w:val="24"/>
          <w:lang w:eastAsia="ru-RU"/>
        </w:rPr>
      </w:pPr>
      <w:r w:rsidRPr="00FD2A85">
        <w:rPr>
          <w:rFonts w:ascii="GHEA Grapalat" w:eastAsia="Times New Roman" w:hAnsi="GHEA Grapalat" w:cs="Sylfaen"/>
          <w:b/>
          <w:bCs/>
          <w:sz w:val="24"/>
          <w:szCs w:val="24"/>
          <w:lang w:eastAsia="ru-RU"/>
        </w:rPr>
        <w:t xml:space="preserve">Appealer </w:t>
      </w:r>
      <w:r w:rsidRPr="00FD2A85">
        <w:rPr>
          <w:rFonts w:ascii="GHEA Grapalat" w:eastAsia="Times New Roman" w:hAnsi="GHEA Grapalat" w:cs="Sylfaen"/>
          <w:bCs/>
          <w:sz w:val="24"/>
          <w:szCs w:val="24"/>
          <w:lang w:eastAsia="ru-RU"/>
        </w:rPr>
        <w:t>– conformity assessment body, whether accredited or aspiring accreditation, submitting appeal.</w:t>
      </w:r>
    </w:p>
    <w:p w14:paraId="5104CEBA" w14:textId="77777777" w:rsidR="006243F8" w:rsidRPr="00FD2A85" w:rsidRDefault="00D368DD" w:rsidP="006243F8">
      <w:pPr>
        <w:shd w:val="clear" w:color="auto" w:fill="FFFFFF"/>
        <w:spacing w:after="0" w:line="360" w:lineRule="auto"/>
        <w:ind w:firstLine="720"/>
        <w:jc w:val="both"/>
        <w:rPr>
          <w:rFonts w:ascii="GHEA Grapalat" w:eastAsia="Times New Roman" w:hAnsi="GHEA Grapalat"/>
          <w:sz w:val="24"/>
          <w:szCs w:val="24"/>
          <w:lang w:eastAsia="ru-RU"/>
        </w:rPr>
      </w:pPr>
      <w:r w:rsidRPr="00FD2A85">
        <w:rPr>
          <w:rFonts w:ascii="GHEA Grapalat" w:eastAsia="Times New Roman" w:hAnsi="GHEA Grapalat" w:cs="Sylfaen"/>
          <w:b/>
          <w:bCs/>
          <w:sz w:val="24"/>
          <w:szCs w:val="24"/>
          <w:lang w:eastAsia="ru-RU"/>
        </w:rPr>
        <w:t xml:space="preserve">Conformity assessment body </w:t>
      </w:r>
      <w:r w:rsidR="0019363B" w:rsidRPr="00FD2A85">
        <w:rPr>
          <w:rFonts w:ascii="GHEA Grapalat" w:eastAsia="Times New Roman" w:hAnsi="GHEA Grapalat" w:cs="Sylfaen"/>
          <w:bCs/>
          <w:sz w:val="24"/>
          <w:szCs w:val="24"/>
          <w:lang w:eastAsia="ru-RU"/>
        </w:rPr>
        <w:t>–</w:t>
      </w:r>
      <w:r w:rsidRPr="00FD2A85">
        <w:rPr>
          <w:rFonts w:ascii="GHEA Grapalat" w:eastAsia="Times New Roman" w:hAnsi="GHEA Grapalat" w:cs="Sylfaen"/>
          <w:bCs/>
          <w:sz w:val="24"/>
          <w:szCs w:val="24"/>
          <w:lang w:eastAsia="ru-RU"/>
        </w:rPr>
        <w:t xml:space="preserve"> body that performs conformity assessment activities, including calibration, testing, certification and technical inspection.</w:t>
      </w:r>
    </w:p>
    <w:p w14:paraId="407BA331" w14:textId="77777777" w:rsidR="0024156A" w:rsidRPr="00FD2A85" w:rsidRDefault="0024156A" w:rsidP="006243F8">
      <w:pPr>
        <w:pStyle w:val="Heading1"/>
        <w:ind w:left="720" w:firstLine="0"/>
        <w:rPr>
          <w:rFonts w:ascii="GHEA Grapalat" w:hAnsi="GHEA Grapalat" w:cs="Sylfaen"/>
        </w:rPr>
      </w:pPr>
      <w:bookmarkStart w:id="8" w:name="_Toc359938424"/>
      <w:bookmarkStart w:id="9" w:name="_Toc354661751"/>
      <w:bookmarkStart w:id="10" w:name="_Ref354391792"/>
    </w:p>
    <w:p w14:paraId="62305EAC" w14:textId="77777777" w:rsidR="006243F8" w:rsidRPr="00FD2A85" w:rsidRDefault="00E416B6" w:rsidP="00E416B6">
      <w:pPr>
        <w:pStyle w:val="Heading1"/>
        <w:numPr>
          <w:ilvl w:val="0"/>
          <w:numId w:val="34"/>
        </w:numPr>
        <w:rPr>
          <w:rFonts w:ascii="GHEA Grapalat" w:hAnsi="GHEA Grapalat" w:cs="Sylfaen"/>
        </w:rPr>
      </w:pPr>
      <w:bookmarkStart w:id="11" w:name="_Toc441228874"/>
      <w:r w:rsidRPr="00FD2A85">
        <w:rPr>
          <w:rFonts w:ascii="GHEA Grapalat" w:hAnsi="GHEA Grapalat" w:cs="Sylfaen"/>
        </w:rPr>
        <w:t>Appeals Committee</w:t>
      </w:r>
      <w:bookmarkEnd w:id="11"/>
    </w:p>
    <w:p w14:paraId="74ACDE73" w14:textId="77777777" w:rsidR="00E416B6" w:rsidRPr="00FD2A85" w:rsidRDefault="00E416B6" w:rsidP="00E416B6">
      <w:pPr>
        <w:pStyle w:val="Heading1"/>
        <w:ind w:left="1069" w:firstLine="0"/>
        <w:rPr>
          <w:rFonts w:ascii="GHEA Grapalat" w:hAnsi="GHEA Grapalat"/>
          <w:sz w:val="24"/>
          <w:szCs w:val="24"/>
        </w:rPr>
      </w:pPr>
    </w:p>
    <w:p w14:paraId="26DEC62F" w14:textId="77777777" w:rsidR="006243F8" w:rsidRPr="00FD2A85" w:rsidRDefault="006243F8" w:rsidP="002123BF">
      <w:pPr>
        <w:pStyle w:val="NoSpacing"/>
        <w:spacing w:line="360" w:lineRule="auto"/>
        <w:ind w:firstLine="720"/>
        <w:jc w:val="both"/>
        <w:rPr>
          <w:rFonts w:ascii="GHEA Grapalat" w:hAnsi="GHEA Grapalat"/>
          <w:sz w:val="24"/>
          <w:szCs w:val="24"/>
        </w:rPr>
      </w:pPr>
      <w:r w:rsidRPr="00FD2A85">
        <w:rPr>
          <w:rFonts w:ascii="GHEA Grapalat" w:hAnsi="GHEA Grapalat"/>
          <w:sz w:val="24"/>
          <w:szCs w:val="24"/>
        </w:rPr>
        <w:t xml:space="preserve">3.1 </w:t>
      </w:r>
      <w:r w:rsidR="000434E3" w:rsidRPr="00FD2A85">
        <w:rPr>
          <w:rFonts w:ascii="GHEA Grapalat" w:hAnsi="GHEA Grapalat" w:cs="Sylfaen"/>
          <w:sz w:val="24"/>
          <w:szCs w:val="24"/>
        </w:rPr>
        <w:t>The Committee is established in accordance with the item 11, part 8, article 9 of the RA Law on Accreditation (HO-20-N, 08.02.2012).</w:t>
      </w:r>
    </w:p>
    <w:p w14:paraId="4B65BBD6" w14:textId="77777777" w:rsidR="006243F8" w:rsidRPr="00FD2A85" w:rsidRDefault="006243F8" w:rsidP="002123BF">
      <w:pPr>
        <w:pStyle w:val="NoSpacing"/>
        <w:spacing w:line="360" w:lineRule="auto"/>
        <w:ind w:firstLine="720"/>
        <w:jc w:val="both"/>
        <w:rPr>
          <w:rFonts w:ascii="GHEA Grapalat" w:hAnsi="GHEA Grapalat"/>
          <w:sz w:val="24"/>
          <w:szCs w:val="24"/>
        </w:rPr>
      </w:pPr>
      <w:r w:rsidRPr="00FD2A85">
        <w:rPr>
          <w:rFonts w:ascii="GHEA Grapalat" w:hAnsi="GHEA Grapalat"/>
          <w:sz w:val="24"/>
          <w:szCs w:val="24"/>
        </w:rPr>
        <w:lastRenderedPageBreak/>
        <w:t xml:space="preserve">3.2  </w:t>
      </w:r>
      <w:r w:rsidR="000434E3" w:rsidRPr="00FD2A85">
        <w:rPr>
          <w:rFonts w:ascii="GHEA Grapalat" w:hAnsi="GHEA Grapalat" w:cs="Sylfaen"/>
          <w:sz w:val="24"/>
          <w:szCs w:val="24"/>
        </w:rPr>
        <w:t xml:space="preserve">The Committee acts in accordance with the RA Law on Accreditation, other legal acts and the present </w:t>
      </w:r>
      <w:r w:rsidR="00801227">
        <w:rPr>
          <w:rFonts w:ascii="GHEA Grapalat" w:hAnsi="GHEA Grapalat" w:cs="Sylfaen"/>
          <w:sz w:val="24"/>
          <w:szCs w:val="24"/>
        </w:rPr>
        <w:t xml:space="preserve">Provision </w:t>
      </w:r>
      <w:r w:rsidR="000434E3" w:rsidRPr="00FD2A85">
        <w:rPr>
          <w:rFonts w:ascii="GHEA Grapalat" w:hAnsi="GHEA Grapalat" w:cs="Sylfaen"/>
          <w:sz w:val="24"/>
          <w:szCs w:val="24"/>
        </w:rPr>
        <w:t>.</w:t>
      </w:r>
      <w:r w:rsidRPr="00FD2A85">
        <w:rPr>
          <w:rFonts w:ascii="GHEA Grapalat" w:hAnsi="GHEA Grapalat"/>
          <w:sz w:val="24"/>
          <w:szCs w:val="24"/>
        </w:rPr>
        <w:t xml:space="preserve"> </w:t>
      </w:r>
    </w:p>
    <w:p w14:paraId="18E3D484" w14:textId="77777777" w:rsidR="006243F8" w:rsidRPr="00FD2A85" w:rsidRDefault="006243F8" w:rsidP="002123BF">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xml:space="preserve">3.3 </w:t>
      </w:r>
      <w:r w:rsidR="00366017" w:rsidRPr="00FD2A85">
        <w:rPr>
          <w:rFonts w:ascii="GHEA Grapalat" w:eastAsia="Times New Roman" w:hAnsi="GHEA Grapalat" w:cs="Sylfaen"/>
          <w:sz w:val="24"/>
          <w:szCs w:val="24"/>
        </w:rPr>
        <w:t>The Committee has 5 members, whose candidacies are approved by the Accreditation Council, for a period of 3 years. The members of the Accreditation Council cannot be members of the committee. The selection of Committee members is done providing its impartiality and independence.</w:t>
      </w:r>
    </w:p>
    <w:p w14:paraId="775C8246" w14:textId="77777777" w:rsidR="00CD3EEA"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The chairperson of the Committee is elected from the Committee members, by means of the voting by the simple majority of votes. In case of equal distribution of the votes another member of the Committee is suggested for the position.</w:t>
      </w:r>
    </w:p>
    <w:p w14:paraId="32FEABB8" w14:textId="77777777" w:rsidR="00CD3EEA"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3.5 The secretary of the Committee is an employee of the National Accreditation Body SNCO, who is a member of the Committee.</w:t>
      </w:r>
    </w:p>
    <w:p w14:paraId="6F0E8815" w14:textId="77777777" w:rsidR="00CD3EEA"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3.6 The Committee works on a voluntary basis.</w:t>
      </w:r>
    </w:p>
    <w:p w14:paraId="1B879075" w14:textId="77777777" w:rsidR="00CD3EEA"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3.7 The Committee member may be dismissed based on his/her request or other circumstances, which make his/her participation in the works of the Committee impossible.</w:t>
      </w:r>
    </w:p>
    <w:p w14:paraId="3ABD91AD" w14:textId="77777777" w:rsidR="00CD3EEA"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xml:space="preserve">3.8 </w:t>
      </w:r>
      <w:proofErr w:type="gramStart"/>
      <w:r w:rsidRPr="00FD2A85">
        <w:rPr>
          <w:rFonts w:ascii="GHEA Grapalat" w:eastAsia="Times New Roman" w:hAnsi="GHEA Grapalat" w:cs="Arial"/>
          <w:sz w:val="24"/>
          <w:szCs w:val="24"/>
        </w:rPr>
        <w:t>Non-participation</w:t>
      </w:r>
      <w:proofErr w:type="gramEnd"/>
      <w:r w:rsidRPr="00FD2A85">
        <w:rPr>
          <w:rFonts w:ascii="GHEA Grapalat" w:eastAsia="Times New Roman" w:hAnsi="GHEA Grapalat" w:cs="Arial"/>
          <w:sz w:val="24"/>
          <w:szCs w:val="24"/>
        </w:rPr>
        <w:t xml:space="preserve"> in least 3 meetings of the Committee without a reasonable justification is a ground for the dismissal of the member from the committee. </w:t>
      </w:r>
    </w:p>
    <w:p w14:paraId="158A6408" w14:textId="77777777" w:rsidR="00CD3EEA" w:rsidRPr="00FD2A85" w:rsidRDefault="00CD3EEA" w:rsidP="00CD3EEA">
      <w:pPr>
        <w:pStyle w:val="NoSpacing"/>
        <w:spacing w:line="360" w:lineRule="auto"/>
        <w:ind w:firstLine="720"/>
        <w:jc w:val="both"/>
        <w:rPr>
          <w:rFonts w:ascii="GHEA Grapalat" w:eastAsia="Times New Roman" w:hAnsi="GHEA Grapalat" w:cs="Arial"/>
          <w:b/>
          <w:sz w:val="24"/>
          <w:szCs w:val="24"/>
        </w:rPr>
      </w:pPr>
      <w:r w:rsidRPr="00FD2A85">
        <w:rPr>
          <w:rFonts w:ascii="GHEA Grapalat" w:eastAsia="Times New Roman" w:hAnsi="GHEA Grapalat" w:cs="Arial"/>
          <w:b/>
          <w:sz w:val="24"/>
          <w:szCs w:val="24"/>
        </w:rPr>
        <w:t>3.9 The Committee is obliged to:</w:t>
      </w:r>
    </w:p>
    <w:p w14:paraId="792C33A3" w14:textId="77777777" w:rsidR="00CD3EEA"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xml:space="preserve">1) </w:t>
      </w:r>
      <w:r w:rsidR="00153ED2" w:rsidRPr="00FD2A85">
        <w:rPr>
          <w:rFonts w:ascii="GHEA Grapalat" w:eastAsia="Times New Roman" w:hAnsi="GHEA Grapalat" w:cs="Arial"/>
          <w:sz w:val="24"/>
          <w:szCs w:val="24"/>
        </w:rPr>
        <w:t>p</w:t>
      </w:r>
      <w:r w:rsidRPr="00FD2A85">
        <w:rPr>
          <w:rFonts w:ascii="GHEA Grapalat" w:eastAsia="Times New Roman" w:hAnsi="GHEA Grapalat" w:cs="Arial"/>
          <w:sz w:val="24"/>
          <w:szCs w:val="24"/>
        </w:rPr>
        <w:t xml:space="preserve">rovide consideration of each appeal; </w:t>
      </w:r>
    </w:p>
    <w:p w14:paraId="2FC5DEEA" w14:textId="77777777" w:rsidR="00CD3EEA"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xml:space="preserve">2) </w:t>
      </w:r>
      <w:r w:rsidR="00153ED2" w:rsidRPr="00FD2A85">
        <w:rPr>
          <w:rFonts w:ascii="GHEA Grapalat" w:eastAsia="Times New Roman" w:hAnsi="GHEA Grapalat" w:cs="Arial"/>
          <w:sz w:val="24"/>
          <w:szCs w:val="24"/>
        </w:rPr>
        <w:t>p</w:t>
      </w:r>
      <w:r w:rsidRPr="00FD2A85">
        <w:rPr>
          <w:rFonts w:ascii="GHEA Grapalat" w:eastAsia="Times New Roman" w:hAnsi="GHEA Grapalat" w:cs="Arial"/>
          <w:sz w:val="24"/>
          <w:szCs w:val="24"/>
        </w:rPr>
        <w:t>rovide full scale investigation of materials submitted to the Committee, ensuring impartial evaluation of facts and arguments brought therein;</w:t>
      </w:r>
    </w:p>
    <w:p w14:paraId="550583A9" w14:textId="77777777" w:rsidR="00CD3EEA"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xml:space="preserve">3) </w:t>
      </w:r>
      <w:r w:rsidR="00153ED2" w:rsidRPr="00FD2A85">
        <w:rPr>
          <w:rFonts w:ascii="GHEA Grapalat" w:eastAsia="Times New Roman" w:hAnsi="GHEA Grapalat" w:cs="Arial"/>
          <w:sz w:val="24"/>
          <w:szCs w:val="24"/>
        </w:rPr>
        <w:t>p</w:t>
      </w:r>
      <w:r w:rsidRPr="00FD2A85">
        <w:rPr>
          <w:rFonts w:ascii="GHEA Grapalat" w:eastAsia="Times New Roman" w:hAnsi="GHEA Grapalat" w:cs="Arial"/>
          <w:sz w:val="24"/>
          <w:szCs w:val="24"/>
        </w:rPr>
        <w:t>rovide substantiated decisions based on the examination of appeals;</w:t>
      </w:r>
    </w:p>
    <w:p w14:paraId="4F98BD44" w14:textId="77777777" w:rsidR="00CD3EEA"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xml:space="preserve">4) </w:t>
      </w:r>
      <w:r w:rsidR="00153ED2" w:rsidRPr="00FD2A85">
        <w:rPr>
          <w:rFonts w:ascii="GHEA Grapalat" w:eastAsia="Times New Roman" w:hAnsi="GHEA Grapalat" w:cs="Arial"/>
          <w:sz w:val="24"/>
          <w:szCs w:val="24"/>
        </w:rPr>
        <w:t>b</w:t>
      </w:r>
      <w:r w:rsidRPr="00FD2A85">
        <w:rPr>
          <w:rFonts w:ascii="GHEA Grapalat" w:eastAsia="Times New Roman" w:hAnsi="GHEA Grapalat" w:cs="Arial"/>
          <w:sz w:val="24"/>
          <w:szCs w:val="24"/>
        </w:rPr>
        <w:t>e guided solely by the results of the examination of appeals when making decisions without yielding to any kind influence;</w:t>
      </w:r>
    </w:p>
    <w:p w14:paraId="31A1AF7F" w14:textId="77777777" w:rsidR="001C175F" w:rsidRPr="00FD2A85" w:rsidRDefault="00CD3EEA" w:rsidP="00CD3EEA">
      <w:pPr>
        <w:pStyle w:val="NoSpacing"/>
        <w:spacing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xml:space="preserve">5) </w:t>
      </w:r>
      <w:r w:rsidR="00153ED2" w:rsidRPr="00FD2A85">
        <w:rPr>
          <w:rFonts w:ascii="GHEA Grapalat" w:eastAsia="Times New Roman" w:hAnsi="GHEA Grapalat" w:cs="Arial"/>
          <w:sz w:val="24"/>
          <w:szCs w:val="24"/>
        </w:rPr>
        <w:t>p</w:t>
      </w:r>
      <w:r w:rsidRPr="00FD2A85">
        <w:rPr>
          <w:rFonts w:ascii="GHEA Grapalat" w:eastAsia="Times New Roman" w:hAnsi="GHEA Grapalat" w:cs="Arial"/>
          <w:sz w:val="24"/>
          <w:szCs w:val="24"/>
        </w:rPr>
        <w:t>rovide confidentiality of examination of appeals and sign declaration of impartiality and confidentiality.</w:t>
      </w:r>
    </w:p>
    <w:p w14:paraId="22D67427" w14:textId="77777777" w:rsidR="006243F8" w:rsidRPr="00FD2A85" w:rsidRDefault="006243F8" w:rsidP="002A5A48">
      <w:pPr>
        <w:pStyle w:val="NoSpacing"/>
        <w:spacing w:line="360" w:lineRule="auto"/>
        <w:ind w:firstLine="720"/>
        <w:rPr>
          <w:rFonts w:ascii="GHEA Grapalat" w:hAnsi="GHEA Grapalat"/>
          <w:b/>
          <w:sz w:val="24"/>
          <w:szCs w:val="24"/>
        </w:rPr>
      </w:pPr>
      <w:r w:rsidRPr="00FD2A85">
        <w:rPr>
          <w:rFonts w:ascii="GHEA Grapalat" w:hAnsi="GHEA Grapalat"/>
          <w:b/>
          <w:sz w:val="24"/>
          <w:szCs w:val="24"/>
        </w:rPr>
        <w:t>3.1</w:t>
      </w:r>
      <w:r w:rsidR="001B0ABD" w:rsidRPr="00FD2A85">
        <w:rPr>
          <w:rFonts w:ascii="GHEA Grapalat" w:hAnsi="GHEA Grapalat"/>
          <w:b/>
          <w:sz w:val="24"/>
          <w:szCs w:val="24"/>
        </w:rPr>
        <w:t>0</w:t>
      </w:r>
      <w:r w:rsidRPr="00FD2A85">
        <w:rPr>
          <w:rFonts w:ascii="GHEA Grapalat" w:hAnsi="GHEA Grapalat"/>
          <w:b/>
          <w:sz w:val="24"/>
          <w:szCs w:val="24"/>
        </w:rPr>
        <w:t xml:space="preserve"> </w:t>
      </w:r>
      <w:r w:rsidR="00121994" w:rsidRPr="00FD2A85">
        <w:rPr>
          <w:rFonts w:ascii="GHEA Grapalat" w:hAnsi="GHEA Grapalat" w:cs="Sylfaen"/>
          <w:b/>
          <w:sz w:val="24"/>
          <w:szCs w:val="24"/>
        </w:rPr>
        <w:t>Rights of Appeals Committee</w:t>
      </w:r>
    </w:p>
    <w:p w14:paraId="1832CDEB" w14:textId="77777777" w:rsidR="00121994" w:rsidRPr="00FD2A85" w:rsidRDefault="00121994" w:rsidP="00121994">
      <w:pPr>
        <w:pStyle w:val="NoSpacing"/>
        <w:spacing w:line="360" w:lineRule="auto"/>
        <w:ind w:firstLine="720"/>
        <w:jc w:val="both"/>
        <w:rPr>
          <w:rFonts w:ascii="GHEA Grapalat" w:hAnsi="GHEA Grapalat" w:cs="Sylfaen"/>
          <w:sz w:val="24"/>
          <w:szCs w:val="24"/>
        </w:rPr>
      </w:pPr>
      <w:r w:rsidRPr="00FD2A85">
        <w:rPr>
          <w:rFonts w:ascii="GHEA Grapalat" w:hAnsi="GHEA Grapalat" w:cs="Sylfaen"/>
          <w:sz w:val="24"/>
          <w:szCs w:val="24"/>
        </w:rPr>
        <w:t>The Committee has right to:</w:t>
      </w:r>
    </w:p>
    <w:p w14:paraId="70126A5D" w14:textId="77777777" w:rsidR="00121994" w:rsidRPr="00FD2A85" w:rsidRDefault="00121994" w:rsidP="00121994">
      <w:pPr>
        <w:pStyle w:val="NoSpacing"/>
        <w:spacing w:line="360" w:lineRule="auto"/>
        <w:ind w:firstLine="720"/>
        <w:jc w:val="both"/>
        <w:rPr>
          <w:rFonts w:ascii="GHEA Grapalat" w:hAnsi="GHEA Grapalat" w:cs="Sylfaen"/>
          <w:sz w:val="24"/>
          <w:szCs w:val="24"/>
        </w:rPr>
      </w:pPr>
      <w:r w:rsidRPr="00FD2A85">
        <w:rPr>
          <w:rFonts w:ascii="GHEA Grapalat" w:hAnsi="GHEA Grapalat" w:cs="Sylfaen"/>
          <w:sz w:val="24"/>
          <w:szCs w:val="24"/>
        </w:rPr>
        <w:lastRenderedPageBreak/>
        <w:t xml:space="preserve">1) </w:t>
      </w:r>
      <w:r w:rsidR="00153ED2" w:rsidRPr="00FD2A85">
        <w:rPr>
          <w:rFonts w:ascii="GHEA Grapalat" w:hAnsi="GHEA Grapalat" w:cs="Sylfaen"/>
          <w:sz w:val="24"/>
          <w:szCs w:val="24"/>
        </w:rPr>
        <w:t>i</w:t>
      </w:r>
      <w:r w:rsidRPr="00FD2A85">
        <w:rPr>
          <w:rFonts w:ascii="GHEA Grapalat" w:hAnsi="GHEA Grapalat" w:cs="Sylfaen"/>
          <w:sz w:val="24"/>
          <w:szCs w:val="24"/>
        </w:rPr>
        <w:t>nvite representatives of the NAB and the appealer (hereinafter Parties), as well as assessors (experts) of an appropriate sphere, in case of necessity. Assessors (experts) are selected from the list of assessors (experts) involved in the process of accreditation validated by the Accreditation Council</w:t>
      </w:r>
      <w:r w:rsidR="00DE630C" w:rsidRPr="00FD2A85">
        <w:rPr>
          <w:rFonts w:ascii="GHEA Grapalat" w:hAnsi="GHEA Grapalat" w:cs="Sylfaen"/>
          <w:sz w:val="24"/>
          <w:szCs w:val="24"/>
        </w:rPr>
        <w:t>;</w:t>
      </w:r>
    </w:p>
    <w:p w14:paraId="0D876242" w14:textId="77777777" w:rsidR="00121994" w:rsidRPr="00FD2A85" w:rsidRDefault="00121994" w:rsidP="00121994">
      <w:pPr>
        <w:pStyle w:val="NoSpacing"/>
        <w:spacing w:line="360" w:lineRule="auto"/>
        <w:ind w:firstLine="720"/>
        <w:jc w:val="both"/>
        <w:rPr>
          <w:rFonts w:ascii="GHEA Grapalat" w:hAnsi="GHEA Grapalat" w:cs="Sylfaen"/>
          <w:sz w:val="24"/>
          <w:szCs w:val="24"/>
        </w:rPr>
      </w:pPr>
      <w:r w:rsidRPr="00FD2A85">
        <w:rPr>
          <w:rFonts w:ascii="GHEA Grapalat" w:hAnsi="GHEA Grapalat" w:cs="Sylfaen"/>
          <w:sz w:val="24"/>
          <w:szCs w:val="24"/>
        </w:rPr>
        <w:t xml:space="preserve">2) </w:t>
      </w:r>
      <w:r w:rsidR="00153ED2" w:rsidRPr="00FD2A85">
        <w:rPr>
          <w:rFonts w:ascii="GHEA Grapalat" w:hAnsi="GHEA Grapalat" w:cs="Sylfaen"/>
          <w:sz w:val="24"/>
          <w:szCs w:val="24"/>
        </w:rPr>
        <w:t>r</w:t>
      </w:r>
      <w:r w:rsidRPr="00FD2A85">
        <w:rPr>
          <w:rFonts w:ascii="GHEA Grapalat" w:hAnsi="GHEA Grapalat" w:cs="Sylfaen"/>
          <w:sz w:val="24"/>
          <w:szCs w:val="24"/>
        </w:rPr>
        <w:t>equest the parties to submit documents, as well as additional information, if necessary, and if critical for the final decision.</w:t>
      </w:r>
    </w:p>
    <w:p w14:paraId="1DD123D1" w14:textId="77777777" w:rsidR="00153ED2" w:rsidRPr="00FD2A85" w:rsidRDefault="006243F8" w:rsidP="00153ED2">
      <w:pPr>
        <w:pStyle w:val="NoSpacing"/>
        <w:spacing w:line="360" w:lineRule="auto"/>
        <w:ind w:firstLine="720"/>
        <w:jc w:val="both"/>
        <w:rPr>
          <w:rFonts w:ascii="GHEA Grapalat" w:hAnsi="GHEA Grapalat" w:cs="Sylfaen"/>
          <w:b/>
          <w:sz w:val="24"/>
          <w:szCs w:val="24"/>
        </w:rPr>
      </w:pPr>
      <w:r w:rsidRPr="00FD2A85">
        <w:rPr>
          <w:rFonts w:ascii="GHEA Grapalat" w:hAnsi="GHEA Grapalat"/>
          <w:b/>
          <w:sz w:val="24"/>
          <w:szCs w:val="24"/>
        </w:rPr>
        <w:t>3.1</w:t>
      </w:r>
      <w:r w:rsidR="001B0ABD" w:rsidRPr="00FD2A85">
        <w:rPr>
          <w:rFonts w:ascii="GHEA Grapalat" w:hAnsi="GHEA Grapalat"/>
          <w:b/>
          <w:sz w:val="24"/>
          <w:szCs w:val="24"/>
        </w:rPr>
        <w:t>1</w:t>
      </w:r>
      <w:r w:rsidRPr="00FD2A85">
        <w:rPr>
          <w:rFonts w:ascii="GHEA Grapalat" w:hAnsi="GHEA Grapalat"/>
          <w:b/>
          <w:sz w:val="24"/>
          <w:szCs w:val="24"/>
        </w:rPr>
        <w:t xml:space="preserve"> </w:t>
      </w:r>
      <w:r w:rsidR="00153ED2" w:rsidRPr="00FD2A85">
        <w:rPr>
          <w:rFonts w:ascii="GHEA Grapalat" w:hAnsi="GHEA Grapalat" w:cs="Sylfaen"/>
          <w:b/>
          <w:sz w:val="24"/>
          <w:szCs w:val="24"/>
        </w:rPr>
        <w:t>The chairperson of the committee:</w:t>
      </w:r>
    </w:p>
    <w:p w14:paraId="7B57D859" w14:textId="77777777" w:rsidR="00DE630C" w:rsidRPr="00FD2A85" w:rsidRDefault="00DE630C" w:rsidP="00DE630C">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1) coordinates the activities of the Committee and organizes its works, is responsible for the fulfillment of the task and the functions of the committee;</w:t>
      </w:r>
    </w:p>
    <w:p w14:paraId="7413BCD9" w14:textId="77777777" w:rsidR="00DE630C" w:rsidRPr="00FD2A85" w:rsidRDefault="00DE630C" w:rsidP="00DE630C">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2) invites Committee meetings and moderates them;</w:t>
      </w:r>
    </w:p>
    <w:p w14:paraId="3440CE0A" w14:textId="77777777" w:rsidR="00DE630C" w:rsidRPr="00FD2A85" w:rsidRDefault="00DE630C" w:rsidP="00DE630C">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3) validates the candidacies of assessors (experts) involved in the works of the committee;</w:t>
      </w:r>
    </w:p>
    <w:p w14:paraId="352D1D31" w14:textId="77777777" w:rsidR="00DE630C" w:rsidRPr="00FD2A85" w:rsidRDefault="00DE630C" w:rsidP="00DE630C">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4) signs meeting protocols, decisions and other documents, as necessary.</w:t>
      </w:r>
    </w:p>
    <w:p w14:paraId="1EC5A630" w14:textId="77777777" w:rsidR="00DE630C" w:rsidRPr="00FD2A85" w:rsidRDefault="006243F8" w:rsidP="006243F8">
      <w:pPr>
        <w:shd w:val="clear" w:color="auto" w:fill="FFFFFF"/>
        <w:spacing w:after="0" w:line="360" w:lineRule="auto"/>
        <w:ind w:firstLine="720"/>
        <w:jc w:val="both"/>
        <w:rPr>
          <w:rFonts w:ascii="GHEA Grapalat" w:hAnsi="GHEA Grapalat" w:cs="Sylfaen"/>
          <w:sz w:val="24"/>
          <w:szCs w:val="24"/>
        </w:rPr>
      </w:pPr>
      <w:r w:rsidRPr="00FD2A85">
        <w:rPr>
          <w:rFonts w:ascii="GHEA Grapalat" w:hAnsi="GHEA Grapalat"/>
          <w:sz w:val="24"/>
          <w:szCs w:val="24"/>
        </w:rPr>
        <w:t>3.1</w:t>
      </w:r>
      <w:r w:rsidR="001B0ABD" w:rsidRPr="00FD2A85">
        <w:rPr>
          <w:rFonts w:ascii="GHEA Grapalat" w:hAnsi="GHEA Grapalat"/>
          <w:sz w:val="24"/>
          <w:szCs w:val="24"/>
        </w:rPr>
        <w:t>2</w:t>
      </w:r>
      <w:r w:rsidRPr="00FD2A85">
        <w:rPr>
          <w:rFonts w:ascii="GHEA Grapalat" w:hAnsi="GHEA Grapalat"/>
          <w:sz w:val="24"/>
          <w:szCs w:val="24"/>
        </w:rPr>
        <w:t xml:space="preserve"> </w:t>
      </w:r>
      <w:r w:rsidR="00DE630C" w:rsidRPr="00FD2A85">
        <w:rPr>
          <w:rFonts w:ascii="GHEA Grapalat" w:hAnsi="GHEA Grapalat" w:cs="Sylfaen"/>
          <w:sz w:val="24"/>
          <w:szCs w:val="24"/>
        </w:rPr>
        <w:t>In the absence of the chairperson of the committee, he/she is replaced by one of the Committee members.</w:t>
      </w:r>
    </w:p>
    <w:p w14:paraId="1F853A8F" w14:textId="77777777" w:rsidR="006243F8" w:rsidRPr="00FD2A85" w:rsidRDefault="006243F8" w:rsidP="006243F8">
      <w:pPr>
        <w:shd w:val="clear" w:color="auto" w:fill="FFFFFF"/>
        <w:spacing w:after="0" w:line="360" w:lineRule="auto"/>
        <w:ind w:firstLine="720"/>
        <w:jc w:val="both"/>
        <w:rPr>
          <w:rFonts w:ascii="GHEA Grapalat" w:hAnsi="GHEA Grapalat"/>
          <w:b/>
          <w:sz w:val="24"/>
          <w:szCs w:val="24"/>
        </w:rPr>
      </w:pPr>
      <w:r w:rsidRPr="00FD2A85">
        <w:rPr>
          <w:rFonts w:ascii="GHEA Grapalat" w:hAnsi="GHEA Grapalat"/>
          <w:b/>
          <w:sz w:val="24"/>
          <w:szCs w:val="24"/>
        </w:rPr>
        <w:t>3.1</w:t>
      </w:r>
      <w:r w:rsidR="001B0ABD" w:rsidRPr="00FD2A85">
        <w:rPr>
          <w:rFonts w:ascii="GHEA Grapalat" w:hAnsi="GHEA Grapalat"/>
          <w:b/>
          <w:sz w:val="24"/>
          <w:szCs w:val="24"/>
        </w:rPr>
        <w:t>3</w:t>
      </w:r>
      <w:r w:rsidRPr="00FD2A85">
        <w:rPr>
          <w:rFonts w:ascii="GHEA Grapalat" w:hAnsi="GHEA Grapalat"/>
          <w:b/>
          <w:sz w:val="24"/>
          <w:szCs w:val="24"/>
        </w:rPr>
        <w:t xml:space="preserve"> </w:t>
      </w:r>
      <w:r w:rsidR="00E81DB0" w:rsidRPr="00FD2A85">
        <w:rPr>
          <w:rFonts w:ascii="GHEA Grapalat" w:hAnsi="GHEA Grapalat" w:cs="Sylfaen"/>
          <w:b/>
          <w:sz w:val="24"/>
          <w:szCs w:val="24"/>
        </w:rPr>
        <w:t>Secretary of the committee:</w:t>
      </w:r>
    </w:p>
    <w:p w14:paraId="55243F7D" w14:textId="77777777" w:rsidR="00157C98" w:rsidRPr="00FD2A85" w:rsidRDefault="00157C98" w:rsidP="00157C9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1) accepts and registers the appeals in the registry, checks the completeness of documents and reports to the chairperson of the Committee</w:t>
      </w:r>
      <w:r w:rsidR="00F04BD3" w:rsidRPr="00FD2A85">
        <w:rPr>
          <w:rFonts w:ascii="GHEA Grapalat" w:hAnsi="GHEA Grapalat"/>
          <w:sz w:val="24"/>
          <w:szCs w:val="24"/>
        </w:rPr>
        <w:t>;</w:t>
      </w:r>
      <w:r w:rsidRPr="00FD2A85">
        <w:rPr>
          <w:rFonts w:ascii="GHEA Grapalat" w:hAnsi="GHEA Grapalat"/>
          <w:sz w:val="24"/>
          <w:szCs w:val="24"/>
        </w:rPr>
        <w:t xml:space="preserve"> </w:t>
      </w:r>
    </w:p>
    <w:p w14:paraId="6AA47972" w14:textId="77777777" w:rsidR="00157C98" w:rsidRPr="00FD2A85" w:rsidRDefault="00157C98" w:rsidP="00157C9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2) prepares the agenda of the Committee meeting and handles the organization of the meetings</w:t>
      </w:r>
      <w:r w:rsidR="00F04BD3" w:rsidRPr="00FD2A85">
        <w:rPr>
          <w:rFonts w:ascii="GHEA Grapalat" w:hAnsi="GHEA Grapalat"/>
          <w:sz w:val="24"/>
          <w:szCs w:val="24"/>
        </w:rPr>
        <w:t>;</w:t>
      </w:r>
    </w:p>
    <w:p w14:paraId="42D3FEDA" w14:textId="77777777" w:rsidR="00157C98" w:rsidRPr="00FD2A85" w:rsidRDefault="00157C98" w:rsidP="00157C9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3) prepares protocols of Committee meetings and drafts decisions of the Committee based the protocols</w:t>
      </w:r>
      <w:r w:rsidR="00F04BD3" w:rsidRPr="00FD2A85">
        <w:rPr>
          <w:rFonts w:ascii="GHEA Grapalat" w:hAnsi="GHEA Grapalat"/>
          <w:sz w:val="24"/>
          <w:szCs w:val="24"/>
        </w:rPr>
        <w:t>;</w:t>
      </w:r>
      <w:r w:rsidRPr="00FD2A85">
        <w:rPr>
          <w:rFonts w:ascii="GHEA Grapalat" w:hAnsi="GHEA Grapalat"/>
          <w:sz w:val="24"/>
          <w:szCs w:val="24"/>
        </w:rPr>
        <w:t xml:space="preserve"> </w:t>
      </w:r>
    </w:p>
    <w:p w14:paraId="59E4D560" w14:textId="77777777" w:rsidR="00157C98" w:rsidRPr="00FD2A85" w:rsidRDefault="00157C98" w:rsidP="00157C9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4) shares excerpts of protocols with the parties</w:t>
      </w:r>
      <w:r w:rsidR="00F04BD3" w:rsidRPr="00FD2A85">
        <w:rPr>
          <w:rFonts w:ascii="GHEA Grapalat" w:hAnsi="GHEA Grapalat"/>
          <w:sz w:val="24"/>
          <w:szCs w:val="24"/>
        </w:rPr>
        <w:t>;</w:t>
      </w:r>
    </w:p>
    <w:p w14:paraId="3ADA9818" w14:textId="77777777" w:rsidR="00157C98" w:rsidRPr="00FD2A85" w:rsidRDefault="00157C98" w:rsidP="00157C9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 performs other functions as assigned by the chairperson of the committee</w:t>
      </w:r>
      <w:r w:rsidR="00F04BD3" w:rsidRPr="00FD2A85">
        <w:rPr>
          <w:rFonts w:ascii="GHEA Grapalat" w:hAnsi="GHEA Grapalat"/>
          <w:sz w:val="24"/>
          <w:szCs w:val="24"/>
        </w:rPr>
        <w:t>.</w:t>
      </w:r>
    </w:p>
    <w:p w14:paraId="6F09B0D9" w14:textId="77777777" w:rsidR="006243F8" w:rsidRPr="00FD2A85" w:rsidRDefault="006243F8" w:rsidP="00157C98">
      <w:pPr>
        <w:shd w:val="clear" w:color="auto" w:fill="FFFFFF"/>
        <w:spacing w:after="0" w:line="360" w:lineRule="auto"/>
        <w:ind w:firstLine="720"/>
        <w:jc w:val="both"/>
        <w:rPr>
          <w:rFonts w:ascii="GHEA Grapalat" w:eastAsia="Times New Roman" w:hAnsi="GHEA Grapalat"/>
          <w:b/>
          <w:sz w:val="24"/>
          <w:szCs w:val="24"/>
        </w:rPr>
      </w:pPr>
      <w:r w:rsidRPr="00FD2A85">
        <w:rPr>
          <w:rFonts w:ascii="GHEA Grapalat" w:hAnsi="GHEA Grapalat"/>
          <w:b/>
          <w:sz w:val="24"/>
          <w:szCs w:val="24"/>
        </w:rPr>
        <w:t>3.1</w:t>
      </w:r>
      <w:r w:rsidR="001B0ABD" w:rsidRPr="00FD2A85">
        <w:rPr>
          <w:rFonts w:ascii="GHEA Grapalat" w:hAnsi="GHEA Grapalat"/>
          <w:b/>
          <w:sz w:val="24"/>
          <w:szCs w:val="24"/>
        </w:rPr>
        <w:t>4</w:t>
      </w:r>
      <w:r w:rsidRPr="00FD2A85">
        <w:rPr>
          <w:rFonts w:ascii="GHEA Grapalat" w:hAnsi="GHEA Grapalat"/>
          <w:b/>
          <w:sz w:val="24"/>
          <w:szCs w:val="24"/>
        </w:rPr>
        <w:t xml:space="preserve"> </w:t>
      </w:r>
      <w:r w:rsidR="009B5378" w:rsidRPr="00FD2A85">
        <w:rPr>
          <w:rFonts w:ascii="GHEA Grapalat" w:hAnsi="GHEA Grapalat" w:cs="Sylfaen"/>
          <w:b/>
          <w:sz w:val="24"/>
          <w:szCs w:val="24"/>
        </w:rPr>
        <w:t>Committee members:</w:t>
      </w:r>
    </w:p>
    <w:p w14:paraId="61D276C2" w14:textId="77777777" w:rsidR="009B5378" w:rsidRPr="00FD2A85" w:rsidRDefault="009B5378" w:rsidP="009B5378">
      <w:pPr>
        <w:shd w:val="clear" w:color="auto" w:fill="FFFFFF"/>
        <w:spacing w:after="0" w:line="360" w:lineRule="auto"/>
        <w:ind w:firstLine="720"/>
        <w:jc w:val="both"/>
        <w:rPr>
          <w:rFonts w:ascii="GHEA Grapalat" w:hAnsi="GHEA Grapalat"/>
          <w:sz w:val="24"/>
          <w:szCs w:val="24"/>
        </w:rPr>
      </w:pPr>
      <w:bookmarkStart w:id="12" w:name="_Toc360619087"/>
      <w:r w:rsidRPr="00FD2A85">
        <w:rPr>
          <w:rFonts w:ascii="GHEA Grapalat" w:hAnsi="GHEA Grapalat"/>
          <w:sz w:val="24"/>
          <w:szCs w:val="24"/>
        </w:rPr>
        <w:lastRenderedPageBreak/>
        <w:t xml:space="preserve">1) meet the requirements of the present </w:t>
      </w:r>
      <w:r w:rsidR="00801227">
        <w:rPr>
          <w:rFonts w:ascii="GHEA Grapalat" w:hAnsi="GHEA Grapalat"/>
          <w:sz w:val="24"/>
          <w:szCs w:val="24"/>
        </w:rPr>
        <w:t xml:space="preserve">Provision </w:t>
      </w:r>
      <w:r w:rsidRPr="00FD2A85">
        <w:rPr>
          <w:rFonts w:ascii="GHEA Grapalat" w:hAnsi="GHEA Grapalat"/>
          <w:sz w:val="24"/>
          <w:szCs w:val="24"/>
        </w:rPr>
        <w:t>, as well as the confidentiality of information received as result on the examination of questions during the Committee meetings;</w:t>
      </w:r>
    </w:p>
    <w:p w14:paraId="6222C91D" w14:textId="77777777" w:rsidR="009B5378" w:rsidRPr="00FD2A85" w:rsidRDefault="009B5378" w:rsidP="009B537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2) guarantee proficiency in normative and legal (legislative) acts pertaining to accreditation and other documents related to accreditation;</w:t>
      </w:r>
    </w:p>
    <w:p w14:paraId="6B8A592A" w14:textId="77777777" w:rsidR="009B5378" w:rsidRPr="00FD2A85" w:rsidRDefault="009B5378" w:rsidP="009B537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3) undertake obligation to participate in the Committee meetings;</w:t>
      </w:r>
    </w:p>
    <w:p w14:paraId="358B9539" w14:textId="77777777" w:rsidR="009B5378" w:rsidRPr="00FD2A85" w:rsidRDefault="009B5378" w:rsidP="009B537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4) have right to speak and express opinion on discussed questions;</w:t>
      </w:r>
    </w:p>
    <w:p w14:paraId="46E87403" w14:textId="77777777" w:rsidR="009B5378" w:rsidRPr="00FD2A85" w:rsidRDefault="009B5378" w:rsidP="009B537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 submit recommendations;</w:t>
      </w:r>
    </w:p>
    <w:p w14:paraId="5EB77BCB" w14:textId="77777777" w:rsidR="009B5378" w:rsidRPr="00FD2A85" w:rsidRDefault="009B5378" w:rsidP="009B537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6) have right to vote and express special opinions, which are attached to the protocols of the Committee meetings;</w:t>
      </w:r>
    </w:p>
    <w:p w14:paraId="4014F961" w14:textId="77777777" w:rsidR="00481227" w:rsidRPr="00FD2A85" w:rsidRDefault="009B5378" w:rsidP="009B5378">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7) sign protocols of Committee meetings.</w:t>
      </w:r>
    </w:p>
    <w:p w14:paraId="7FAFE7E2" w14:textId="77777777" w:rsidR="009B5378" w:rsidRPr="00FD2A85" w:rsidRDefault="009B5378" w:rsidP="009B5378">
      <w:pPr>
        <w:pStyle w:val="NoSpacing"/>
        <w:rPr>
          <w:rFonts w:ascii="GHEA Grapalat" w:hAnsi="GHEA Grapalat"/>
        </w:rPr>
      </w:pPr>
    </w:p>
    <w:p w14:paraId="1A5FCDA7" w14:textId="77777777" w:rsidR="006243F8" w:rsidRPr="00FD2A85" w:rsidRDefault="006243F8" w:rsidP="006243F8">
      <w:pPr>
        <w:pStyle w:val="Heading1"/>
        <w:ind w:left="720" w:firstLine="0"/>
        <w:rPr>
          <w:rFonts w:ascii="GHEA Grapalat" w:hAnsi="GHEA Grapalat" w:cs="Sylfaen"/>
        </w:rPr>
      </w:pPr>
      <w:bookmarkStart w:id="13" w:name="_Toc441228875"/>
      <w:r w:rsidRPr="00FD2A85">
        <w:rPr>
          <w:rFonts w:ascii="GHEA Grapalat" w:hAnsi="GHEA Grapalat" w:cs="Sylfaen"/>
        </w:rPr>
        <w:t xml:space="preserve">4. </w:t>
      </w:r>
      <w:bookmarkEnd w:id="8"/>
      <w:bookmarkEnd w:id="9"/>
      <w:bookmarkEnd w:id="10"/>
      <w:bookmarkEnd w:id="12"/>
      <w:r w:rsidR="005A064C" w:rsidRPr="00FD2A85">
        <w:rPr>
          <w:rFonts w:ascii="GHEA Grapalat" w:hAnsi="GHEA Grapalat" w:cs="Sylfaen"/>
        </w:rPr>
        <w:t>General provisions</w:t>
      </w:r>
      <w:bookmarkEnd w:id="13"/>
    </w:p>
    <w:p w14:paraId="68613F94" w14:textId="77777777" w:rsidR="006243F8" w:rsidRPr="00FD2A85" w:rsidRDefault="006243F8" w:rsidP="006243F8">
      <w:pPr>
        <w:pStyle w:val="Heading1"/>
        <w:ind w:left="1080" w:firstLine="0"/>
        <w:rPr>
          <w:rFonts w:ascii="GHEA Grapalat" w:hAnsi="GHEA Grapalat"/>
        </w:rPr>
      </w:pPr>
    </w:p>
    <w:p w14:paraId="75D10EA4" w14:textId="77777777" w:rsidR="005A064C" w:rsidRPr="00FD2A85" w:rsidRDefault="006243F8" w:rsidP="005A064C">
      <w:pPr>
        <w:shd w:val="clear" w:color="auto" w:fill="FFFFFF"/>
        <w:spacing w:after="0"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4.1</w:t>
      </w:r>
      <w:r w:rsidRPr="00FD2A85">
        <w:rPr>
          <w:rFonts w:ascii="GHEA Grapalat" w:eastAsia="Times New Roman" w:hAnsi="GHEA Grapalat" w:cs="Arial"/>
          <w:b/>
          <w:sz w:val="24"/>
          <w:szCs w:val="24"/>
        </w:rPr>
        <w:t xml:space="preserve"> </w:t>
      </w:r>
      <w:r w:rsidR="005A064C" w:rsidRPr="00FD2A85">
        <w:rPr>
          <w:rFonts w:ascii="GHEA Grapalat" w:eastAsia="Times New Roman" w:hAnsi="GHEA Grapalat" w:cs="Arial"/>
          <w:sz w:val="24"/>
          <w:szCs w:val="24"/>
        </w:rPr>
        <w:t xml:space="preserve">The present </w:t>
      </w:r>
      <w:r w:rsidR="00801227">
        <w:rPr>
          <w:rFonts w:ascii="GHEA Grapalat" w:eastAsia="Times New Roman" w:hAnsi="GHEA Grapalat" w:cs="Arial"/>
          <w:sz w:val="24"/>
          <w:szCs w:val="24"/>
        </w:rPr>
        <w:t xml:space="preserve">Provision </w:t>
      </w:r>
      <w:r w:rsidR="005A064C" w:rsidRPr="00FD2A85">
        <w:rPr>
          <w:rFonts w:ascii="GHEA Grapalat" w:eastAsia="Times New Roman" w:hAnsi="GHEA Grapalat" w:cs="Arial"/>
          <w:sz w:val="24"/>
          <w:szCs w:val="24"/>
        </w:rPr>
        <w:t xml:space="preserve"> defines the examination of appeals submitted by appealer in regard to the activities of the NAB on the following decisions:</w:t>
      </w:r>
    </w:p>
    <w:p w14:paraId="702BAFC6" w14:textId="77777777" w:rsidR="005A064C" w:rsidRPr="00FD2A85" w:rsidRDefault="005A064C" w:rsidP="005A064C">
      <w:pPr>
        <w:shd w:val="clear" w:color="auto" w:fill="FFFFFF"/>
        <w:spacing w:after="0"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denial of application;</w:t>
      </w:r>
    </w:p>
    <w:p w14:paraId="5703250E" w14:textId="77777777" w:rsidR="005A064C" w:rsidRPr="00FD2A85" w:rsidRDefault="005A064C" w:rsidP="005A064C">
      <w:pPr>
        <w:shd w:val="clear" w:color="auto" w:fill="FFFFFF"/>
        <w:spacing w:after="0"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denial of assessment;</w:t>
      </w:r>
    </w:p>
    <w:p w14:paraId="2EB17A1B" w14:textId="77777777" w:rsidR="005A064C" w:rsidRPr="00FD2A85" w:rsidRDefault="005A064C" w:rsidP="005A064C">
      <w:pPr>
        <w:shd w:val="clear" w:color="auto" w:fill="FFFFFF"/>
        <w:spacing w:after="0"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requirement to implement corrective actions;</w:t>
      </w:r>
    </w:p>
    <w:p w14:paraId="69A6267D" w14:textId="77777777" w:rsidR="005A064C" w:rsidRPr="00FD2A85" w:rsidRDefault="005A064C" w:rsidP="005A064C">
      <w:pPr>
        <w:shd w:val="clear" w:color="auto" w:fill="FFFFFF"/>
        <w:spacing w:after="0"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changes in the scope of accreditation;</w:t>
      </w:r>
    </w:p>
    <w:p w14:paraId="261F6A98" w14:textId="2FA40D57" w:rsidR="005A064C" w:rsidRPr="00FD2A85" w:rsidRDefault="005A064C" w:rsidP="005A064C">
      <w:pPr>
        <w:shd w:val="clear" w:color="auto" w:fill="FFFFFF"/>
        <w:spacing w:after="0"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denial of accreditation, suspension</w:t>
      </w:r>
      <w:r w:rsidR="00D75FF6">
        <w:rPr>
          <w:rFonts w:ascii="GHEA Grapalat" w:eastAsia="Times New Roman" w:hAnsi="GHEA Grapalat" w:cs="Arial"/>
          <w:sz w:val="24"/>
          <w:szCs w:val="24"/>
        </w:rPr>
        <w:t xml:space="preserve">, </w:t>
      </w:r>
      <w:r w:rsidR="00D75FF6" w:rsidRPr="00D75FF6">
        <w:rPr>
          <w:rFonts w:ascii="GHEA Grapalat" w:eastAsia="Times New Roman" w:hAnsi="GHEA Grapalat" w:cs="Arial"/>
          <w:sz w:val="24"/>
          <w:szCs w:val="24"/>
          <w:highlight w:val="yellow"/>
        </w:rPr>
        <w:t>reduction</w:t>
      </w:r>
      <w:r w:rsidRPr="00D75FF6">
        <w:rPr>
          <w:rFonts w:ascii="GHEA Grapalat" w:eastAsia="Times New Roman" w:hAnsi="GHEA Grapalat" w:cs="Arial"/>
          <w:sz w:val="24"/>
          <w:szCs w:val="24"/>
          <w:highlight w:val="yellow"/>
        </w:rPr>
        <w:t xml:space="preserve"> or</w:t>
      </w:r>
      <w:r w:rsidRPr="00FD2A85">
        <w:rPr>
          <w:rFonts w:ascii="GHEA Grapalat" w:eastAsia="Times New Roman" w:hAnsi="GHEA Grapalat" w:cs="Arial"/>
          <w:sz w:val="24"/>
          <w:szCs w:val="24"/>
        </w:rPr>
        <w:t xml:space="preserve"> withdrawal;</w:t>
      </w:r>
    </w:p>
    <w:p w14:paraId="1E491340" w14:textId="77777777" w:rsidR="006243F8" w:rsidRPr="00FD2A85" w:rsidRDefault="005A064C" w:rsidP="005A064C">
      <w:pPr>
        <w:shd w:val="clear" w:color="auto" w:fill="FFFFFF"/>
        <w:spacing w:after="0"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t>- other activities hindering accreditation.</w:t>
      </w:r>
    </w:p>
    <w:p w14:paraId="74744368" w14:textId="77777777" w:rsidR="004535B4" w:rsidRPr="00FD2A85" w:rsidRDefault="004535B4" w:rsidP="004535B4">
      <w:pPr>
        <w:shd w:val="clear" w:color="auto" w:fill="FFFFFF"/>
        <w:spacing w:after="0" w:line="360" w:lineRule="auto"/>
        <w:ind w:firstLine="720"/>
        <w:jc w:val="both"/>
        <w:rPr>
          <w:rFonts w:ascii="GHEA Grapalat" w:eastAsia="Times New Roman" w:hAnsi="GHEA Grapalat" w:cs="Arial"/>
          <w:sz w:val="24"/>
          <w:szCs w:val="24"/>
        </w:rPr>
      </w:pPr>
      <w:bookmarkStart w:id="14" w:name="_Toc360619088"/>
      <w:bookmarkStart w:id="15" w:name="_Toc359938460"/>
      <w:r w:rsidRPr="00FD2A85">
        <w:rPr>
          <w:rFonts w:ascii="GHEA Grapalat" w:eastAsia="Times New Roman" w:hAnsi="GHEA Grapalat" w:cs="Arial"/>
          <w:sz w:val="24"/>
          <w:szCs w:val="24"/>
        </w:rPr>
        <w:t>4.2 The conditions of appealing shall be documented and accessible for interested parties</w:t>
      </w:r>
    </w:p>
    <w:p w14:paraId="2B4ADFB9" w14:textId="3C92273F" w:rsidR="004535B4" w:rsidRPr="00B847C8" w:rsidRDefault="004535B4" w:rsidP="004535B4">
      <w:pPr>
        <w:shd w:val="clear" w:color="auto" w:fill="FFFFFF"/>
        <w:spacing w:after="0" w:line="360" w:lineRule="auto"/>
        <w:ind w:firstLine="720"/>
        <w:jc w:val="both"/>
        <w:rPr>
          <w:rFonts w:ascii="GHEA Grapalat" w:eastAsia="Times New Roman" w:hAnsi="GHEA Grapalat" w:cs="Arial"/>
          <w:b/>
          <w:bCs/>
          <w:sz w:val="24"/>
          <w:szCs w:val="24"/>
        </w:rPr>
      </w:pPr>
      <w:r w:rsidRPr="00DE4FA8">
        <w:rPr>
          <w:rFonts w:ascii="GHEA Grapalat" w:eastAsia="Times New Roman" w:hAnsi="GHEA Grapalat" w:cs="Arial"/>
          <w:sz w:val="24"/>
          <w:szCs w:val="24"/>
        </w:rPr>
        <w:t xml:space="preserve">4.3 CAB cannot re-appeal on the same subject matter of </w:t>
      </w:r>
      <w:r w:rsidR="00DE4FA8" w:rsidRPr="00DE4FA8">
        <w:rPr>
          <w:rFonts w:ascii="GHEA Grapalat" w:eastAsia="Times New Roman" w:hAnsi="GHEA Grapalat" w:cs="Arial"/>
          <w:sz w:val="24"/>
          <w:szCs w:val="24"/>
        </w:rPr>
        <w:t>appeal</w:t>
      </w:r>
    </w:p>
    <w:p w14:paraId="72758842" w14:textId="77777777" w:rsidR="004535B4" w:rsidRPr="00FD2A85" w:rsidRDefault="004535B4" w:rsidP="004535B4">
      <w:pPr>
        <w:shd w:val="clear" w:color="auto" w:fill="FFFFFF"/>
        <w:spacing w:after="0" w:line="360" w:lineRule="auto"/>
        <w:ind w:firstLine="720"/>
        <w:jc w:val="both"/>
        <w:rPr>
          <w:rFonts w:ascii="GHEA Grapalat" w:eastAsia="Times New Roman" w:hAnsi="GHEA Grapalat" w:cs="Arial"/>
          <w:sz w:val="24"/>
          <w:szCs w:val="24"/>
        </w:rPr>
      </w:pPr>
      <w:r w:rsidRPr="00B847C8">
        <w:rPr>
          <w:rFonts w:ascii="GHEA Grapalat" w:eastAsia="Times New Roman" w:hAnsi="GHEA Grapalat" w:cs="Arial"/>
          <w:sz w:val="24"/>
          <w:szCs w:val="24"/>
        </w:rPr>
        <w:t>4.4 The CAB has right to call back the appeal it submitted any time on its own discretion.</w:t>
      </w:r>
    </w:p>
    <w:p w14:paraId="21F933D4" w14:textId="77777777" w:rsidR="004535B4" w:rsidRPr="00FD2A85" w:rsidRDefault="004535B4" w:rsidP="004535B4">
      <w:pPr>
        <w:shd w:val="clear" w:color="auto" w:fill="FFFFFF"/>
        <w:spacing w:after="0" w:line="360" w:lineRule="auto"/>
        <w:ind w:firstLine="720"/>
        <w:jc w:val="both"/>
        <w:rPr>
          <w:rFonts w:ascii="GHEA Grapalat" w:eastAsia="Times New Roman" w:hAnsi="GHEA Grapalat" w:cs="Arial"/>
          <w:sz w:val="24"/>
          <w:szCs w:val="24"/>
        </w:rPr>
      </w:pPr>
      <w:r w:rsidRPr="00FD2A85">
        <w:rPr>
          <w:rFonts w:ascii="GHEA Grapalat" w:eastAsia="Times New Roman" w:hAnsi="GHEA Grapalat" w:cs="Arial"/>
          <w:sz w:val="24"/>
          <w:szCs w:val="24"/>
        </w:rPr>
        <w:lastRenderedPageBreak/>
        <w:t>4.5 The decision of the NAB remains in force throughout the period of examination of the appeal.</w:t>
      </w:r>
    </w:p>
    <w:p w14:paraId="70461C90" w14:textId="77777777" w:rsidR="004535B4" w:rsidRPr="00FD2A85" w:rsidRDefault="004535B4" w:rsidP="004535B4">
      <w:pPr>
        <w:pStyle w:val="Heading1"/>
        <w:rPr>
          <w:rFonts w:ascii="GHEA Grapalat" w:hAnsi="GHEA Grapalat" w:cs="Sylfaen"/>
          <w:b w:val="0"/>
          <w:bCs w:val="0"/>
          <w:i w:val="0"/>
          <w:iCs w:val="0"/>
          <w:kern w:val="0"/>
          <w:sz w:val="24"/>
          <w:szCs w:val="24"/>
          <w:lang w:eastAsia="ru-RU"/>
        </w:rPr>
      </w:pPr>
    </w:p>
    <w:p w14:paraId="4CC2A444" w14:textId="77777777" w:rsidR="006243F8" w:rsidRPr="00FD2A85" w:rsidRDefault="006243F8" w:rsidP="00B847C8">
      <w:pPr>
        <w:pStyle w:val="Heading1"/>
        <w:ind w:firstLine="0"/>
        <w:rPr>
          <w:rFonts w:ascii="GHEA Grapalat" w:hAnsi="GHEA Grapalat" w:cs="Sylfaen"/>
        </w:rPr>
      </w:pPr>
      <w:bookmarkStart w:id="16" w:name="_Toc441228876"/>
      <w:r w:rsidRPr="00FD2A85">
        <w:rPr>
          <w:rFonts w:ascii="GHEA Grapalat" w:hAnsi="GHEA Grapalat"/>
        </w:rPr>
        <w:t xml:space="preserve">5. </w:t>
      </w:r>
      <w:bookmarkStart w:id="17" w:name="_Toc359938461"/>
      <w:bookmarkStart w:id="18" w:name="_Toc359937850"/>
      <w:bookmarkStart w:id="19" w:name="_Toc359936393"/>
      <w:bookmarkEnd w:id="14"/>
      <w:bookmarkEnd w:id="15"/>
      <w:r w:rsidR="00801227">
        <w:rPr>
          <w:rFonts w:ascii="GHEA Grapalat" w:hAnsi="GHEA Grapalat" w:cs="Sylfaen"/>
        </w:rPr>
        <w:t xml:space="preserve">Provision </w:t>
      </w:r>
      <w:r w:rsidR="004535B4" w:rsidRPr="00FD2A85">
        <w:rPr>
          <w:rFonts w:ascii="GHEA Grapalat" w:hAnsi="GHEA Grapalat" w:cs="Sylfaen"/>
        </w:rPr>
        <w:t xml:space="preserve"> of appealing</w:t>
      </w:r>
      <w:bookmarkEnd w:id="16"/>
    </w:p>
    <w:p w14:paraId="6224AA87" w14:textId="77777777" w:rsidR="006243F8" w:rsidRPr="00FD2A85" w:rsidRDefault="006243F8" w:rsidP="006243F8">
      <w:pPr>
        <w:pStyle w:val="Heading1"/>
        <w:rPr>
          <w:rFonts w:ascii="GHEA Grapalat" w:hAnsi="GHEA Grapalat"/>
        </w:rPr>
      </w:pPr>
    </w:p>
    <w:p w14:paraId="33AEF77A" w14:textId="54EB1CDA" w:rsidR="004535B4" w:rsidRPr="00B847C8" w:rsidRDefault="004535B4" w:rsidP="00B847C8">
      <w:pPr>
        <w:spacing w:after="0" w:line="240" w:lineRule="auto"/>
        <w:rPr>
          <w:b/>
          <w:bCs/>
        </w:rPr>
      </w:pPr>
      <w:r w:rsidRPr="00D75FF6">
        <w:rPr>
          <w:rFonts w:ascii="GHEA Grapalat" w:hAnsi="GHEA Grapalat"/>
          <w:sz w:val="24"/>
          <w:szCs w:val="24"/>
          <w:highlight w:val="yellow"/>
        </w:rPr>
        <w:t>5.1 The written appeal is submitted to the National Accreditation Body SNCO within 2 working days</w:t>
      </w:r>
      <w:r w:rsidR="00C015A8">
        <w:rPr>
          <w:rFonts w:ascii="GHEA Grapalat" w:hAnsi="GHEA Grapalat"/>
          <w:sz w:val="24"/>
          <w:szCs w:val="24"/>
          <w:highlight w:val="yellow"/>
        </w:rPr>
        <w:t>??</w:t>
      </w:r>
      <w:r w:rsidRPr="00D75FF6">
        <w:rPr>
          <w:rFonts w:ascii="GHEA Grapalat" w:hAnsi="GHEA Grapalat"/>
          <w:sz w:val="24"/>
          <w:szCs w:val="24"/>
          <w:highlight w:val="yellow"/>
        </w:rPr>
        <w:t xml:space="preserve"> after the subject matter decision of the NAB and the notification of the CAB. The appeal is complemented with copies of the appropriate decision, as well as other required materials</w:t>
      </w:r>
      <w:r w:rsidR="00B847C8">
        <w:rPr>
          <w:rFonts w:ascii="GHEA Grapalat" w:hAnsi="GHEA Grapalat"/>
          <w:sz w:val="24"/>
          <w:szCs w:val="24"/>
        </w:rPr>
        <w:t xml:space="preserve"> </w:t>
      </w:r>
      <w:r w:rsidR="00B847C8" w:rsidRPr="00B847C8">
        <w:rPr>
          <w:rFonts w:ascii="GHEA Grapalat" w:hAnsi="GHEA Grapalat"/>
          <w:b/>
          <w:bCs/>
          <w:sz w:val="24"/>
          <w:szCs w:val="24"/>
          <w:highlight w:val="yellow"/>
        </w:rPr>
        <w:t>(</w:t>
      </w:r>
      <w:r w:rsidR="00B847C8" w:rsidRPr="00B847C8">
        <w:rPr>
          <w:rStyle w:val="q4iawc"/>
          <w:b/>
          <w:bCs/>
          <w:highlight w:val="yellow"/>
          <w:lang w:val="en"/>
        </w:rPr>
        <w:t>WHICH DOCUMENTS??)</w:t>
      </w:r>
      <w:r w:rsidR="00B847C8">
        <w:rPr>
          <w:rStyle w:val="q4iawc"/>
          <w:b/>
          <w:bCs/>
          <w:lang w:val="en"/>
        </w:rPr>
        <w:t>*</w:t>
      </w:r>
    </w:p>
    <w:p w14:paraId="5A58D584" w14:textId="77777777" w:rsidR="004535B4" w:rsidRPr="00FD2A85" w:rsidRDefault="004535B4" w:rsidP="00B847C8">
      <w:pPr>
        <w:shd w:val="clear" w:color="auto" w:fill="FFFFFF"/>
        <w:spacing w:after="0" w:line="360" w:lineRule="auto"/>
        <w:jc w:val="both"/>
        <w:rPr>
          <w:rFonts w:ascii="GHEA Grapalat" w:hAnsi="GHEA Grapalat"/>
          <w:sz w:val="24"/>
          <w:szCs w:val="24"/>
        </w:rPr>
      </w:pPr>
      <w:r w:rsidRPr="00FD2A85">
        <w:rPr>
          <w:rFonts w:ascii="GHEA Grapalat" w:hAnsi="GHEA Grapalat"/>
          <w:sz w:val="24"/>
          <w:szCs w:val="24"/>
        </w:rPr>
        <w:t>Anonymous appeals are not accepted.</w:t>
      </w:r>
    </w:p>
    <w:p w14:paraId="1D040CC3" w14:textId="77777777" w:rsidR="004535B4" w:rsidRPr="00FD2A85" w:rsidRDefault="004535B4" w:rsidP="00B847C8">
      <w:pPr>
        <w:shd w:val="clear" w:color="auto" w:fill="FFFFFF"/>
        <w:spacing w:after="0" w:line="360" w:lineRule="auto"/>
        <w:jc w:val="both"/>
        <w:rPr>
          <w:rFonts w:ascii="GHEA Grapalat" w:hAnsi="GHEA Grapalat"/>
          <w:sz w:val="24"/>
          <w:szCs w:val="24"/>
        </w:rPr>
      </w:pPr>
      <w:r w:rsidRPr="00FD2A85">
        <w:rPr>
          <w:rFonts w:ascii="GHEA Grapalat" w:hAnsi="GHEA Grapalat"/>
          <w:sz w:val="24"/>
          <w:szCs w:val="24"/>
        </w:rPr>
        <w:t>5.2 The submitted appeal is recorded in the registry of incoming documents.</w:t>
      </w:r>
    </w:p>
    <w:p w14:paraId="3F6A4638"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5.3 Within 2 working days after receiving the appeal the secretary of the Committee checks its compliance with the provisions of item 4.1 of the present </w:t>
      </w:r>
      <w:r w:rsidR="00801227">
        <w:rPr>
          <w:rFonts w:ascii="GHEA Grapalat" w:hAnsi="GHEA Grapalat"/>
          <w:sz w:val="24"/>
          <w:szCs w:val="24"/>
        </w:rPr>
        <w:t xml:space="preserve">Provision </w:t>
      </w:r>
      <w:r w:rsidRPr="00FD2A85">
        <w:rPr>
          <w:rFonts w:ascii="GHEA Grapalat" w:hAnsi="GHEA Grapalat"/>
          <w:sz w:val="24"/>
          <w:szCs w:val="24"/>
        </w:rPr>
        <w:t>.</w:t>
      </w:r>
    </w:p>
    <w:p w14:paraId="6B14A0B7" w14:textId="55136939"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C015A8">
        <w:rPr>
          <w:rFonts w:ascii="GHEA Grapalat" w:hAnsi="GHEA Grapalat"/>
          <w:sz w:val="24"/>
          <w:szCs w:val="24"/>
        </w:rPr>
        <w:t xml:space="preserve">5.4 In case of </w:t>
      </w:r>
      <w:r w:rsidR="00C015A8" w:rsidRPr="009C28B6">
        <w:rPr>
          <w:rFonts w:ascii="GHEA Grapalat" w:hAnsi="GHEA Grapalat"/>
          <w:sz w:val="24"/>
          <w:szCs w:val="24"/>
          <w:highlight w:val="yellow"/>
        </w:rPr>
        <w:t>acceptance</w:t>
      </w:r>
      <w:r w:rsidRPr="00C015A8">
        <w:rPr>
          <w:rFonts w:ascii="GHEA Grapalat" w:hAnsi="GHEA Grapalat"/>
          <w:sz w:val="24"/>
          <w:szCs w:val="24"/>
        </w:rPr>
        <w:t xml:space="preserve"> of the submitted appeal to the provisions of item 4.1 the secretary of the Committee registers the appeal in the registry of appeals and provides the materials to the chairperson of the Committee.</w:t>
      </w:r>
      <w:r w:rsidRPr="00FD2A85">
        <w:rPr>
          <w:rFonts w:ascii="GHEA Grapalat" w:hAnsi="GHEA Grapalat"/>
          <w:sz w:val="24"/>
          <w:szCs w:val="24"/>
        </w:rPr>
        <w:t xml:space="preserve"> The chairperson of the Committee makes a decision on the date, time, and venue of the Committee meeting for examination of the appeal within 2 working days.</w:t>
      </w:r>
    </w:p>
    <w:p w14:paraId="11668C89"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5.5 The secretary of the Committee sends a notification on examination of appeal indicating the date, the time and the venue of the meeting.</w:t>
      </w:r>
    </w:p>
    <w:p w14:paraId="262A2795"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5.6 In cases of non-conformity of the submitted appeal to the provisions of item 4.1 of upon coordination with the chairperson of the Committee the present </w:t>
      </w:r>
      <w:r w:rsidR="00801227">
        <w:rPr>
          <w:rFonts w:ascii="GHEA Grapalat" w:hAnsi="GHEA Grapalat"/>
          <w:sz w:val="24"/>
          <w:szCs w:val="24"/>
        </w:rPr>
        <w:t xml:space="preserve">Provision </w:t>
      </w:r>
      <w:r w:rsidRPr="00FD2A85">
        <w:rPr>
          <w:rFonts w:ascii="GHEA Grapalat" w:hAnsi="GHEA Grapalat"/>
          <w:sz w:val="24"/>
          <w:szCs w:val="24"/>
        </w:rPr>
        <w:t xml:space="preserve"> the secretary of the Committee notifies the appealer on the decision not to examine the appeal within 3 working days.</w:t>
      </w:r>
    </w:p>
    <w:p w14:paraId="3A3D415E"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5.7 The Committee examines the appeal within one month period after the registration of appeal in the registry of appeals. The indicated date, in case additional information is required, may be prolonged for up to 40 days, upon the decision of the Committee. </w:t>
      </w:r>
    </w:p>
    <w:p w14:paraId="5B017C80"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lastRenderedPageBreak/>
        <w:t>5.8 In case of necessity all parties involved are invited for participation in the meeting of the committee.</w:t>
      </w:r>
    </w:p>
    <w:p w14:paraId="63123408"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5.9 Each party has right to express its opinion and defend its own interests during the discussion of the appeal.</w:t>
      </w:r>
    </w:p>
    <w:p w14:paraId="214F2769" w14:textId="0012E14C" w:rsidR="005B349B" w:rsidRPr="00FD2A85" w:rsidRDefault="004535B4" w:rsidP="0080185F">
      <w:pPr>
        <w:shd w:val="clear" w:color="auto" w:fill="FFFFFF"/>
        <w:spacing w:after="0" w:line="360" w:lineRule="auto"/>
        <w:ind w:firstLine="720"/>
        <w:jc w:val="both"/>
        <w:rPr>
          <w:rFonts w:ascii="GHEA Grapalat" w:hAnsi="GHEA Grapalat"/>
          <w:sz w:val="24"/>
          <w:szCs w:val="24"/>
        </w:rPr>
      </w:pPr>
      <w:r w:rsidRPr="009C28B6">
        <w:rPr>
          <w:rFonts w:ascii="GHEA Grapalat" w:hAnsi="GHEA Grapalat"/>
          <w:sz w:val="24"/>
          <w:szCs w:val="24"/>
        </w:rPr>
        <w:t>5.10 Persons related to assessor (expert) and appealer shall not be involved in the works of the committee.</w:t>
      </w:r>
      <w:r w:rsidR="009C28B6" w:rsidRPr="009C28B6">
        <w:rPr>
          <w:rFonts w:ascii="GHEA Grapalat" w:hAnsi="GHEA Grapalat"/>
          <w:sz w:val="24"/>
          <w:szCs w:val="24"/>
        </w:rPr>
        <w:t xml:space="preserve"> The Commission can only request the clarification in written form to the assessor (expert) and appellant.</w:t>
      </w:r>
      <w:r w:rsidRPr="009C28B6">
        <w:rPr>
          <w:rFonts w:ascii="GHEA Grapalat" w:hAnsi="GHEA Grapalat"/>
          <w:sz w:val="24"/>
          <w:szCs w:val="24"/>
        </w:rPr>
        <w:t xml:space="preserve"> </w:t>
      </w:r>
      <w:r w:rsidRPr="0080185F">
        <w:rPr>
          <w:rFonts w:ascii="GHEA Grapalat" w:hAnsi="GHEA Grapalat"/>
          <w:sz w:val="24"/>
          <w:szCs w:val="24"/>
        </w:rPr>
        <w:t>The member of the Committee related to the appealer shall abstain.</w:t>
      </w:r>
      <w:r w:rsidRPr="00FD2A85">
        <w:rPr>
          <w:rFonts w:ascii="GHEA Grapalat" w:hAnsi="GHEA Grapalat"/>
          <w:sz w:val="24"/>
          <w:szCs w:val="24"/>
        </w:rPr>
        <w:t xml:space="preserve"> </w:t>
      </w:r>
      <w:r w:rsidR="005B349B">
        <w:rPr>
          <w:rFonts w:ascii="GHEA Grapalat" w:hAnsi="GHEA Grapalat"/>
          <w:sz w:val="24"/>
          <w:szCs w:val="24"/>
        </w:rPr>
        <w:t xml:space="preserve"> </w:t>
      </w:r>
    </w:p>
    <w:p w14:paraId="0E4CB7F0"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5.11 Participants to the discussion of the appeal have right to review the materials of the case – get excerpts from them or their copies; to pose questions to other participants and members of the Committee during the discussion on the essence of the issue and to request oral and (or) written clarifications, which are attached to the protocol of the meeting.</w:t>
      </w:r>
    </w:p>
    <w:p w14:paraId="30391F12"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5.12 The meeting of the Committee is deemed valid if at least 3 of the Committee members participated in it. In the absence of </w:t>
      </w:r>
      <w:proofErr w:type="gramStart"/>
      <w:r w:rsidRPr="00FD2A85">
        <w:rPr>
          <w:rFonts w:ascii="GHEA Grapalat" w:hAnsi="GHEA Grapalat"/>
          <w:sz w:val="24"/>
          <w:szCs w:val="24"/>
        </w:rPr>
        <w:t>quorum</w:t>
      </w:r>
      <w:proofErr w:type="gramEnd"/>
      <w:r w:rsidRPr="00FD2A85">
        <w:rPr>
          <w:rFonts w:ascii="GHEA Grapalat" w:hAnsi="GHEA Grapalat"/>
          <w:sz w:val="24"/>
          <w:szCs w:val="24"/>
        </w:rPr>
        <w:t xml:space="preserve"> the meeting of the Committee is delayed for a period of up to 7 working days with proper notification of all parties to the examination of the appeal.</w:t>
      </w:r>
    </w:p>
    <w:p w14:paraId="1A69C7D0"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5.13 As a result the Committee can:</w:t>
      </w:r>
    </w:p>
    <w:p w14:paraId="67233AF8"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Deny the appeal</w:t>
      </w:r>
    </w:p>
    <w:p w14:paraId="4D9A3614"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Argument for the legitimacy of the appeal and submit the decision made in regard to the appeal to the NAB for revision</w:t>
      </w:r>
    </w:p>
    <w:p w14:paraId="30196C04"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5.14 The protocol on the meeting of the Committee includes:</w:t>
      </w:r>
    </w:p>
    <w:p w14:paraId="5A51AB9F"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1) </w:t>
      </w:r>
      <w:r w:rsidR="00B11641" w:rsidRPr="00FD2A85">
        <w:rPr>
          <w:rFonts w:ascii="GHEA Grapalat" w:hAnsi="GHEA Grapalat"/>
          <w:sz w:val="24"/>
          <w:szCs w:val="24"/>
        </w:rPr>
        <w:t>t</w:t>
      </w:r>
      <w:r w:rsidRPr="00FD2A85">
        <w:rPr>
          <w:rFonts w:ascii="GHEA Grapalat" w:hAnsi="GHEA Grapalat"/>
          <w:sz w:val="24"/>
          <w:szCs w:val="24"/>
        </w:rPr>
        <w:t>he name of the Committee</w:t>
      </w:r>
      <w:r w:rsidR="00B11641" w:rsidRPr="00FD2A85">
        <w:rPr>
          <w:rFonts w:ascii="GHEA Grapalat" w:hAnsi="GHEA Grapalat"/>
          <w:sz w:val="24"/>
          <w:szCs w:val="24"/>
        </w:rPr>
        <w:t>;</w:t>
      </w:r>
    </w:p>
    <w:p w14:paraId="0A31C842"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2) </w:t>
      </w:r>
      <w:r w:rsidR="00B11641" w:rsidRPr="00FD2A85">
        <w:rPr>
          <w:rFonts w:ascii="GHEA Grapalat" w:hAnsi="GHEA Grapalat"/>
          <w:sz w:val="24"/>
          <w:szCs w:val="24"/>
        </w:rPr>
        <w:t>t</w:t>
      </w:r>
      <w:r w:rsidRPr="00FD2A85">
        <w:rPr>
          <w:rFonts w:ascii="GHEA Grapalat" w:hAnsi="GHEA Grapalat"/>
          <w:sz w:val="24"/>
          <w:szCs w:val="24"/>
        </w:rPr>
        <w:t>he date and the venue of the meeting</w:t>
      </w:r>
      <w:r w:rsidR="00B11641" w:rsidRPr="00FD2A85">
        <w:rPr>
          <w:rFonts w:ascii="GHEA Grapalat" w:hAnsi="GHEA Grapalat"/>
          <w:sz w:val="24"/>
          <w:szCs w:val="24"/>
        </w:rPr>
        <w:t>;</w:t>
      </w:r>
    </w:p>
    <w:p w14:paraId="32DC491F"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3) </w:t>
      </w:r>
      <w:r w:rsidR="00B11641" w:rsidRPr="00FD2A85">
        <w:rPr>
          <w:rFonts w:ascii="GHEA Grapalat" w:hAnsi="GHEA Grapalat"/>
          <w:sz w:val="24"/>
          <w:szCs w:val="24"/>
        </w:rPr>
        <w:t>i</w:t>
      </w:r>
      <w:r w:rsidRPr="00FD2A85">
        <w:rPr>
          <w:rFonts w:ascii="GHEA Grapalat" w:hAnsi="GHEA Grapalat"/>
          <w:sz w:val="24"/>
          <w:szCs w:val="24"/>
        </w:rPr>
        <w:t>nformation on the members of the Committee and all participants of the meeting</w:t>
      </w:r>
      <w:r w:rsidR="00B11641" w:rsidRPr="00FD2A85">
        <w:rPr>
          <w:rFonts w:ascii="GHEA Grapalat" w:hAnsi="GHEA Grapalat"/>
          <w:sz w:val="24"/>
          <w:szCs w:val="24"/>
        </w:rPr>
        <w:t>;</w:t>
      </w:r>
    </w:p>
    <w:p w14:paraId="47EDE621"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4) </w:t>
      </w:r>
      <w:r w:rsidR="00B11641" w:rsidRPr="00FD2A85">
        <w:rPr>
          <w:rFonts w:ascii="GHEA Grapalat" w:hAnsi="GHEA Grapalat"/>
          <w:sz w:val="24"/>
          <w:szCs w:val="24"/>
        </w:rPr>
        <w:t>e</w:t>
      </w:r>
      <w:r w:rsidRPr="00FD2A85">
        <w:rPr>
          <w:rFonts w:ascii="GHEA Grapalat" w:hAnsi="GHEA Grapalat"/>
          <w:sz w:val="24"/>
          <w:szCs w:val="24"/>
        </w:rPr>
        <w:t>ntry number in the registry of appeals and information about the appealer</w:t>
      </w:r>
      <w:r w:rsidR="00B11641" w:rsidRPr="00FD2A85">
        <w:rPr>
          <w:rFonts w:ascii="GHEA Grapalat" w:hAnsi="GHEA Grapalat"/>
          <w:sz w:val="24"/>
          <w:szCs w:val="24"/>
        </w:rPr>
        <w:t>;</w:t>
      </w:r>
    </w:p>
    <w:p w14:paraId="0CA25EDA"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5) </w:t>
      </w:r>
      <w:r w:rsidR="00B11641" w:rsidRPr="00FD2A85">
        <w:rPr>
          <w:rFonts w:ascii="GHEA Grapalat" w:hAnsi="GHEA Grapalat"/>
          <w:sz w:val="24"/>
          <w:szCs w:val="24"/>
        </w:rPr>
        <w:t>b</w:t>
      </w:r>
      <w:r w:rsidRPr="00FD2A85">
        <w:rPr>
          <w:rFonts w:ascii="GHEA Grapalat" w:hAnsi="GHEA Grapalat"/>
          <w:sz w:val="24"/>
          <w:szCs w:val="24"/>
        </w:rPr>
        <w:t>rief information about the subject matter of the discussion</w:t>
      </w:r>
      <w:r w:rsidR="00B11641" w:rsidRPr="00FD2A85">
        <w:rPr>
          <w:rFonts w:ascii="GHEA Grapalat" w:hAnsi="GHEA Grapalat"/>
          <w:sz w:val="24"/>
          <w:szCs w:val="24"/>
        </w:rPr>
        <w:t>;</w:t>
      </w:r>
    </w:p>
    <w:p w14:paraId="4C1D8306"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lastRenderedPageBreak/>
        <w:t xml:space="preserve">6) </w:t>
      </w:r>
      <w:r w:rsidR="00B11641" w:rsidRPr="00FD2A85">
        <w:rPr>
          <w:rFonts w:ascii="GHEA Grapalat" w:hAnsi="GHEA Grapalat"/>
          <w:sz w:val="24"/>
          <w:szCs w:val="24"/>
        </w:rPr>
        <w:t>s</w:t>
      </w:r>
      <w:r w:rsidRPr="00FD2A85">
        <w:rPr>
          <w:rFonts w:ascii="GHEA Grapalat" w:hAnsi="GHEA Grapalat"/>
          <w:sz w:val="24"/>
          <w:szCs w:val="24"/>
        </w:rPr>
        <w:t>ummary of the speeches of the participants of the meeting</w:t>
      </w:r>
      <w:r w:rsidR="00B11641" w:rsidRPr="00FD2A85">
        <w:rPr>
          <w:rFonts w:ascii="GHEA Grapalat" w:hAnsi="GHEA Grapalat"/>
          <w:sz w:val="24"/>
          <w:szCs w:val="24"/>
        </w:rPr>
        <w:t>;</w:t>
      </w:r>
      <w:r w:rsidRPr="00FD2A85">
        <w:rPr>
          <w:rFonts w:ascii="GHEA Grapalat" w:hAnsi="GHEA Grapalat"/>
          <w:sz w:val="24"/>
          <w:szCs w:val="24"/>
        </w:rPr>
        <w:t xml:space="preserve"> </w:t>
      </w:r>
    </w:p>
    <w:p w14:paraId="23384F01"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7) </w:t>
      </w:r>
      <w:r w:rsidR="00B11641" w:rsidRPr="00FD2A85">
        <w:rPr>
          <w:rFonts w:ascii="GHEA Grapalat" w:hAnsi="GHEA Grapalat"/>
          <w:sz w:val="24"/>
          <w:szCs w:val="24"/>
        </w:rPr>
        <w:t>c</w:t>
      </w:r>
      <w:r w:rsidRPr="00FD2A85">
        <w:rPr>
          <w:rFonts w:ascii="GHEA Grapalat" w:hAnsi="GHEA Grapalat"/>
          <w:sz w:val="24"/>
          <w:szCs w:val="24"/>
        </w:rPr>
        <w:t>oncluding part of the decision of the Committee on the issue discussed</w:t>
      </w:r>
      <w:r w:rsidR="00B11641" w:rsidRPr="00FD2A85">
        <w:rPr>
          <w:rFonts w:ascii="GHEA Grapalat" w:hAnsi="GHEA Grapalat"/>
          <w:sz w:val="24"/>
          <w:szCs w:val="24"/>
        </w:rPr>
        <w:t>.</w:t>
      </w:r>
      <w:r w:rsidRPr="00FD2A85">
        <w:rPr>
          <w:rFonts w:ascii="GHEA Grapalat" w:hAnsi="GHEA Grapalat"/>
          <w:sz w:val="24"/>
          <w:szCs w:val="24"/>
        </w:rPr>
        <w:t xml:space="preserve"> </w:t>
      </w:r>
    </w:p>
    <w:p w14:paraId="423B9A54"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5.15 The protocol of the meeting is signed by the members of the Committee and is attached to the file of the case.</w:t>
      </w:r>
    </w:p>
    <w:p w14:paraId="039C4E81"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5.16 Upon the end of the discussion of the appeal during the meeting the chairperson of the Committee summarizes the draft decision and puts it to vote.</w:t>
      </w:r>
    </w:p>
    <w:p w14:paraId="1E7C5101"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5.17 Decisions of the Committee meetings are passed by simple majority of votes of the Committee members participating in the meeting. In case of equal distribution of the votes the chairperson of the Committee has a decisive voice. </w:t>
      </w:r>
    </w:p>
    <w:p w14:paraId="223C584D"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5.18 The decision of the Committee is signed by the chairperson of the Committee.</w:t>
      </w:r>
    </w:p>
    <w:p w14:paraId="001439A6"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5.19 The decision of the Committee is attached to the file of the case; its copy (or copies) is provided to the appealer and the NAB after signing.</w:t>
      </w:r>
    </w:p>
    <w:p w14:paraId="22F44736"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5.20 In case of disagreement to the decision of the Committee each party has right to appeal to the court as prescribed by the legislation of the Republic of Armenia.</w:t>
      </w:r>
    </w:p>
    <w:p w14:paraId="105C950C" w14:textId="77777777" w:rsidR="004535B4" w:rsidRPr="00FD2A85" w:rsidRDefault="004535B4" w:rsidP="004535B4">
      <w:pPr>
        <w:shd w:val="clear" w:color="auto" w:fill="FFFFFF"/>
        <w:spacing w:after="0" w:line="360" w:lineRule="auto"/>
        <w:ind w:firstLine="720"/>
        <w:jc w:val="both"/>
        <w:rPr>
          <w:rFonts w:ascii="GHEA Grapalat" w:hAnsi="GHEA Grapalat"/>
          <w:b/>
          <w:sz w:val="24"/>
          <w:szCs w:val="24"/>
        </w:rPr>
      </w:pPr>
      <w:r w:rsidRPr="00FD2A85">
        <w:rPr>
          <w:rFonts w:ascii="GHEA Grapalat" w:hAnsi="GHEA Grapalat"/>
          <w:b/>
          <w:sz w:val="24"/>
          <w:szCs w:val="24"/>
        </w:rPr>
        <w:t>5.21 Revision of appeal by the NAB</w:t>
      </w:r>
    </w:p>
    <w:p w14:paraId="4ACEB7D6"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Based on the decision to substantiate the legitimacy of the Committee appeal, the NAB may, in case of necessity, create a working group involving assessors (experts) from the list of experts validated by Accreditation </w:t>
      </w:r>
      <w:r w:rsidRPr="007A0E6A">
        <w:rPr>
          <w:rFonts w:ascii="GHEA Grapalat" w:hAnsi="GHEA Grapalat"/>
          <w:sz w:val="24"/>
          <w:szCs w:val="24"/>
        </w:rPr>
        <w:t>Council</w:t>
      </w:r>
      <w:r w:rsidRPr="00FD2A85">
        <w:rPr>
          <w:rFonts w:ascii="GHEA Grapalat" w:hAnsi="GHEA Grapalat"/>
          <w:sz w:val="24"/>
          <w:szCs w:val="24"/>
        </w:rPr>
        <w:t>, as well as to assess the CAB based on its location, with a purpose of revising own decision.</w:t>
      </w:r>
    </w:p>
    <w:p w14:paraId="776F7BB5"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 xml:space="preserve">Based on the results of the revision the NAB substantiates its decision and notifies the appealer on it in written form. </w:t>
      </w:r>
    </w:p>
    <w:p w14:paraId="0AE9CF56" w14:textId="77777777" w:rsidR="0017015A" w:rsidRPr="00FD2A85" w:rsidRDefault="004535B4" w:rsidP="004535B4">
      <w:pPr>
        <w:shd w:val="clear" w:color="auto" w:fill="FFFFFF"/>
        <w:spacing w:after="0" w:line="360" w:lineRule="auto"/>
        <w:ind w:firstLine="720"/>
        <w:jc w:val="both"/>
        <w:rPr>
          <w:rFonts w:ascii="GHEA Grapalat" w:hAnsi="GHEA Grapalat"/>
          <w:sz w:val="24"/>
          <w:szCs w:val="24"/>
        </w:rPr>
      </w:pPr>
      <w:r w:rsidRPr="00FD2A85">
        <w:rPr>
          <w:rFonts w:ascii="GHEA Grapalat" w:hAnsi="GHEA Grapalat"/>
          <w:sz w:val="24"/>
          <w:szCs w:val="24"/>
        </w:rPr>
        <w:t>In case of finding inconsistencies on the activities of the NAB, the NAB invalidates the decision on the CAB and initiates an internal audit followed by relevant corrective and/or preventive actions.</w:t>
      </w:r>
    </w:p>
    <w:p w14:paraId="46C3BE07" w14:textId="77777777" w:rsidR="004535B4" w:rsidRPr="00FD2A85" w:rsidRDefault="004535B4" w:rsidP="004535B4">
      <w:pPr>
        <w:shd w:val="clear" w:color="auto" w:fill="FFFFFF"/>
        <w:spacing w:after="0" w:line="360" w:lineRule="auto"/>
        <w:ind w:firstLine="720"/>
        <w:jc w:val="both"/>
        <w:rPr>
          <w:rFonts w:ascii="GHEA Grapalat" w:hAnsi="GHEA Grapalat"/>
          <w:sz w:val="24"/>
          <w:szCs w:val="24"/>
        </w:rPr>
      </w:pPr>
    </w:p>
    <w:p w14:paraId="5E5DFDB0" w14:textId="77777777" w:rsidR="006243F8" w:rsidRPr="00FD2A85" w:rsidRDefault="00B01724" w:rsidP="006243F8">
      <w:pPr>
        <w:pStyle w:val="Heading1"/>
        <w:ind w:left="709" w:firstLine="0"/>
        <w:rPr>
          <w:rFonts w:ascii="GHEA Grapalat" w:hAnsi="GHEA Grapalat" w:cs="Sylfaen"/>
        </w:rPr>
      </w:pPr>
      <w:bookmarkStart w:id="20" w:name="_Toc360619089"/>
      <w:bookmarkStart w:id="21" w:name="_Toc359938493"/>
      <w:bookmarkStart w:id="22" w:name="_Toc441228877"/>
      <w:bookmarkEnd w:id="17"/>
      <w:bookmarkEnd w:id="18"/>
      <w:bookmarkEnd w:id="19"/>
      <w:r w:rsidRPr="00FD2A85">
        <w:rPr>
          <w:rFonts w:ascii="GHEA Grapalat" w:hAnsi="GHEA Grapalat"/>
        </w:rPr>
        <w:t>6</w:t>
      </w:r>
      <w:r w:rsidR="006243F8" w:rsidRPr="00FD2A85">
        <w:rPr>
          <w:rFonts w:ascii="GHEA Grapalat" w:hAnsi="GHEA Grapalat"/>
        </w:rPr>
        <w:t xml:space="preserve">. </w:t>
      </w:r>
      <w:bookmarkEnd w:id="20"/>
      <w:bookmarkEnd w:id="21"/>
      <w:r w:rsidR="00FD2A85" w:rsidRPr="00FD2A85">
        <w:rPr>
          <w:rFonts w:ascii="GHEA Grapalat" w:hAnsi="GHEA Grapalat" w:cs="Sylfaen"/>
        </w:rPr>
        <w:t>Records</w:t>
      </w:r>
      <w:bookmarkEnd w:id="22"/>
    </w:p>
    <w:p w14:paraId="56DA3F66" w14:textId="77777777" w:rsidR="006243F8" w:rsidRPr="00FD2A85" w:rsidRDefault="006243F8" w:rsidP="006243F8">
      <w:pPr>
        <w:pStyle w:val="Heading1"/>
        <w:ind w:left="709" w:firstLine="0"/>
        <w:rPr>
          <w:rFonts w:ascii="GHEA Grapalat" w:hAnsi="GHEA Grapalat"/>
        </w:rPr>
      </w:pPr>
    </w:p>
    <w:p w14:paraId="0DBF0C91" w14:textId="77777777" w:rsidR="00FD2A85" w:rsidRPr="00FD2A85" w:rsidRDefault="00FD2A85" w:rsidP="00FD2A85">
      <w:pPr>
        <w:ind w:firstLine="720"/>
        <w:rPr>
          <w:rFonts w:ascii="GHEA Grapalat" w:hAnsi="GHEA Grapalat"/>
        </w:rPr>
      </w:pPr>
      <w:r w:rsidRPr="00FD2A85">
        <w:rPr>
          <w:rFonts w:ascii="GHEA Grapalat" w:hAnsi="GHEA Grapalat"/>
        </w:rPr>
        <w:t xml:space="preserve">Records in relation to the present </w:t>
      </w:r>
      <w:r w:rsidR="00801227">
        <w:rPr>
          <w:rFonts w:ascii="GHEA Grapalat" w:hAnsi="GHEA Grapalat"/>
        </w:rPr>
        <w:t xml:space="preserve">Provision </w:t>
      </w:r>
      <w:r w:rsidRPr="00FD2A85">
        <w:rPr>
          <w:rFonts w:ascii="GHEA Grapalat" w:hAnsi="GHEA Grapalat"/>
        </w:rPr>
        <w:t xml:space="preserve"> include:</w:t>
      </w:r>
    </w:p>
    <w:p w14:paraId="7551C85A" w14:textId="77777777" w:rsidR="00FD2A85" w:rsidRPr="00FD2A85" w:rsidRDefault="00FD2A85" w:rsidP="00FD2A85">
      <w:pPr>
        <w:ind w:firstLine="720"/>
        <w:rPr>
          <w:rFonts w:ascii="GHEA Grapalat" w:hAnsi="GHEA Grapalat"/>
        </w:rPr>
      </w:pPr>
      <w:r w:rsidRPr="00FD2A85">
        <w:rPr>
          <w:rFonts w:ascii="GHEA Grapalat" w:hAnsi="GHEA Grapalat"/>
        </w:rPr>
        <w:lastRenderedPageBreak/>
        <w:t xml:space="preserve">1) </w:t>
      </w:r>
      <w:r>
        <w:rPr>
          <w:rFonts w:ascii="GHEA Grapalat" w:hAnsi="GHEA Grapalat"/>
        </w:rPr>
        <w:t>r</w:t>
      </w:r>
      <w:r w:rsidRPr="00FD2A85">
        <w:rPr>
          <w:rFonts w:ascii="GHEA Grapalat" w:hAnsi="GHEA Grapalat"/>
        </w:rPr>
        <w:t>egistration of appeals</w:t>
      </w:r>
      <w:r>
        <w:rPr>
          <w:rFonts w:ascii="GHEA Grapalat" w:hAnsi="GHEA Grapalat"/>
        </w:rPr>
        <w:t>;</w:t>
      </w:r>
    </w:p>
    <w:p w14:paraId="5D800EF1" w14:textId="77777777" w:rsidR="00FD2A85" w:rsidRPr="00FD2A85" w:rsidRDefault="00FD2A85" w:rsidP="00FD2A85">
      <w:pPr>
        <w:ind w:firstLine="720"/>
        <w:rPr>
          <w:rFonts w:ascii="GHEA Grapalat" w:hAnsi="GHEA Grapalat"/>
        </w:rPr>
      </w:pPr>
      <w:r w:rsidRPr="00FD2A85">
        <w:rPr>
          <w:rFonts w:ascii="GHEA Grapalat" w:hAnsi="GHEA Grapalat"/>
        </w:rPr>
        <w:t xml:space="preserve">2) </w:t>
      </w:r>
      <w:r>
        <w:rPr>
          <w:rFonts w:ascii="GHEA Grapalat" w:hAnsi="GHEA Grapalat"/>
        </w:rPr>
        <w:t>p</w:t>
      </w:r>
      <w:r w:rsidRPr="00FD2A85">
        <w:rPr>
          <w:rFonts w:ascii="GHEA Grapalat" w:hAnsi="GHEA Grapalat"/>
        </w:rPr>
        <w:t>rotocols of the Committee and the decisions made in regard to appeals</w:t>
      </w:r>
      <w:r>
        <w:rPr>
          <w:rFonts w:ascii="GHEA Grapalat" w:hAnsi="GHEA Grapalat"/>
        </w:rPr>
        <w:t>;</w:t>
      </w:r>
    </w:p>
    <w:p w14:paraId="14CA2346" w14:textId="77777777" w:rsidR="00FD2A85" w:rsidRPr="00FD2A85" w:rsidRDefault="00FD2A85" w:rsidP="00FD2A85">
      <w:pPr>
        <w:ind w:firstLine="720"/>
        <w:rPr>
          <w:rFonts w:ascii="GHEA Grapalat" w:hAnsi="GHEA Grapalat"/>
        </w:rPr>
      </w:pPr>
      <w:r w:rsidRPr="00FD2A85">
        <w:rPr>
          <w:rFonts w:ascii="GHEA Grapalat" w:hAnsi="GHEA Grapalat"/>
        </w:rPr>
        <w:t xml:space="preserve">3) </w:t>
      </w:r>
      <w:r>
        <w:rPr>
          <w:rFonts w:ascii="GHEA Grapalat" w:hAnsi="GHEA Grapalat"/>
        </w:rPr>
        <w:t>c</w:t>
      </w:r>
      <w:r w:rsidRPr="00FD2A85">
        <w:rPr>
          <w:rFonts w:ascii="GHEA Grapalat" w:hAnsi="GHEA Grapalat"/>
        </w:rPr>
        <w:t>orrespondence related to appealer</w:t>
      </w:r>
      <w:r>
        <w:rPr>
          <w:rFonts w:ascii="GHEA Grapalat" w:hAnsi="GHEA Grapalat"/>
        </w:rPr>
        <w:t>;</w:t>
      </w:r>
    </w:p>
    <w:p w14:paraId="29B7E13D" w14:textId="77777777" w:rsidR="00FD2A85" w:rsidRPr="00FD2A85" w:rsidRDefault="00FD2A85" w:rsidP="00FD2A85">
      <w:pPr>
        <w:ind w:firstLine="720"/>
        <w:rPr>
          <w:rFonts w:ascii="GHEA Grapalat" w:hAnsi="GHEA Grapalat"/>
        </w:rPr>
      </w:pPr>
      <w:r w:rsidRPr="00FD2A85">
        <w:rPr>
          <w:rFonts w:ascii="GHEA Grapalat" w:hAnsi="GHEA Grapalat"/>
        </w:rPr>
        <w:t xml:space="preserve">4) </w:t>
      </w:r>
      <w:r>
        <w:rPr>
          <w:rFonts w:ascii="GHEA Grapalat" w:hAnsi="GHEA Grapalat"/>
        </w:rPr>
        <w:t>w</w:t>
      </w:r>
      <w:r w:rsidRPr="00FD2A85">
        <w:rPr>
          <w:rFonts w:ascii="GHEA Grapalat" w:hAnsi="GHEA Grapalat"/>
        </w:rPr>
        <w:t>ritten opinions and substantiations related to the appeal</w:t>
      </w:r>
      <w:r>
        <w:rPr>
          <w:rFonts w:ascii="GHEA Grapalat" w:hAnsi="GHEA Grapalat"/>
        </w:rPr>
        <w:t>;</w:t>
      </w:r>
    </w:p>
    <w:p w14:paraId="0E48AC77" w14:textId="77777777" w:rsidR="00FD2A85" w:rsidRPr="00FD2A85" w:rsidRDefault="00FD2A85" w:rsidP="00FD2A85">
      <w:pPr>
        <w:ind w:firstLine="720"/>
        <w:rPr>
          <w:rFonts w:ascii="GHEA Grapalat" w:hAnsi="GHEA Grapalat"/>
        </w:rPr>
      </w:pPr>
      <w:r w:rsidRPr="00FD2A85">
        <w:rPr>
          <w:rFonts w:ascii="GHEA Grapalat" w:hAnsi="GHEA Grapalat"/>
        </w:rPr>
        <w:t xml:space="preserve">5) </w:t>
      </w:r>
      <w:r>
        <w:rPr>
          <w:rFonts w:ascii="GHEA Grapalat" w:hAnsi="GHEA Grapalat"/>
        </w:rPr>
        <w:t>d</w:t>
      </w:r>
      <w:r w:rsidRPr="00FD2A85">
        <w:rPr>
          <w:rFonts w:ascii="GHEA Grapalat" w:hAnsi="GHEA Grapalat"/>
        </w:rPr>
        <w:t>ecisions of the NAB in relation to the appeal</w:t>
      </w:r>
      <w:r>
        <w:rPr>
          <w:rFonts w:ascii="GHEA Grapalat" w:hAnsi="GHEA Grapalat"/>
        </w:rPr>
        <w:t>;</w:t>
      </w:r>
    </w:p>
    <w:p w14:paraId="150D19C4" w14:textId="77777777" w:rsidR="00FD2A85" w:rsidRPr="00FD2A85" w:rsidRDefault="00FD2A85" w:rsidP="00FD2A85">
      <w:pPr>
        <w:ind w:firstLine="720"/>
        <w:rPr>
          <w:rFonts w:ascii="GHEA Grapalat" w:hAnsi="GHEA Grapalat"/>
          <w:b/>
          <w:bCs/>
          <w:i/>
          <w:iCs/>
        </w:rPr>
      </w:pPr>
      <w:r w:rsidRPr="00FD2A85">
        <w:rPr>
          <w:rFonts w:ascii="GHEA Grapalat" w:hAnsi="GHEA Grapalat"/>
        </w:rPr>
        <w:t xml:space="preserve">6) </w:t>
      </w:r>
      <w:r>
        <w:rPr>
          <w:rFonts w:ascii="GHEA Grapalat" w:hAnsi="GHEA Grapalat"/>
        </w:rPr>
        <w:t>n</w:t>
      </w:r>
      <w:r w:rsidRPr="00FD2A85">
        <w:rPr>
          <w:rFonts w:ascii="GHEA Grapalat" w:hAnsi="GHEA Grapalat"/>
        </w:rPr>
        <w:t>otification on decision regarding the appeal sent to the appealing party</w:t>
      </w:r>
      <w:r>
        <w:rPr>
          <w:rFonts w:ascii="GHEA Grapalat" w:hAnsi="GHEA Grapalat"/>
        </w:rPr>
        <w:t>.</w:t>
      </w:r>
    </w:p>
    <w:p w14:paraId="32A22116" w14:textId="77777777" w:rsidR="00FD2A85" w:rsidRPr="00FD2A85" w:rsidRDefault="00FD2A85" w:rsidP="00FD2A85">
      <w:pPr>
        <w:pStyle w:val="Heading1"/>
        <w:rPr>
          <w:rFonts w:ascii="GHEA Grapalat" w:hAnsi="GHEA Grapalat" w:cs="Arial"/>
          <w:b w:val="0"/>
          <w:bCs w:val="0"/>
          <w:i w:val="0"/>
          <w:iCs w:val="0"/>
          <w:kern w:val="0"/>
          <w:sz w:val="24"/>
          <w:szCs w:val="24"/>
        </w:rPr>
      </w:pPr>
    </w:p>
    <w:p w14:paraId="10DC1B44" w14:textId="77777777" w:rsidR="006243F8" w:rsidRPr="00FD2A85" w:rsidRDefault="00B01724" w:rsidP="00FD2A85">
      <w:pPr>
        <w:pStyle w:val="Heading1"/>
        <w:rPr>
          <w:rFonts w:ascii="GHEA Grapalat" w:hAnsi="GHEA Grapalat" w:cs="Sylfaen"/>
        </w:rPr>
      </w:pPr>
      <w:bookmarkStart w:id="23" w:name="_Toc441228878"/>
      <w:r w:rsidRPr="00FD2A85">
        <w:rPr>
          <w:rFonts w:ascii="GHEA Grapalat" w:hAnsi="GHEA Grapalat"/>
        </w:rPr>
        <w:t>7</w:t>
      </w:r>
      <w:r w:rsidR="006243F8" w:rsidRPr="00FD2A85">
        <w:rPr>
          <w:rFonts w:ascii="GHEA Grapalat" w:hAnsi="GHEA Grapalat"/>
        </w:rPr>
        <w:t xml:space="preserve">. </w:t>
      </w:r>
      <w:r w:rsidR="00DD012C" w:rsidRPr="00DD012C">
        <w:rPr>
          <w:rFonts w:ascii="GHEA Grapalat" w:hAnsi="GHEA Grapalat" w:cs="Sylfaen"/>
        </w:rPr>
        <w:t>Records storage</w:t>
      </w:r>
      <w:bookmarkEnd w:id="23"/>
    </w:p>
    <w:p w14:paraId="670EC41C" w14:textId="77777777" w:rsidR="006243F8" w:rsidRPr="00FD2A85" w:rsidRDefault="006243F8" w:rsidP="006243F8">
      <w:pPr>
        <w:pStyle w:val="Heading1"/>
        <w:rPr>
          <w:rFonts w:ascii="GHEA Grapalat" w:hAnsi="GHEA Grapalat"/>
        </w:rPr>
      </w:pPr>
    </w:p>
    <w:p w14:paraId="3C866028" w14:textId="0F2D941C" w:rsidR="00393099" w:rsidRDefault="00DD012C" w:rsidP="00DD012C">
      <w:pPr>
        <w:pStyle w:val="ListParagraph"/>
        <w:spacing w:line="360" w:lineRule="auto"/>
        <w:ind w:left="0" w:firstLine="720"/>
        <w:jc w:val="both"/>
        <w:rPr>
          <w:rFonts w:ascii="GHEA Grapalat" w:eastAsia="Times New Roman" w:hAnsi="GHEA Grapalat" w:cs="Arial"/>
          <w:sz w:val="24"/>
          <w:szCs w:val="24"/>
        </w:rPr>
      </w:pPr>
      <w:r w:rsidRPr="00DD012C">
        <w:rPr>
          <w:rFonts w:ascii="GHEA Grapalat" w:eastAsia="Times New Roman" w:hAnsi="GHEA Grapalat" w:cs="Arial"/>
          <w:sz w:val="24"/>
          <w:szCs w:val="24"/>
        </w:rPr>
        <w:t xml:space="preserve">The records made in accordance with the present </w:t>
      </w:r>
      <w:r w:rsidR="00801227">
        <w:rPr>
          <w:rFonts w:ascii="GHEA Grapalat" w:eastAsia="Times New Roman" w:hAnsi="GHEA Grapalat" w:cs="Arial"/>
          <w:sz w:val="24"/>
          <w:szCs w:val="24"/>
        </w:rPr>
        <w:t xml:space="preserve">Provision </w:t>
      </w:r>
      <w:r w:rsidRPr="00DD012C">
        <w:rPr>
          <w:rFonts w:ascii="GHEA Grapalat" w:eastAsia="Times New Roman" w:hAnsi="GHEA Grapalat" w:cs="Arial"/>
          <w:sz w:val="24"/>
          <w:szCs w:val="24"/>
        </w:rPr>
        <w:t xml:space="preserve"> are retained by the </w:t>
      </w:r>
      <w:r>
        <w:rPr>
          <w:rFonts w:ascii="GHEA Grapalat" w:eastAsia="Times New Roman" w:hAnsi="GHEA Grapalat" w:cs="Arial"/>
          <w:sz w:val="24"/>
          <w:szCs w:val="24"/>
        </w:rPr>
        <w:t>“</w:t>
      </w:r>
      <w:r w:rsidRPr="00DD012C">
        <w:rPr>
          <w:rFonts w:ascii="GHEA Grapalat" w:eastAsia="Times New Roman" w:hAnsi="GHEA Grapalat" w:cs="Arial"/>
          <w:sz w:val="24"/>
          <w:szCs w:val="24"/>
        </w:rPr>
        <w:t>National Accreditation Body</w:t>
      </w:r>
      <w:r>
        <w:rPr>
          <w:rFonts w:ascii="GHEA Grapalat" w:eastAsia="Times New Roman" w:hAnsi="GHEA Grapalat" w:cs="Arial"/>
          <w:sz w:val="24"/>
          <w:szCs w:val="24"/>
        </w:rPr>
        <w:t>”</w:t>
      </w:r>
      <w:r w:rsidRPr="00DD012C">
        <w:rPr>
          <w:rFonts w:ascii="GHEA Grapalat" w:eastAsia="Times New Roman" w:hAnsi="GHEA Grapalat" w:cs="Arial"/>
          <w:sz w:val="24"/>
          <w:szCs w:val="24"/>
        </w:rPr>
        <w:t xml:space="preserve"> SNCO 3 years, and are further archived for 5 more years.</w:t>
      </w:r>
    </w:p>
    <w:p w14:paraId="53C42998" w14:textId="77777777" w:rsidR="00B847C8" w:rsidRDefault="00B847C8" w:rsidP="00CB6D9D">
      <w:pPr>
        <w:spacing w:line="360" w:lineRule="auto"/>
        <w:rPr>
          <w:rStyle w:val="q4iawc"/>
          <w:b/>
          <w:bCs/>
          <w:highlight w:val="yellow"/>
          <w:lang w:val="en"/>
        </w:rPr>
      </w:pPr>
    </w:p>
    <w:p w14:paraId="6FC25886" w14:textId="77777777" w:rsidR="00B847C8" w:rsidRDefault="00B847C8" w:rsidP="00CB6D9D">
      <w:pPr>
        <w:spacing w:line="360" w:lineRule="auto"/>
        <w:rPr>
          <w:rStyle w:val="q4iawc"/>
          <w:b/>
          <w:bCs/>
          <w:highlight w:val="yellow"/>
          <w:lang w:val="en"/>
        </w:rPr>
      </w:pPr>
    </w:p>
    <w:p w14:paraId="3EE88C3C" w14:textId="77777777" w:rsidR="00B847C8" w:rsidRDefault="00B847C8" w:rsidP="00CB6D9D">
      <w:pPr>
        <w:spacing w:line="360" w:lineRule="auto"/>
        <w:rPr>
          <w:rStyle w:val="q4iawc"/>
          <w:b/>
          <w:bCs/>
          <w:highlight w:val="yellow"/>
          <w:lang w:val="en"/>
        </w:rPr>
      </w:pPr>
    </w:p>
    <w:p w14:paraId="6CF87820" w14:textId="72940C25" w:rsidR="003E728F" w:rsidRPr="003E728F" w:rsidRDefault="003E728F" w:rsidP="003E728F">
      <w:pPr>
        <w:spacing w:line="360" w:lineRule="auto"/>
        <w:jc w:val="both"/>
        <w:rPr>
          <w:rFonts w:ascii="GHEA Grapalat" w:eastAsia="Times New Roman" w:hAnsi="GHEA Grapalat" w:cs="Arial"/>
          <w:sz w:val="24"/>
          <w:szCs w:val="24"/>
          <w:highlight w:val="yellow"/>
        </w:rPr>
      </w:pPr>
    </w:p>
    <w:sectPr w:rsidR="003E728F" w:rsidRPr="003E728F" w:rsidSect="00127C5D">
      <w:headerReference w:type="default" r:id="rId10"/>
      <w:footerReference w:type="default" r:id="rId11"/>
      <w:pgSz w:w="12240" w:h="15840" w:code="1"/>
      <w:pgMar w:top="1170" w:right="108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AA50" w14:textId="77777777" w:rsidR="00C86943" w:rsidRDefault="00C86943" w:rsidP="000A4228">
      <w:pPr>
        <w:spacing w:after="0" w:line="240" w:lineRule="auto"/>
      </w:pPr>
      <w:r>
        <w:separator/>
      </w:r>
    </w:p>
  </w:endnote>
  <w:endnote w:type="continuationSeparator" w:id="0">
    <w:p w14:paraId="75B6A9B6" w14:textId="77777777" w:rsidR="00C86943" w:rsidRDefault="00C86943" w:rsidP="000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657432"/>
      <w:docPartObj>
        <w:docPartGallery w:val="Page Numbers (Bottom of Page)"/>
        <w:docPartUnique/>
      </w:docPartObj>
    </w:sdtPr>
    <w:sdtEndPr>
      <w:rPr>
        <w:noProof/>
      </w:rPr>
    </w:sdtEndPr>
    <w:sdtContent>
      <w:p w14:paraId="639A0ECF" w14:textId="77777777" w:rsidR="00CE29DC" w:rsidRDefault="00CE29DC" w:rsidP="00CE29DC">
        <w:pPr>
          <w:pStyle w:val="Footer"/>
          <w:rPr>
            <w:rFonts w:ascii="CG Times" w:hAnsi="CG Times"/>
            <w:lang w:val="nl-NL"/>
          </w:rPr>
        </w:pPr>
        <w:r>
          <w:rPr>
            <w:noProof/>
          </w:rPr>
          <mc:AlternateContent>
            <mc:Choice Requires="wps">
              <w:drawing>
                <wp:anchor distT="0" distB="0" distL="114300" distR="114300" simplePos="0" relativeHeight="251660288" behindDoc="0" locked="0" layoutInCell="1" allowOverlap="1" wp14:anchorId="6E6D17B9" wp14:editId="6A341741">
                  <wp:simplePos x="0" y="0"/>
                  <wp:positionH relativeFrom="column">
                    <wp:posOffset>-10048</wp:posOffset>
                  </wp:positionH>
                  <wp:positionV relativeFrom="paragraph">
                    <wp:posOffset>32385</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C36C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5pt" to="49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" strokeweight="3pt">
                  <v:stroke linestyle="thinThin"/>
                </v:line>
              </w:pict>
            </mc:Fallback>
          </mc:AlternateContent>
        </w:r>
      </w:p>
      <w:p w14:paraId="28370261" w14:textId="77777777" w:rsidR="00C60724" w:rsidRPr="000E3D1D" w:rsidRDefault="00432AF9" w:rsidP="00CE29DC">
        <w:pPr>
          <w:pStyle w:val="Footer"/>
          <w:jc w:val="both"/>
          <w:rPr>
            <w:rFonts w:ascii="GHEA Grapalat" w:hAnsi="GHEA Grapalat" w:cs="Arial"/>
            <w:sz w:val="18"/>
            <w:szCs w:val="18"/>
            <w:lang w:val="nl-NL"/>
          </w:rPr>
        </w:pPr>
        <w:r w:rsidRPr="00432AF9">
          <w:rPr>
            <w:rFonts w:ascii="GHEA Grapalat" w:hAnsi="GHEA Grapalat" w:cs="Arial"/>
            <w:sz w:val="18"/>
            <w:szCs w:val="18"/>
            <w:lang w:val="nl-NL"/>
          </w:rPr>
          <w:t>Edition 1</w:t>
        </w:r>
        <w:r w:rsidR="00C60724" w:rsidRPr="000E3D1D">
          <w:rPr>
            <w:rFonts w:ascii="GHEA Grapalat" w:hAnsi="GHEA Grapalat" w:cs="Arial"/>
            <w:sz w:val="18"/>
            <w:szCs w:val="18"/>
            <w:lang w:val="nl-NL"/>
          </w:rPr>
          <w:t xml:space="preserve">    </w:t>
        </w:r>
        <w:r w:rsidR="001C7CEA">
          <w:rPr>
            <w:rFonts w:ascii="GHEA Grapalat" w:hAnsi="GHEA Grapalat" w:cs="Arial"/>
            <w:sz w:val="18"/>
            <w:szCs w:val="18"/>
            <w:lang w:val="nl-NL"/>
          </w:rPr>
          <w:t>04</w:t>
        </w:r>
        <w:r w:rsidR="003F2B3A">
          <w:rPr>
            <w:rFonts w:ascii="GHEA Grapalat" w:hAnsi="GHEA Grapalat" w:cs="Arial"/>
            <w:sz w:val="18"/>
            <w:szCs w:val="18"/>
            <w:lang w:val="nl-NL"/>
          </w:rPr>
          <w:t>.</w:t>
        </w:r>
        <w:r w:rsidR="001A35CA">
          <w:rPr>
            <w:rFonts w:ascii="GHEA Grapalat" w:hAnsi="GHEA Grapalat" w:cs="Arial"/>
            <w:sz w:val="18"/>
            <w:szCs w:val="18"/>
            <w:lang w:val="nl-NL"/>
          </w:rPr>
          <w:t>1</w:t>
        </w:r>
        <w:r w:rsidR="001C7CEA">
          <w:rPr>
            <w:rFonts w:ascii="GHEA Grapalat" w:hAnsi="GHEA Grapalat" w:cs="Arial"/>
            <w:sz w:val="18"/>
            <w:szCs w:val="18"/>
            <w:lang w:val="nl-NL"/>
          </w:rPr>
          <w:t>2</w:t>
        </w:r>
        <w:r w:rsidR="00C60724" w:rsidRPr="000E3D1D">
          <w:rPr>
            <w:rFonts w:ascii="GHEA Grapalat" w:hAnsi="GHEA Grapalat" w:cs="Arial"/>
            <w:sz w:val="18"/>
            <w:szCs w:val="18"/>
            <w:lang w:val="nl-NL"/>
          </w:rPr>
          <w:t>.2013</w:t>
        </w:r>
      </w:p>
      <w:p w14:paraId="6162FB48" w14:textId="77777777" w:rsidR="00CE29DC" w:rsidRPr="000E3D1D" w:rsidRDefault="00D672E7" w:rsidP="00CE29DC">
        <w:pPr>
          <w:pStyle w:val="Footer"/>
          <w:jc w:val="both"/>
          <w:rPr>
            <w:rFonts w:cs="Arial"/>
            <w:sz w:val="18"/>
            <w:szCs w:val="18"/>
            <w:lang w:val="nl-NL"/>
          </w:rPr>
        </w:pPr>
        <w:r w:rsidRPr="000E3D1D">
          <w:rPr>
            <w:rFonts w:ascii="GHEA Grapalat" w:hAnsi="GHEA Grapalat" w:cs="Arial"/>
            <w:sz w:val="18"/>
            <w:szCs w:val="18"/>
            <w:lang w:val="nl-NL"/>
          </w:rPr>
          <w:tab/>
        </w:r>
        <w:r w:rsidR="00CE29DC" w:rsidRPr="000E3D1D">
          <w:rPr>
            <w:rFonts w:cs="Arial"/>
            <w:sz w:val="18"/>
            <w:szCs w:val="18"/>
            <w:lang w:val="nl-NL"/>
          </w:rPr>
          <w:tab/>
        </w:r>
        <w:r w:rsidR="00CE29DC" w:rsidRPr="000E3D1D">
          <w:rPr>
            <w:rFonts w:cs="Arial"/>
            <w:sz w:val="18"/>
            <w:szCs w:val="18"/>
            <w:lang w:val="nl-BE"/>
          </w:rPr>
          <w:fldChar w:fldCharType="begin"/>
        </w:r>
        <w:r w:rsidR="00CE29DC" w:rsidRPr="000E3D1D">
          <w:rPr>
            <w:rFonts w:cs="Arial"/>
            <w:sz w:val="18"/>
            <w:szCs w:val="18"/>
            <w:lang w:val="nl-NL"/>
          </w:rPr>
          <w:instrText xml:space="preserve"> PAGE </w:instrText>
        </w:r>
        <w:r w:rsidR="00CE29DC" w:rsidRPr="000E3D1D">
          <w:rPr>
            <w:rFonts w:cs="Arial"/>
            <w:sz w:val="18"/>
            <w:szCs w:val="18"/>
            <w:lang w:val="nl-BE"/>
          </w:rPr>
          <w:fldChar w:fldCharType="separate"/>
        </w:r>
        <w:r w:rsidR="007A0E6A">
          <w:rPr>
            <w:rFonts w:cs="Arial"/>
            <w:noProof/>
            <w:sz w:val="18"/>
            <w:szCs w:val="18"/>
            <w:lang w:val="nl-NL"/>
          </w:rPr>
          <w:t>10</w:t>
        </w:r>
        <w:r w:rsidR="00CE29DC" w:rsidRPr="000E3D1D">
          <w:rPr>
            <w:rFonts w:cs="Arial"/>
            <w:sz w:val="18"/>
            <w:szCs w:val="18"/>
            <w:lang w:val="nl-BE"/>
          </w:rPr>
          <w:fldChar w:fldCharType="end"/>
        </w:r>
        <w:r w:rsidR="00CE29DC" w:rsidRPr="000E3D1D">
          <w:rPr>
            <w:rFonts w:cs="Arial"/>
            <w:sz w:val="18"/>
            <w:szCs w:val="18"/>
            <w:lang w:val="nl-NL"/>
          </w:rPr>
          <w:t>/</w:t>
        </w:r>
        <w:r w:rsidR="00CE29DC" w:rsidRPr="000E3D1D">
          <w:rPr>
            <w:rFonts w:cs="Arial"/>
            <w:sz w:val="18"/>
            <w:szCs w:val="18"/>
            <w:lang w:val="nl-BE"/>
          </w:rPr>
          <w:fldChar w:fldCharType="begin"/>
        </w:r>
        <w:r w:rsidR="00CE29DC" w:rsidRPr="000E3D1D">
          <w:rPr>
            <w:rFonts w:cs="Arial"/>
            <w:sz w:val="18"/>
            <w:szCs w:val="18"/>
            <w:lang w:val="nl-NL"/>
          </w:rPr>
          <w:instrText xml:space="preserve"> NUMPAGES </w:instrText>
        </w:r>
        <w:r w:rsidR="00CE29DC" w:rsidRPr="000E3D1D">
          <w:rPr>
            <w:rFonts w:cs="Arial"/>
            <w:sz w:val="18"/>
            <w:szCs w:val="18"/>
            <w:lang w:val="nl-BE"/>
          </w:rPr>
          <w:fldChar w:fldCharType="separate"/>
        </w:r>
        <w:r w:rsidR="007A0E6A">
          <w:rPr>
            <w:rFonts w:cs="Arial"/>
            <w:noProof/>
            <w:sz w:val="18"/>
            <w:szCs w:val="18"/>
            <w:lang w:val="nl-NL"/>
          </w:rPr>
          <w:t>11</w:t>
        </w:r>
        <w:r w:rsidR="00CE29DC" w:rsidRPr="000E3D1D">
          <w:rPr>
            <w:rFonts w:cs="Arial"/>
            <w:sz w:val="18"/>
            <w:szCs w:val="18"/>
            <w:lang w:val="nl-BE"/>
          </w:rPr>
          <w:fldChar w:fldCharType="end"/>
        </w:r>
      </w:p>
      <w:p w14:paraId="2D4EF444" w14:textId="77777777" w:rsidR="0002625B" w:rsidRDefault="00000000">
        <w:pPr>
          <w:pStyle w:val="Footer"/>
          <w:jc w:val="right"/>
        </w:pPr>
      </w:p>
    </w:sdtContent>
  </w:sdt>
  <w:p w14:paraId="48FD98E3" w14:textId="77777777" w:rsidR="001B07EB" w:rsidRDefault="001B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F715" w14:textId="77777777" w:rsidR="00C86943" w:rsidRDefault="00C86943" w:rsidP="000A4228">
      <w:pPr>
        <w:spacing w:after="0" w:line="240" w:lineRule="auto"/>
      </w:pPr>
      <w:r>
        <w:separator/>
      </w:r>
    </w:p>
  </w:footnote>
  <w:footnote w:type="continuationSeparator" w:id="0">
    <w:p w14:paraId="2D367637" w14:textId="77777777" w:rsidR="00C86943" w:rsidRDefault="00C86943" w:rsidP="000A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B91F" w14:textId="77777777" w:rsidR="00C60724" w:rsidRPr="00C60724" w:rsidRDefault="00C60724" w:rsidP="00C60724">
    <w:pPr>
      <w:pStyle w:val="Footer"/>
      <w:rPr>
        <w:rFonts w:ascii="GHEA Grapalat" w:hAnsi="GHEA Grapalat"/>
        <w:lang w:val="nl-NL"/>
      </w:rPr>
    </w:pPr>
    <w:r w:rsidRPr="00C60724">
      <w:rPr>
        <w:rFonts w:ascii="GHEA Grapalat" w:hAnsi="GHEA Grapalat"/>
        <w:sz w:val="20"/>
        <w:szCs w:val="20"/>
        <w:lang w:val="en-GB"/>
      </w:rPr>
      <w:t xml:space="preserve">  ARMNAB</w:t>
    </w:r>
    <w:r>
      <w:rPr>
        <w:rFonts w:ascii="GHEA Grapalat" w:hAnsi="GHEA Grapalat"/>
        <w:sz w:val="20"/>
        <w:szCs w:val="20"/>
        <w:lang w:val="en-GB"/>
      </w:rPr>
      <w:tab/>
    </w:r>
    <w:r>
      <w:rPr>
        <w:rFonts w:ascii="GHEA Grapalat" w:hAnsi="GHEA Grapalat"/>
        <w:sz w:val="20"/>
        <w:szCs w:val="20"/>
        <w:lang w:val="en-GB"/>
      </w:rPr>
      <w:tab/>
    </w:r>
    <w:r w:rsidR="00BD068C">
      <w:rPr>
        <w:rFonts w:ascii="GHEA Grapalat" w:hAnsi="GHEA Grapalat"/>
        <w:sz w:val="20"/>
        <w:szCs w:val="20"/>
        <w:lang w:val="en-GB"/>
      </w:rPr>
      <w:t>K</w:t>
    </w:r>
    <w:r w:rsidR="0033794A">
      <w:rPr>
        <w:rFonts w:ascii="GHEA Grapalat" w:hAnsi="GHEA Grapalat"/>
        <w:sz w:val="20"/>
        <w:szCs w:val="20"/>
        <w:lang w:val="en-GB"/>
      </w:rPr>
      <w:t>-0</w:t>
    </w:r>
    <w:r w:rsidR="00131394">
      <w:rPr>
        <w:rFonts w:ascii="GHEA Grapalat" w:hAnsi="GHEA Grapalat"/>
        <w:sz w:val="20"/>
        <w:szCs w:val="20"/>
        <w:lang w:val="en-GB"/>
      </w:rPr>
      <w:t>4</w:t>
    </w:r>
  </w:p>
  <w:p w14:paraId="4AE7C0C3" w14:textId="77777777" w:rsidR="001B07EB" w:rsidRDefault="00C60724" w:rsidP="00706EC9">
    <w:pPr>
      <w:spacing w:after="0" w:line="240" w:lineRule="auto"/>
    </w:pPr>
    <w:r>
      <w:rPr>
        <w:noProof/>
      </w:rPr>
      <mc:AlternateContent>
        <mc:Choice Requires="wps">
          <w:drawing>
            <wp:anchor distT="0" distB="0" distL="114300" distR="114300" simplePos="0" relativeHeight="251662336" behindDoc="0" locked="0" layoutInCell="1" allowOverlap="1" wp14:anchorId="1AE8B1B8" wp14:editId="6BF69989">
              <wp:simplePos x="0" y="0"/>
              <wp:positionH relativeFrom="column">
                <wp:posOffset>-10160</wp:posOffset>
              </wp:positionH>
              <wp:positionV relativeFrom="paragraph">
                <wp:posOffset>42545</wp:posOffset>
              </wp:positionV>
              <wp:extent cx="6249670" cy="0"/>
              <wp:effectExtent l="0" t="1905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7A495"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5pt" to="49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B4"/>
    <w:multiLevelType w:val="hybridMultilevel"/>
    <w:tmpl w:val="65305BEE"/>
    <w:lvl w:ilvl="0" w:tplc="D750CFB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3CD0"/>
    <w:multiLevelType w:val="hybridMultilevel"/>
    <w:tmpl w:val="4E28C52C"/>
    <w:lvl w:ilvl="0" w:tplc="E67A5E34">
      <w:start w:val="1"/>
      <w:numFmt w:val="decimal"/>
      <w:lvlText w:val="%1."/>
      <w:lvlJc w:val="left"/>
      <w:pPr>
        <w:ind w:left="870" w:hanging="510"/>
      </w:pPr>
      <w:rPr>
        <w:rFonts w:ascii="GHEA Grapalat" w:eastAsia="Times New Roman" w:hAnsi="GHEA Grapalat" w:cs="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7C00"/>
    <w:multiLevelType w:val="hybridMultilevel"/>
    <w:tmpl w:val="E904D1AA"/>
    <w:lvl w:ilvl="0" w:tplc="D70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B6CFF"/>
    <w:multiLevelType w:val="multilevel"/>
    <w:tmpl w:val="643858B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7DF6AF8"/>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E3102"/>
    <w:multiLevelType w:val="hybridMultilevel"/>
    <w:tmpl w:val="7B0019F6"/>
    <w:lvl w:ilvl="0" w:tplc="D3AC07FA">
      <w:start w:val="5"/>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BE3DD7"/>
    <w:multiLevelType w:val="hybridMultilevel"/>
    <w:tmpl w:val="2794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96DDD"/>
    <w:multiLevelType w:val="hybridMultilevel"/>
    <w:tmpl w:val="FA56724C"/>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EE142D1"/>
    <w:multiLevelType w:val="hybridMultilevel"/>
    <w:tmpl w:val="3E3E59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247A0981"/>
    <w:multiLevelType w:val="hybridMultilevel"/>
    <w:tmpl w:val="7D4AF4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7B2F8B"/>
    <w:multiLevelType w:val="hybridMultilevel"/>
    <w:tmpl w:val="050E3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F42D5"/>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41210"/>
    <w:multiLevelType w:val="hybridMultilevel"/>
    <w:tmpl w:val="97BA24F8"/>
    <w:lvl w:ilvl="0" w:tplc="614ACC3C">
      <w:start w:val="5"/>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3D2C19"/>
    <w:multiLevelType w:val="hybridMultilevel"/>
    <w:tmpl w:val="02BC5D6E"/>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4" w15:restartNumberingAfterBreak="0">
    <w:nsid w:val="27482ABC"/>
    <w:multiLevelType w:val="singleLevel"/>
    <w:tmpl w:val="55D4FEE0"/>
    <w:lvl w:ilvl="0">
      <w:start w:val="1"/>
      <w:numFmt w:val="decimal"/>
      <w:lvlText w:val="6.2.%1"/>
      <w:lvlJc w:val="left"/>
      <w:pPr>
        <w:ind w:left="0" w:firstLine="0"/>
      </w:pPr>
      <w:rPr>
        <w:rFonts w:ascii="GHEA Grapalat" w:hAnsi="GHEA Grapalat" w:cs="Times New Roman" w:hint="default"/>
      </w:rPr>
    </w:lvl>
  </w:abstractNum>
  <w:abstractNum w:abstractNumId="15" w15:restartNumberingAfterBreak="0">
    <w:nsid w:val="39BB772D"/>
    <w:multiLevelType w:val="multilevel"/>
    <w:tmpl w:val="BCAEE252"/>
    <w:lvl w:ilvl="0">
      <w:start w:val="5"/>
      <w:numFmt w:val="decimal"/>
      <w:lvlText w:val="%1."/>
      <w:lvlJc w:val="left"/>
      <w:pPr>
        <w:ind w:left="420" w:hanging="420"/>
      </w:pPr>
      <w:rPr>
        <w:rFonts w:hint="default"/>
        <w:u w:val="single"/>
      </w:rPr>
    </w:lvl>
    <w:lvl w:ilvl="1">
      <w:start w:val="6"/>
      <w:numFmt w:val="decimal"/>
      <w:lvlText w:val="%1.%2."/>
      <w:lvlJc w:val="left"/>
      <w:pPr>
        <w:ind w:left="2565" w:hanging="720"/>
      </w:pPr>
      <w:rPr>
        <w:rFonts w:hint="default"/>
        <w:u w:val="single"/>
      </w:rPr>
    </w:lvl>
    <w:lvl w:ilvl="2">
      <w:start w:val="1"/>
      <w:numFmt w:val="decimal"/>
      <w:lvlText w:val="%1.%2.%3."/>
      <w:lvlJc w:val="left"/>
      <w:pPr>
        <w:ind w:left="4410" w:hanging="720"/>
      </w:pPr>
      <w:rPr>
        <w:rFonts w:hint="default"/>
        <w:u w:val="single"/>
      </w:rPr>
    </w:lvl>
    <w:lvl w:ilvl="3">
      <w:start w:val="1"/>
      <w:numFmt w:val="decimal"/>
      <w:lvlText w:val="%1.%2.%3.%4."/>
      <w:lvlJc w:val="left"/>
      <w:pPr>
        <w:ind w:left="6615" w:hanging="1080"/>
      </w:pPr>
      <w:rPr>
        <w:rFonts w:hint="default"/>
        <w:u w:val="single"/>
      </w:rPr>
    </w:lvl>
    <w:lvl w:ilvl="4">
      <w:start w:val="1"/>
      <w:numFmt w:val="decimal"/>
      <w:lvlText w:val="%1.%2.%3.%4.%5."/>
      <w:lvlJc w:val="left"/>
      <w:pPr>
        <w:ind w:left="8460" w:hanging="1080"/>
      </w:pPr>
      <w:rPr>
        <w:rFonts w:hint="default"/>
        <w:u w:val="single"/>
      </w:rPr>
    </w:lvl>
    <w:lvl w:ilvl="5">
      <w:start w:val="1"/>
      <w:numFmt w:val="decimal"/>
      <w:lvlText w:val="%1.%2.%3.%4.%5.%6."/>
      <w:lvlJc w:val="left"/>
      <w:pPr>
        <w:ind w:left="10665" w:hanging="1440"/>
      </w:pPr>
      <w:rPr>
        <w:rFonts w:hint="default"/>
        <w:u w:val="single"/>
      </w:rPr>
    </w:lvl>
    <w:lvl w:ilvl="6">
      <w:start w:val="1"/>
      <w:numFmt w:val="decimal"/>
      <w:lvlText w:val="%1.%2.%3.%4.%5.%6.%7."/>
      <w:lvlJc w:val="left"/>
      <w:pPr>
        <w:ind w:left="12510" w:hanging="1440"/>
      </w:pPr>
      <w:rPr>
        <w:rFonts w:hint="default"/>
        <w:u w:val="single"/>
      </w:rPr>
    </w:lvl>
    <w:lvl w:ilvl="7">
      <w:start w:val="1"/>
      <w:numFmt w:val="decimal"/>
      <w:lvlText w:val="%1.%2.%3.%4.%5.%6.%7.%8."/>
      <w:lvlJc w:val="left"/>
      <w:pPr>
        <w:ind w:left="14715" w:hanging="1800"/>
      </w:pPr>
      <w:rPr>
        <w:rFonts w:hint="default"/>
        <w:u w:val="single"/>
      </w:rPr>
    </w:lvl>
    <w:lvl w:ilvl="8">
      <w:start w:val="1"/>
      <w:numFmt w:val="decimal"/>
      <w:lvlText w:val="%1.%2.%3.%4.%5.%6.%7.%8.%9."/>
      <w:lvlJc w:val="left"/>
      <w:pPr>
        <w:ind w:left="16560" w:hanging="1800"/>
      </w:pPr>
      <w:rPr>
        <w:rFonts w:hint="default"/>
        <w:u w:val="single"/>
      </w:rPr>
    </w:lvl>
  </w:abstractNum>
  <w:abstractNum w:abstractNumId="16" w15:restartNumberingAfterBreak="0">
    <w:nsid w:val="3AF32D11"/>
    <w:multiLevelType w:val="hybridMultilevel"/>
    <w:tmpl w:val="D37E1426"/>
    <w:lvl w:ilvl="0" w:tplc="E182EC38">
      <w:start w:val="7"/>
      <w:numFmt w:val="bullet"/>
      <w:lvlText w:val="-"/>
      <w:lvlJc w:val="left"/>
      <w:pPr>
        <w:ind w:left="720" w:hanging="360"/>
      </w:pPr>
      <w:rPr>
        <w:rFonts w:ascii="GHEA Grapalat" w:eastAsia="Times New Roman" w:hAnsi="GHEA Grapala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9815D6"/>
    <w:multiLevelType w:val="multilevel"/>
    <w:tmpl w:val="F37C6382"/>
    <w:lvl w:ilvl="0">
      <w:start w:val="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8" w15:restartNumberingAfterBreak="0">
    <w:nsid w:val="44B93F28"/>
    <w:multiLevelType w:val="singleLevel"/>
    <w:tmpl w:val="50A8C9EE"/>
    <w:lvl w:ilvl="0">
      <w:start w:val="1"/>
      <w:numFmt w:val="decimal"/>
      <w:lvlText w:val="2.1.2.%1"/>
      <w:legacy w:legacy="1" w:legacySpace="0" w:legacyIndent="994"/>
      <w:lvlJc w:val="left"/>
      <w:rPr>
        <w:rFonts w:ascii="Times New Roman" w:hAnsi="Times New Roman" w:cs="Times New Roman" w:hint="default"/>
      </w:rPr>
    </w:lvl>
  </w:abstractNum>
  <w:abstractNum w:abstractNumId="19" w15:restartNumberingAfterBreak="0">
    <w:nsid w:val="44C16BC4"/>
    <w:multiLevelType w:val="multilevel"/>
    <w:tmpl w:val="23164C0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9050FEA"/>
    <w:multiLevelType w:val="hybridMultilevel"/>
    <w:tmpl w:val="EB98A77C"/>
    <w:lvl w:ilvl="0" w:tplc="37481F4E">
      <w:start w:val="1"/>
      <w:numFmt w:val="bullet"/>
      <w:lvlText w:val=""/>
      <w:lvlJc w:val="left"/>
      <w:pPr>
        <w:ind w:left="1260" w:hanging="360"/>
      </w:pPr>
      <w:rPr>
        <w:rFonts w:ascii="Symbol" w:hAnsi="Symbol" w:hint="default"/>
      </w:rPr>
    </w:lvl>
    <w:lvl w:ilvl="1" w:tplc="821AB472">
      <w:start w:val="3"/>
      <w:numFmt w:val="bullet"/>
      <w:lvlText w:val="-"/>
      <w:lvlJc w:val="left"/>
      <w:pPr>
        <w:ind w:left="2505" w:hanging="885"/>
      </w:pPr>
      <w:rPr>
        <w:rFonts w:ascii="Cambria" w:eastAsia="Times New Roman" w:hAnsi="Cambria"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A891C90"/>
    <w:multiLevelType w:val="multilevel"/>
    <w:tmpl w:val="A91E5738"/>
    <w:lvl w:ilvl="0">
      <w:start w:val="3"/>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E0610E4"/>
    <w:multiLevelType w:val="singleLevel"/>
    <w:tmpl w:val="491ADCD4"/>
    <w:lvl w:ilvl="0">
      <w:start w:val="1"/>
      <w:numFmt w:val="decimal"/>
      <w:lvlText w:val="5.4.%1"/>
      <w:legacy w:legacy="1" w:legacySpace="0" w:legacyIndent="706"/>
      <w:lvlJc w:val="left"/>
      <w:rPr>
        <w:rFonts w:ascii="Times New Roman" w:hAnsi="Times New Roman" w:cs="Times New Roman" w:hint="default"/>
      </w:rPr>
    </w:lvl>
  </w:abstractNum>
  <w:abstractNum w:abstractNumId="23" w15:restartNumberingAfterBreak="0">
    <w:nsid w:val="4F703362"/>
    <w:multiLevelType w:val="hybridMultilevel"/>
    <w:tmpl w:val="5658D2D6"/>
    <w:lvl w:ilvl="0" w:tplc="98DCC3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0173ED"/>
    <w:multiLevelType w:val="multilevel"/>
    <w:tmpl w:val="BF56DB8A"/>
    <w:lvl w:ilvl="0">
      <w:start w:val="1"/>
      <w:numFmt w:val="decimal"/>
      <w:lvlText w:val="%1."/>
      <w:lvlJc w:val="left"/>
      <w:pPr>
        <w:ind w:left="4950" w:hanging="360"/>
      </w:pPr>
    </w:lvl>
    <w:lvl w:ilvl="1">
      <w:start w:val="1"/>
      <w:numFmt w:val="decimal"/>
      <w:lvlText w:val="3.%2."/>
      <w:lvlJc w:val="left"/>
      <w:pPr>
        <w:ind w:left="4500" w:hanging="720"/>
      </w:pPr>
      <w:rPr>
        <w:rFonts w:hint="default"/>
      </w:rPr>
    </w:lvl>
    <w:lvl w:ilvl="2">
      <w:start w:val="1"/>
      <w:numFmt w:val="decimal"/>
      <w:isLgl/>
      <w:lvlText w:val="%1.%2.%3."/>
      <w:lvlJc w:val="left"/>
      <w:pPr>
        <w:ind w:left="4500" w:hanging="720"/>
      </w:pPr>
      <w:rPr>
        <w:rFonts w:cs="Sylfaen" w:hint="default"/>
      </w:rPr>
    </w:lvl>
    <w:lvl w:ilvl="3">
      <w:start w:val="1"/>
      <w:numFmt w:val="decimal"/>
      <w:isLgl/>
      <w:lvlText w:val="%1.%2.%3.%4."/>
      <w:lvlJc w:val="left"/>
      <w:pPr>
        <w:ind w:left="4860" w:hanging="1080"/>
      </w:pPr>
      <w:rPr>
        <w:rFonts w:cs="Sylfaen" w:hint="default"/>
      </w:rPr>
    </w:lvl>
    <w:lvl w:ilvl="4">
      <w:start w:val="1"/>
      <w:numFmt w:val="decimal"/>
      <w:isLgl/>
      <w:lvlText w:val="%1.%2.%3.%4.%5."/>
      <w:lvlJc w:val="left"/>
      <w:pPr>
        <w:ind w:left="4860" w:hanging="1080"/>
      </w:pPr>
      <w:rPr>
        <w:rFonts w:cs="Sylfaen" w:hint="default"/>
      </w:rPr>
    </w:lvl>
    <w:lvl w:ilvl="5">
      <w:start w:val="1"/>
      <w:numFmt w:val="decimal"/>
      <w:isLgl/>
      <w:lvlText w:val="%1.%2.%3.%4.%5.%6."/>
      <w:lvlJc w:val="left"/>
      <w:pPr>
        <w:ind w:left="5220" w:hanging="1440"/>
      </w:pPr>
      <w:rPr>
        <w:rFonts w:cs="Sylfaen" w:hint="default"/>
      </w:rPr>
    </w:lvl>
    <w:lvl w:ilvl="6">
      <w:start w:val="1"/>
      <w:numFmt w:val="decimal"/>
      <w:isLgl/>
      <w:lvlText w:val="%1.%2.%3.%4.%5.%6.%7."/>
      <w:lvlJc w:val="left"/>
      <w:pPr>
        <w:ind w:left="5220" w:hanging="1440"/>
      </w:pPr>
      <w:rPr>
        <w:rFonts w:cs="Sylfaen" w:hint="default"/>
      </w:rPr>
    </w:lvl>
    <w:lvl w:ilvl="7">
      <w:start w:val="1"/>
      <w:numFmt w:val="decimal"/>
      <w:isLgl/>
      <w:lvlText w:val="%1.%2.%3.%4.%5.%6.%7.%8."/>
      <w:lvlJc w:val="left"/>
      <w:pPr>
        <w:ind w:left="5580" w:hanging="1800"/>
      </w:pPr>
      <w:rPr>
        <w:rFonts w:cs="Sylfaen" w:hint="default"/>
      </w:rPr>
    </w:lvl>
    <w:lvl w:ilvl="8">
      <w:start w:val="1"/>
      <w:numFmt w:val="decimal"/>
      <w:isLgl/>
      <w:lvlText w:val="%1.%2.%3.%4.%5.%6.%7.%8.%9."/>
      <w:lvlJc w:val="left"/>
      <w:pPr>
        <w:ind w:left="5580" w:hanging="1800"/>
      </w:pPr>
      <w:rPr>
        <w:rFonts w:cs="Sylfaen" w:hint="default"/>
      </w:rPr>
    </w:lvl>
  </w:abstractNum>
  <w:abstractNum w:abstractNumId="25" w15:restartNumberingAfterBreak="0">
    <w:nsid w:val="51BE21F3"/>
    <w:multiLevelType w:val="hybridMultilevel"/>
    <w:tmpl w:val="3800B926"/>
    <w:lvl w:ilvl="0" w:tplc="9378ED4C">
      <w:start w:val="3"/>
      <w:numFmt w:val="bullet"/>
      <w:lvlText w:val="-"/>
      <w:lvlJc w:val="left"/>
      <w:pPr>
        <w:ind w:left="1080" w:hanging="360"/>
      </w:pPr>
      <w:rPr>
        <w:rFonts w:ascii="GHEA Grapalat" w:eastAsia="Calibri"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D421FA"/>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5D554020"/>
    <w:multiLevelType w:val="hybridMultilevel"/>
    <w:tmpl w:val="BBB6B40A"/>
    <w:lvl w:ilvl="0" w:tplc="3838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5B352B"/>
    <w:multiLevelType w:val="hybridMultilevel"/>
    <w:tmpl w:val="36D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F7607"/>
    <w:multiLevelType w:val="hybridMultilevel"/>
    <w:tmpl w:val="C37E4BD6"/>
    <w:lvl w:ilvl="0" w:tplc="5D12E6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6692637"/>
    <w:multiLevelType w:val="hybridMultilevel"/>
    <w:tmpl w:val="0BF2A416"/>
    <w:lvl w:ilvl="0" w:tplc="4BEAAC9A">
      <w:start w:val="8"/>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B24465"/>
    <w:multiLevelType w:val="hybridMultilevel"/>
    <w:tmpl w:val="41A6FEE8"/>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7E448E8"/>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171798709">
    <w:abstractNumId w:val="1"/>
  </w:num>
  <w:num w:numId="2" w16cid:durableId="422536723">
    <w:abstractNumId w:val="32"/>
  </w:num>
  <w:num w:numId="3" w16cid:durableId="543296824">
    <w:abstractNumId w:val="8"/>
  </w:num>
  <w:num w:numId="4" w16cid:durableId="2121486024">
    <w:abstractNumId w:val="24"/>
  </w:num>
  <w:num w:numId="5" w16cid:durableId="730006322">
    <w:abstractNumId w:val="26"/>
  </w:num>
  <w:num w:numId="6" w16cid:durableId="1770660692">
    <w:abstractNumId w:val="28"/>
  </w:num>
  <w:num w:numId="7" w16cid:durableId="1780950225">
    <w:abstractNumId w:val="31"/>
  </w:num>
  <w:num w:numId="8" w16cid:durableId="1007246501">
    <w:abstractNumId w:val="7"/>
  </w:num>
  <w:num w:numId="9" w16cid:durableId="878935045">
    <w:abstractNumId w:val="20"/>
  </w:num>
  <w:num w:numId="10" w16cid:durableId="652294277">
    <w:abstractNumId w:val="4"/>
  </w:num>
  <w:num w:numId="11" w16cid:durableId="695427211">
    <w:abstractNumId w:val="11"/>
  </w:num>
  <w:num w:numId="12" w16cid:durableId="585727876">
    <w:abstractNumId w:val="17"/>
  </w:num>
  <w:num w:numId="13" w16cid:durableId="340010197">
    <w:abstractNumId w:val="18"/>
  </w:num>
  <w:num w:numId="14" w16cid:durableId="807404671">
    <w:abstractNumId w:val="14"/>
  </w:num>
  <w:num w:numId="15" w16cid:durableId="529876838">
    <w:abstractNumId w:val="15"/>
  </w:num>
  <w:num w:numId="16" w16cid:durableId="169412406">
    <w:abstractNumId w:val="22"/>
  </w:num>
  <w:num w:numId="17" w16cid:durableId="1925258623">
    <w:abstractNumId w:val="2"/>
  </w:num>
  <w:num w:numId="18" w16cid:durableId="1753624246">
    <w:abstractNumId w:val="13"/>
  </w:num>
  <w:num w:numId="19" w16cid:durableId="880870287">
    <w:abstractNumId w:val="9"/>
  </w:num>
  <w:num w:numId="20" w16cid:durableId="1118177727">
    <w:abstractNumId w:val="21"/>
  </w:num>
  <w:num w:numId="21" w16cid:durableId="453327705">
    <w:abstractNumId w:val="25"/>
  </w:num>
  <w:num w:numId="22" w16cid:durableId="1119109715">
    <w:abstractNumId w:val="0"/>
  </w:num>
  <w:num w:numId="23" w16cid:durableId="1509784774">
    <w:abstractNumId w:val="30"/>
  </w:num>
  <w:num w:numId="24" w16cid:durableId="1129207035">
    <w:abstractNumId w:val="3"/>
  </w:num>
  <w:num w:numId="25" w16cid:durableId="1232084980">
    <w:abstractNumId w:val="19"/>
  </w:num>
  <w:num w:numId="26" w16cid:durableId="739519433">
    <w:abstractNumId w:val="27"/>
  </w:num>
  <w:num w:numId="27" w16cid:durableId="1978035">
    <w:abstractNumId w:val="23"/>
  </w:num>
  <w:num w:numId="28" w16cid:durableId="1876119883">
    <w:abstractNumId w:val="12"/>
  </w:num>
  <w:num w:numId="29" w16cid:durableId="1209074658">
    <w:abstractNumId w:val="5"/>
  </w:num>
  <w:num w:numId="30" w16cid:durableId="45297333">
    <w:abstractNumId w:val="10"/>
  </w:num>
  <w:num w:numId="31" w16cid:durableId="848325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52158">
    <w:abstractNumId w:val="5"/>
  </w:num>
  <w:num w:numId="33" w16cid:durableId="250043053">
    <w:abstractNumId w:val="6"/>
  </w:num>
  <w:num w:numId="34" w16cid:durableId="305748867">
    <w:abstractNumId w:val="29"/>
  </w:num>
  <w:num w:numId="35" w16cid:durableId="3043532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BB"/>
    <w:rsid w:val="00001E28"/>
    <w:rsid w:val="000022FA"/>
    <w:rsid w:val="00003A0E"/>
    <w:rsid w:val="00003CEE"/>
    <w:rsid w:val="00005A0B"/>
    <w:rsid w:val="00007129"/>
    <w:rsid w:val="000107CD"/>
    <w:rsid w:val="00011DCE"/>
    <w:rsid w:val="00012B9C"/>
    <w:rsid w:val="00013006"/>
    <w:rsid w:val="000144C9"/>
    <w:rsid w:val="000144DA"/>
    <w:rsid w:val="000155E4"/>
    <w:rsid w:val="00015C84"/>
    <w:rsid w:val="00020A3E"/>
    <w:rsid w:val="000221C5"/>
    <w:rsid w:val="00023420"/>
    <w:rsid w:val="00024F8F"/>
    <w:rsid w:val="00025B70"/>
    <w:rsid w:val="0002625B"/>
    <w:rsid w:val="000344CD"/>
    <w:rsid w:val="0003715F"/>
    <w:rsid w:val="00037545"/>
    <w:rsid w:val="000378B0"/>
    <w:rsid w:val="00040E51"/>
    <w:rsid w:val="00041FEB"/>
    <w:rsid w:val="00042311"/>
    <w:rsid w:val="000434E3"/>
    <w:rsid w:val="00045835"/>
    <w:rsid w:val="000465D8"/>
    <w:rsid w:val="000507B1"/>
    <w:rsid w:val="00052EF9"/>
    <w:rsid w:val="00053C8A"/>
    <w:rsid w:val="0005427D"/>
    <w:rsid w:val="000542F8"/>
    <w:rsid w:val="00055CD7"/>
    <w:rsid w:val="00056610"/>
    <w:rsid w:val="00056D65"/>
    <w:rsid w:val="00057177"/>
    <w:rsid w:val="00061399"/>
    <w:rsid w:val="0006333C"/>
    <w:rsid w:val="00063E51"/>
    <w:rsid w:val="00064418"/>
    <w:rsid w:val="000652E0"/>
    <w:rsid w:val="00070B8E"/>
    <w:rsid w:val="000715F8"/>
    <w:rsid w:val="0007164A"/>
    <w:rsid w:val="0007193A"/>
    <w:rsid w:val="00072949"/>
    <w:rsid w:val="00072956"/>
    <w:rsid w:val="000747CD"/>
    <w:rsid w:val="00074DB4"/>
    <w:rsid w:val="0008023D"/>
    <w:rsid w:val="000810FE"/>
    <w:rsid w:val="00085031"/>
    <w:rsid w:val="00085C5B"/>
    <w:rsid w:val="00090415"/>
    <w:rsid w:val="00095446"/>
    <w:rsid w:val="000973A7"/>
    <w:rsid w:val="000A2B9D"/>
    <w:rsid w:val="000A2D7E"/>
    <w:rsid w:val="000A387D"/>
    <w:rsid w:val="000A4228"/>
    <w:rsid w:val="000A545B"/>
    <w:rsid w:val="000A7EF0"/>
    <w:rsid w:val="000B17F4"/>
    <w:rsid w:val="000B29A1"/>
    <w:rsid w:val="000B4289"/>
    <w:rsid w:val="000B43A2"/>
    <w:rsid w:val="000B61D3"/>
    <w:rsid w:val="000B686C"/>
    <w:rsid w:val="000C033B"/>
    <w:rsid w:val="000C0635"/>
    <w:rsid w:val="000C19CF"/>
    <w:rsid w:val="000C2EE4"/>
    <w:rsid w:val="000C3CD1"/>
    <w:rsid w:val="000C65A3"/>
    <w:rsid w:val="000C69A7"/>
    <w:rsid w:val="000D77D8"/>
    <w:rsid w:val="000E15FD"/>
    <w:rsid w:val="000E3D1D"/>
    <w:rsid w:val="000F3409"/>
    <w:rsid w:val="000F4B9A"/>
    <w:rsid w:val="000F5349"/>
    <w:rsid w:val="00100692"/>
    <w:rsid w:val="001059F9"/>
    <w:rsid w:val="0010788C"/>
    <w:rsid w:val="001103B5"/>
    <w:rsid w:val="001120E5"/>
    <w:rsid w:val="00113A07"/>
    <w:rsid w:val="00114CE6"/>
    <w:rsid w:val="00116852"/>
    <w:rsid w:val="001217B3"/>
    <w:rsid w:val="00121994"/>
    <w:rsid w:val="001247CF"/>
    <w:rsid w:val="00127C5D"/>
    <w:rsid w:val="00131394"/>
    <w:rsid w:val="00131A08"/>
    <w:rsid w:val="00136BA0"/>
    <w:rsid w:val="00137A2F"/>
    <w:rsid w:val="001415FF"/>
    <w:rsid w:val="001463F2"/>
    <w:rsid w:val="00153ED2"/>
    <w:rsid w:val="00155C4A"/>
    <w:rsid w:val="0015618F"/>
    <w:rsid w:val="00157C98"/>
    <w:rsid w:val="001612CE"/>
    <w:rsid w:val="001629AE"/>
    <w:rsid w:val="00165460"/>
    <w:rsid w:val="00166478"/>
    <w:rsid w:val="001668C4"/>
    <w:rsid w:val="0017015A"/>
    <w:rsid w:val="00170464"/>
    <w:rsid w:val="0017351C"/>
    <w:rsid w:val="00173F66"/>
    <w:rsid w:val="001753E8"/>
    <w:rsid w:val="00176B5B"/>
    <w:rsid w:val="001772F2"/>
    <w:rsid w:val="0018003D"/>
    <w:rsid w:val="00180DBE"/>
    <w:rsid w:val="001813B1"/>
    <w:rsid w:val="00181EAE"/>
    <w:rsid w:val="00183F8B"/>
    <w:rsid w:val="0018516A"/>
    <w:rsid w:val="0018648B"/>
    <w:rsid w:val="00187F4C"/>
    <w:rsid w:val="0019020E"/>
    <w:rsid w:val="00190BDE"/>
    <w:rsid w:val="001920E3"/>
    <w:rsid w:val="0019363B"/>
    <w:rsid w:val="00194EFF"/>
    <w:rsid w:val="00197C91"/>
    <w:rsid w:val="00197E3E"/>
    <w:rsid w:val="001A35CA"/>
    <w:rsid w:val="001A6031"/>
    <w:rsid w:val="001A680D"/>
    <w:rsid w:val="001A71C7"/>
    <w:rsid w:val="001B07EB"/>
    <w:rsid w:val="001B0ABD"/>
    <w:rsid w:val="001B135D"/>
    <w:rsid w:val="001B2C72"/>
    <w:rsid w:val="001C175F"/>
    <w:rsid w:val="001C6268"/>
    <w:rsid w:val="001C6847"/>
    <w:rsid w:val="001C74E1"/>
    <w:rsid w:val="001C7CEA"/>
    <w:rsid w:val="001D0441"/>
    <w:rsid w:val="001D3F0E"/>
    <w:rsid w:val="001D6590"/>
    <w:rsid w:val="001E07D7"/>
    <w:rsid w:val="001E43B6"/>
    <w:rsid w:val="001E7E58"/>
    <w:rsid w:val="001F1CAE"/>
    <w:rsid w:val="001F261F"/>
    <w:rsid w:val="001F3C42"/>
    <w:rsid w:val="001F5AB1"/>
    <w:rsid w:val="001F7A69"/>
    <w:rsid w:val="00203166"/>
    <w:rsid w:val="00203987"/>
    <w:rsid w:val="002109A5"/>
    <w:rsid w:val="0021236B"/>
    <w:rsid w:val="002123BF"/>
    <w:rsid w:val="00214F8E"/>
    <w:rsid w:val="0021535A"/>
    <w:rsid w:val="0022082F"/>
    <w:rsid w:val="00221A36"/>
    <w:rsid w:val="002222FC"/>
    <w:rsid w:val="0022340F"/>
    <w:rsid w:val="00224838"/>
    <w:rsid w:val="00231279"/>
    <w:rsid w:val="002331E9"/>
    <w:rsid w:val="00233884"/>
    <w:rsid w:val="00234DC1"/>
    <w:rsid w:val="00235363"/>
    <w:rsid w:val="00237088"/>
    <w:rsid w:val="00237E3B"/>
    <w:rsid w:val="00240E99"/>
    <w:rsid w:val="0024156A"/>
    <w:rsid w:val="00241B47"/>
    <w:rsid w:val="00241C4C"/>
    <w:rsid w:val="00244E2A"/>
    <w:rsid w:val="00245F9A"/>
    <w:rsid w:val="00247965"/>
    <w:rsid w:val="00250488"/>
    <w:rsid w:val="0025138E"/>
    <w:rsid w:val="00251992"/>
    <w:rsid w:val="0025704D"/>
    <w:rsid w:val="00260968"/>
    <w:rsid w:val="0026179C"/>
    <w:rsid w:val="0026276A"/>
    <w:rsid w:val="002669A3"/>
    <w:rsid w:val="00267C71"/>
    <w:rsid w:val="002757BA"/>
    <w:rsid w:val="00280CF4"/>
    <w:rsid w:val="00281510"/>
    <w:rsid w:val="00281C77"/>
    <w:rsid w:val="00284703"/>
    <w:rsid w:val="00287627"/>
    <w:rsid w:val="0028780A"/>
    <w:rsid w:val="00290D8B"/>
    <w:rsid w:val="0029366A"/>
    <w:rsid w:val="00294E29"/>
    <w:rsid w:val="00296009"/>
    <w:rsid w:val="002A08DC"/>
    <w:rsid w:val="002A3EC9"/>
    <w:rsid w:val="002A5A48"/>
    <w:rsid w:val="002A6E29"/>
    <w:rsid w:val="002B1996"/>
    <w:rsid w:val="002B2152"/>
    <w:rsid w:val="002B6119"/>
    <w:rsid w:val="002C0FFE"/>
    <w:rsid w:val="002C45B0"/>
    <w:rsid w:val="002C7C6D"/>
    <w:rsid w:val="002D0D8A"/>
    <w:rsid w:val="002D2324"/>
    <w:rsid w:val="002D5B06"/>
    <w:rsid w:val="002D7240"/>
    <w:rsid w:val="002E3F39"/>
    <w:rsid w:val="002E4848"/>
    <w:rsid w:val="002E6122"/>
    <w:rsid w:val="002E6402"/>
    <w:rsid w:val="002E7A16"/>
    <w:rsid w:val="002F0D0A"/>
    <w:rsid w:val="002F3881"/>
    <w:rsid w:val="002F3ED3"/>
    <w:rsid w:val="002F4FD6"/>
    <w:rsid w:val="002F61AA"/>
    <w:rsid w:val="00303E14"/>
    <w:rsid w:val="00303F72"/>
    <w:rsid w:val="00310299"/>
    <w:rsid w:val="00314D83"/>
    <w:rsid w:val="0031643B"/>
    <w:rsid w:val="00316820"/>
    <w:rsid w:val="00321C7A"/>
    <w:rsid w:val="00322217"/>
    <w:rsid w:val="00323FB5"/>
    <w:rsid w:val="0032438A"/>
    <w:rsid w:val="003243DD"/>
    <w:rsid w:val="003256DC"/>
    <w:rsid w:val="003275DF"/>
    <w:rsid w:val="00331760"/>
    <w:rsid w:val="00332C08"/>
    <w:rsid w:val="0033380E"/>
    <w:rsid w:val="00335BF4"/>
    <w:rsid w:val="00336AFA"/>
    <w:rsid w:val="0033794A"/>
    <w:rsid w:val="0034022F"/>
    <w:rsid w:val="00343481"/>
    <w:rsid w:val="0034468B"/>
    <w:rsid w:val="003453B7"/>
    <w:rsid w:val="00345B97"/>
    <w:rsid w:val="00347788"/>
    <w:rsid w:val="00353764"/>
    <w:rsid w:val="003538B8"/>
    <w:rsid w:val="00353FB8"/>
    <w:rsid w:val="003555BB"/>
    <w:rsid w:val="003559BD"/>
    <w:rsid w:val="00356C90"/>
    <w:rsid w:val="00360114"/>
    <w:rsid w:val="003633E1"/>
    <w:rsid w:val="00365109"/>
    <w:rsid w:val="00365EA9"/>
    <w:rsid w:val="00366017"/>
    <w:rsid w:val="0036768B"/>
    <w:rsid w:val="0037469C"/>
    <w:rsid w:val="00382740"/>
    <w:rsid w:val="00384B74"/>
    <w:rsid w:val="00387675"/>
    <w:rsid w:val="003913AE"/>
    <w:rsid w:val="00391968"/>
    <w:rsid w:val="00393099"/>
    <w:rsid w:val="00394291"/>
    <w:rsid w:val="00395B97"/>
    <w:rsid w:val="00397421"/>
    <w:rsid w:val="003978AD"/>
    <w:rsid w:val="003A14E6"/>
    <w:rsid w:val="003A241F"/>
    <w:rsid w:val="003A2DF6"/>
    <w:rsid w:val="003A5D15"/>
    <w:rsid w:val="003A6AFE"/>
    <w:rsid w:val="003B0A55"/>
    <w:rsid w:val="003B7C79"/>
    <w:rsid w:val="003C3BB6"/>
    <w:rsid w:val="003C3F68"/>
    <w:rsid w:val="003C55CF"/>
    <w:rsid w:val="003C5DF5"/>
    <w:rsid w:val="003D2FD2"/>
    <w:rsid w:val="003D3652"/>
    <w:rsid w:val="003D3678"/>
    <w:rsid w:val="003D3F48"/>
    <w:rsid w:val="003D4E0B"/>
    <w:rsid w:val="003D7180"/>
    <w:rsid w:val="003E1E40"/>
    <w:rsid w:val="003E203B"/>
    <w:rsid w:val="003E267A"/>
    <w:rsid w:val="003E41E3"/>
    <w:rsid w:val="003E56D7"/>
    <w:rsid w:val="003E5715"/>
    <w:rsid w:val="003E5860"/>
    <w:rsid w:val="003E6525"/>
    <w:rsid w:val="003E728F"/>
    <w:rsid w:val="003E7725"/>
    <w:rsid w:val="003E799A"/>
    <w:rsid w:val="003F0AEA"/>
    <w:rsid w:val="003F19F6"/>
    <w:rsid w:val="003F1DC7"/>
    <w:rsid w:val="003F229A"/>
    <w:rsid w:val="003F2980"/>
    <w:rsid w:val="003F2B3A"/>
    <w:rsid w:val="003F4579"/>
    <w:rsid w:val="003F479E"/>
    <w:rsid w:val="003F557A"/>
    <w:rsid w:val="003F718C"/>
    <w:rsid w:val="003F7E8C"/>
    <w:rsid w:val="004009DB"/>
    <w:rsid w:val="00401607"/>
    <w:rsid w:val="00403C1C"/>
    <w:rsid w:val="0040562E"/>
    <w:rsid w:val="00410055"/>
    <w:rsid w:val="00411753"/>
    <w:rsid w:val="004126F0"/>
    <w:rsid w:val="00414D26"/>
    <w:rsid w:val="00415C73"/>
    <w:rsid w:val="004200B4"/>
    <w:rsid w:val="00421BC5"/>
    <w:rsid w:val="00422F51"/>
    <w:rsid w:val="00426635"/>
    <w:rsid w:val="00427563"/>
    <w:rsid w:val="00432219"/>
    <w:rsid w:val="00432AF9"/>
    <w:rsid w:val="004354AC"/>
    <w:rsid w:val="00436374"/>
    <w:rsid w:val="0043644B"/>
    <w:rsid w:val="00441014"/>
    <w:rsid w:val="00441D76"/>
    <w:rsid w:val="004430B6"/>
    <w:rsid w:val="00444E34"/>
    <w:rsid w:val="00445D9E"/>
    <w:rsid w:val="00445F28"/>
    <w:rsid w:val="00446509"/>
    <w:rsid w:val="00446C33"/>
    <w:rsid w:val="00446DC0"/>
    <w:rsid w:val="00446EAF"/>
    <w:rsid w:val="00450D59"/>
    <w:rsid w:val="004519CD"/>
    <w:rsid w:val="004535B4"/>
    <w:rsid w:val="00454372"/>
    <w:rsid w:val="00457A65"/>
    <w:rsid w:val="00467608"/>
    <w:rsid w:val="00471460"/>
    <w:rsid w:val="004743AD"/>
    <w:rsid w:val="00474F40"/>
    <w:rsid w:val="004765D9"/>
    <w:rsid w:val="00481227"/>
    <w:rsid w:val="00481391"/>
    <w:rsid w:val="004833C4"/>
    <w:rsid w:val="00483B9E"/>
    <w:rsid w:val="00484675"/>
    <w:rsid w:val="00484FA3"/>
    <w:rsid w:val="00485962"/>
    <w:rsid w:val="00485B46"/>
    <w:rsid w:val="0048699B"/>
    <w:rsid w:val="004878BD"/>
    <w:rsid w:val="0049068C"/>
    <w:rsid w:val="00493A20"/>
    <w:rsid w:val="00495937"/>
    <w:rsid w:val="00497265"/>
    <w:rsid w:val="004A056E"/>
    <w:rsid w:val="004A162F"/>
    <w:rsid w:val="004A1B8B"/>
    <w:rsid w:val="004A1BD7"/>
    <w:rsid w:val="004A4237"/>
    <w:rsid w:val="004A46D8"/>
    <w:rsid w:val="004B1FAE"/>
    <w:rsid w:val="004C0AF1"/>
    <w:rsid w:val="004C5FE1"/>
    <w:rsid w:val="004C7169"/>
    <w:rsid w:val="004C7170"/>
    <w:rsid w:val="004D20FD"/>
    <w:rsid w:val="004D60D2"/>
    <w:rsid w:val="004D65AB"/>
    <w:rsid w:val="004D66B0"/>
    <w:rsid w:val="004D7FD0"/>
    <w:rsid w:val="004E3693"/>
    <w:rsid w:val="004E5BFE"/>
    <w:rsid w:val="004F0B19"/>
    <w:rsid w:val="004F1935"/>
    <w:rsid w:val="004F2F37"/>
    <w:rsid w:val="004F3DDC"/>
    <w:rsid w:val="00501491"/>
    <w:rsid w:val="00502DEC"/>
    <w:rsid w:val="005063EB"/>
    <w:rsid w:val="00507237"/>
    <w:rsid w:val="005074B3"/>
    <w:rsid w:val="00517747"/>
    <w:rsid w:val="00522B94"/>
    <w:rsid w:val="00525757"/>
    <w:rsid w:val="0052648F"/>
    <w:rsid w:val="00526928"/>
    <w:rsid w:val="005324E6"/>
    <w:rsid w:val="0053252B"/>
    <w:rsid w:val="00532697"/>
    <w:rsid w:val="00532A50"/>
    <w:rsid w:val="00534279"/>
    <w:rsid w:val="005344F5"/>
    <w:rsid w:val="005352A6"/>
    <w:rsid w:val="0053601B"/>
    <w:rsid w:val="00536054"/>
    <w:rsid w:val="00541E5D"/>
    <w:rsid w:val="00542FF4"/>
    <w:rsid w:val="00544CC8"/>
    <w:rsid w:val="00545708"/>
    <w:rsid w:val="00547A16"/>
    <w:rsid w:val="005502F4"/>
    <w:rsid w:val="00550D20"/>
    <w:rsid w:val="00553789"/>
    <w:rsid w:val="00553BA4"/>
    <w:rsid w:val="00554544"/>
    <w:rsid w:val="00554E7B"/>
    <w:rsid w:val="005610CF"/>
    <w:rsid w:val="0056134D"/>
    <w:rsid w:val="00561D2A"/>
    <w:rsid w:val="00562846"/>
    <w:rsid w:val="00562B9B"/>
    <w:rsid w:val="0056477B"/>
    <w:rsid w:val="00567123"/>
    <w:rsid w:val="005677EA"/>
    <w:rsid w:val="00567B1E"/>
    <w:rsid w:val="0057030B"/>
    <w:rsid w:val="0057036E"/>
    <w:rsid w:val="005715DB"/>
    <w:rsid w:val="00571895"/>
    <w:rsid w:val="00572D33"/>
    <w:rsid w:val="00575146"/>
    <w:rsid w:val="00575DAA"/>
    <w:rsid w:val="0057716C"/>
    <w:rsid w:val="005837C5"/>
    <w:rsid w:val="00584407"/>
    <w:rsid w:val="005862E4"/>
    <w:rsid w:val="00586F5D"/>
    <w:rsid w:val="00586F75"/>
    <w:rsid w:val="00587305"/>
    <w:rsid w:val="005876FC"/>
    <w:rsid w:val="00587966"/>
    <w:rsid w:val="00587B44"/>
    <w:rsid w:val="005916B5"/>
    <w:rsid w:val="00592451"/>
    <w:rsid w:val="00594912"/>
    <w:rsid w:val="005977AF"/>
    <w:rsid w:val="00597EF8"/>
    <w:rsid w:val="005A064C"/>
    <w:rsid w:val="005A177C"/>
    <w:rsid w:val="005A48C9"/>
    <w:rsid w:val="005A5CAE"/>
    <w:rsid w:val="005A5CE2"/>
    <w:rsid w:val="005A6836"/>
    <w:rsid w:val="005B1CB2"/>
    <w:rsid w:val="005B349B"/>
    <w:rsid w:val="005B5C20"/>
    <w:rsid w:val="005B6AB4"/>
    <w:rsid w:val="005B6BA3"/>
    <w:rsid w:val="005C06F2"/>
    <w:rsid w:val="005C197E"/>
    <w:rsid w:val="005C1FB4"/>
    <w:rsid w:val="005C61FD"/>
    <w:rsid w:val="005C7253"/>
    <w:rsid w:val="005D0161"/>
    <w:rsid w:val="005D05FA"/>
    <w:rsid w:val="005D3830"/>
    <w:rsid w:val="005D45E6"/>
    <w:rsid w:val="005D5260"/>
    <w:rsid w:val="005D75C2"/>
    <w:rsid w:val="005E1334"/>
    <w:rsid w:val="005E1AB8"/>
    <w:rsid w:val="005E3D28"/>
    <w:rsid w:val="005E5A2C"/>
    <w:rsid w:val="005E63D8"/>
    <w:rsid w:val="005F0A0E"/>
    <w:rsid w:val="005F6C6A"/>
    <w:rsid w:val="005F7225"/>
    <w:rsid w:val="005F7BDA"/>
    <w:rsid w:val="005F7E94"/>
    <w:rsid w:val="00600597"/>
    <w:rsid w:val="00600E28"/>
    <w:rsid w:val="006033EF"/>
    <w:rsid w:val="006043B5"/>
    <w:rsid w:val="006049F7"/>
    <w:rsid w:val="00607321"/>
    <w:rsid w:val="00610786"/>
    <w:rsid w:val="00610DE6"/>
    <w:rsid w:val="00611B63"/>
    <w:rsid w:val="00615578"/>
    <w:rsid w:val="00616F58"/>
    <w:rsid w:val="0061723C"/>
    <w:rsid w:val="006178B1"/>
    <w:rsid w:val="00620494"/>
    <w:rsid w:val="006243F8"/>
    <w:rsid w:val="006257D7"/>
    <w:rsid w:val="00626A87"/>
    <w:rsid w:val="00627F70"/>
    <w:rsid w:val="00630704"/>
    <w:rsid w:val="00632DC6"/>
    <w:rsid w:val="00641D9D"/>
    <w:rsid w:val="00643F25"/>
    <w:rsid w:val="00646DCE"/>
    <w:rsid w:val="00650AB2"/>
    <w:rsid w:val="0065123E"/>
    <w:rsid w:val="006512B9"/>
    <w:rsid w:val="00653807"/>
    <w:rsid w:val="0065558C"/>
    <w:rsid w:val="00655669"/>
    <w:rsid w:val="00655EBA"/>
    <w:rsid w:val="00655F9E"/>
    <w:rsid w:val="00662C57"/>
    <w:rsid w:val="006643D2"/>
    <w:rsid w:val="0066775F"/>
    <w:rsid w:val="00667B0B"/>
    <w:rsid w:val="00670AFB"/>
    <w:rsid w:val="00673CD7"/>
    <w:rsid w:val="00674763"/>
    <w:rsid w:val="006774BE"/>
    <w:rsid w:val="00680CBC"/>
    <w:rsid w:val="00683DF8"/>
    <w:rsid w:val="00692BEE"/>
    <w:rsid w:val="00692F42"/>
    <w:rsid w:val="006950AB"/>
    <w:rsid w:val="00696E75"/>
    <w:rsid w:val="006A1516"/>
    <w:rsid w:val="006A3252"/>
    <w:rsid w:val="006A5B2D"/>
    <w:rsid w:val="006A5D71"/>
    <w:rsid w:val="006B0BE3"/>
    <w:rsid w:val="006B1664"/>
    <w:rsid w:val="006B2043"/>
    <w:rsid w:val="006B3A23"/>
    <w:rsid w:val="006B78C9"/>
    <w:rsid w:val="006B7B38"/>
    <w:rsid w:val="006C11BC"/>
    <w:rsid w:val="006C177E"/>
    <w:rsid w:val="006C1C83"/>
    <w:rsid w:val="006C30E7"/>
    <w:rsid w:val="006C3512"/>
    <w:rsid w:val="006C3FF0"/>
    <w:rsid w:val="006C53FD"/>
    <w:rsid w:val="006C6623"/>
    <w:rsid w:val="006C66CA"/>
    <w:rsid w:val="006C7DDD"/>
    <w:rsid w:val="006D12DC"/>
    <w:rsid w:val="006D17FF"/>
    <w:rsid w:val="006D1C7F"/>
    <w:rsid w:val="006D2297"/>
    <w:rsid w:val="006D4993"/>
    <w:rsid w:val="006D49A7"/>
    <w:rsid w:val="006D4AB2"/>
    <w:rsid w:val="006D500B"/>
    <w:rsid w:val="006D7D37"/>
    <w:rsid w:val="006E0BAE"/>
    <w:rsid w:val="006E3CDE"/>
    <w:rsid w:val="006F0F48"/>
    <w:rsid w:val="006F180C"/>
    <w:rsid w:val="006F5544"/>
    <w:rsid w:val="006F7C9B"/>
    <w:rsid w:val="007013A3"/>
    <w:rsid w:val="0070462F"/>
    <w:rsid w:val="00704CE8"/>
    <w:rsid w:val="007059A1"/>
    <w:rsid w:val="00705EB1"/>
    <w:rsid w:val="00706EC9"/>
    <w:rsid w:val="00707185"/>
    <w:rsid w:val="00710B44"/>
    <w:rsid w:val="007133B0"/>
    <w:rsid w:val="00714FE7"/>
    <w:rsid w:val="00720317"/>
    <w:rsid w:val="007210EC"/>
    <w:rsid w:val="0072204B"/>
    <w:rsid w:val="007248B6"/>
    <w:rsid w:val="00724A22"/>
    <w:rsid w:val="00724BA9"/>
    <w:rsid w:val="0072684B"/>
    <w:rsid w:val="0072755F"/>
    <w:rsid w:val="00730227"/>
    <w:rsid w:val="00730B82"/>
    <w:rsid w:val="00732B2F"/>
    <w:rsid w:val="00733B03"/>
    <w:rsid w:val="00734A27"/>
    <w:rsid w:val="00735180"/>
    <w:rsid w:val="0073585A"/>
    <w:rsid w:val="007366E3"/>
    <w:rsid w:val="00742137"/>
    <w:rsid w:val="007456D3"/>
    <w:rsid w:val="00746A2F"/>
    <w:rsid w:val="007529AA"/>
    <w:rsid w:val="00754765"/>
    <w:rsid w:val="0075660C"/>
    <w:rsid w:val="00757317"/>
    <w:rsid w:val="0075772D"/>
    <w:rsid w:val="00762A10"/>
    <w:rsid w:val="00763071"/>
    <w:rsid w:val="00771FA7"/>
    <w:rsid w:val="0077533F"/>
    <w:rsid w:val="007758D6"/>
    <w:rsid w:val="00777A28"/>
    <w:rsid w:val="007804BF"/>
    <w:rsid w:val="00780B43"/>
    <w:rsid w:val="007812D3"/>
    <w:rsid w:val="00785333"/>
    <w:rsid w:val="0079178D"/>
    <w:rsid w:val="00794131"/>
    <w:rsid w:val="00797BF8"/>
    <w:rsid w:val="007A0DBB"/>
    <w:rsid w:val="007A0E6A"/>
    <w:rsid w:val="007A1B09"/>
    <w:rsid w:val="007A20D6"/>
    <w:rsid w:val="007A24AC"/>
    <w:rsid w:val="007A583D"/>
    <w:rsid w:val="007B28BB"/>
    <w:rsid w:val="007B506D"/>
    <w:rsid w:val="007B5946"/>
    <w:rsid w:val="007B59B8"/>
    <w:rsid w:val="007B608E"/>
    <w:rsid w:val="007B6668"/>
    <w:rsid w:val="007C22C4"/>
    <w:rsid w:val="007C2E5A"/>
    <w:rsid w:val="007C435C"/>
    <w:rsid w:val="007C4679"/>
    <w:rsid w:val="007D14EF"/>
    <w:rsid w:val="007D2230"/>
    <w:rsid w:val="007D39EB"/>
    <w:rsid w:val="007D49EB"/>
    <w:rsid w:val="007D4CCF"/>
    <w:rsid w:val="007D68BC"/>
    <w:rsid w:val="007E0C93"/>
    <w:rsid w:val="007E2AC5"/>
    <w:rsid w:val="007E5B36"/>
    <w:rsid w:val="007E5C76"/>
    <w:rsid w:val="007E628E"/>
    <w:rsid w:val="007E6619"/>
    <w:rsid w:val="007E7DAA"/>
    <w:rsid w:val="007F060D"/>
    <w:rsid w:val="007F0A58"/>
    <w:rsid w:val="007F0C74"/>
    <w:rsid w:val="007F356E"/>
    <w:rsid w:val="007F5F8B"/>
    <w:rsid w:val="00801227"/>
    <w:rsid w:val="0080185F"/>
    <w:rsid w:val="0080339D"/>
    <w:rsid w:val="00803C21"/>
    <w:rsid w:val="00804B6F"/>
    <w:rsid w:val="008054C2"/>
    <w:rsid w:val="008054EB"/>
    <w:rsid w:val="00806C50"/>
    <w:rsid w:val="00807D1F"/>
    <w:rsid w:val="00813708"/>
    <w:rsid w:val="008156A4"/>
    <w:rsid w:val="00820A63"/>
    <w:rsid w:val="00823C13"/>
    <w:rsid w:val="0082418C"/>
    <w:rsid w:val="008244F3"/>
    <w:rsid w:val="00825A37"/>
    <w:rsid w:val="00833D01"/>
    <w:rsid w:val="00833F2B"/>
    <w:rsid w:val="0083493C"/>
    <w:rsid w:val="00842690"/>
    <w:rsid w:val="008432DE"/>
    <w:rsid w:val="0084406F"/>
    <w:rsid w:val="00850DA8"/>
    <w:rsid w:val="00851583"/>
    <w:rsid w:val="00851FFB"/>
    <w:rsid w:val="0085387B"/>
    <w:rsid w:val="00855E59"/>
    <w:rsid w:val="008569D5"/>
    <w:rsid w:val="00856A38"/>
    <w:rsid w:val="00860083"/>
    <w:rsid w:val="00872CF8"/>
    <w:rsid w:val="00874059"/>
    <w:rsid w:val="00875CD3"/>
    <w:rsid w:val="00877DAF"/>
    <w:rsid w:val="00877DE3"/>
    <w:rsid w:val="00881337"/>
    <w:rsid w:val="00881D3F"/>
    <w:rsid w:val="008837B4"/>
    <w:rsid w:val="00883B43"/>
    <w:rsid w:val="00883FAB"/>
    <w:rsid w:val="008862A6"/>
    <w:rsid w:val="00886CC2"/>
    <w:rsid w:val="008913D4"/>
    <w:rsid w:val="00892E41"/>
    <w:rsid w:val="00894CB3"/>
    <w:rsid w:val="00895F88"/>
    <w:rsid w:val="008A1EB5"/>
    <w:rsid w:val="008A2E28"/>
    <w:rsid w:val="008A43FA"/>
    <w:rsid w:val="008A4B95"/>
    <w:rsid w:val="008A6229"/>
    <w:rsid w:val="008A790C"/>
    <w:rsid w:val="008B16DC"/>
    <w:rsid w:val="008B3E80"/>
    <w:rsid w:val="008B5BA2"/>
    <w:rsid w:val="008C04B1"/>
    <w:rsid w:val="008C20B6"/>
    <w:rsid w:val="008C2C7B"/>
    <w:rsid w:val="008C4EAF"/>
    <w:rsid w:val="008C7FC7"/>
    <w:rsid w:val="008D1C10"/>
    <w:rsid w:val="008D3962"/>
    <w:rsid w:val="008D42BE"/>
    <w:rsid w:val="008D62BB"/>
    <w:rsid w:val="008E2305"/>
    <w:rsid w:val="008E4DF2"/>
    <w:rsid w:val="008F4232"/>
    <w:rsid w:val="008F5EAA"/>
    <w:rsid w:val="008F75EE"/>
    <w:rsid w:val="008F7CC7"/>
    <w:rsid w:val="009010ED"/>
    <w:rsid w:val="00901B48"/>
    <w:rsid w:val="00904C9B"/>
    <w:rsid w:val="009052C1"/>
    <w:rsid w:val="00905CAA"/>
    <w:rsid w:val="0090606F"/>
    <w:rsid w:val="00906188"/>
    <w:rsid w:val="00906246"/>
    <w:rsid w:val="009069C6"/>
    <w:rsid w:val="00910648"/>
    <w:rsid w:val="009120D2"/>
    <w:rsid w:val="009122B2"/>
    <w:rsid w:val="00916290"/>
    <w:rsid w:val="009164CD"/>
    <w:rsid w:val="00916F01"/>
    <w:rsid w:val="00921BA0"/>
    <w:rsid w:val="00922650"/>
    <w:rsid w:val="00922658"/>
    <w:rsid w:val="009312F5"/>
    <w:rsid w:val="00932501"/>
    <w:rsid w:val="00932743"/>
    <w:rsid w:val="00933262"/>
    <w:rsid w:val="0093794B"/>
    <w:rsid w:val="00942267"/>
    <w:rsid w:val="00943534"/>
    <w:rsid w:val="00961118"/>
    <w:rsid w:val="00961AE8"/>
    <w:rsid w:val="009646D1"/>
    <w:rsid w:val="009655FF"/>
    <w:rsid w:val="00966154"/>
    <w:rsid w:val="009673FA"/>
    <w:rsid w:val="0097199F"/>
    <w:rsid w:val="00973536"/>
    <w:rsid w:val="00973975"/>
    <w:rsid w:val="00974A82"/>
    <w:rsid w:val="00980444"/>
    <w:rsid w:val="0098530F"/>
    <w:rsid w:val="00985311"/>
    <w:rsid w:val="00985A96"/>
    <w:rsid w:val="009902EC"/>
    <w:rsid w:val="00990581"/>
    <w:rsid w:val="00991F84"/>
    <w:rsid w:val="0099485D"/>
    <w:rsid w:val="009A1A5E"/>
    <w:rsid w:val="009A1DE1"/>
    <w:rsid w:val="009A3D68"/>
    <w:rsid w:val="009A42FE"/>
    <w:rsid w:val="009B068B"/>
    <w:rsid w:val="009B0CDD"/>
    <w:rsid w:val="009B29F7"/>
    <w:rsid w:val="009B2A54"/>
    <w:rsid w:val="009B41F8"/>
    <w:rsid w:val="009B4661"/>
    <w:rsid w:val="009B5378"/>
    <w:rsid w:val="009B57C5"/>
    <w:rsid w:val="009B5BB5"/>
    <w:rsid w:val="009B6A4B"/>
    <w:rsid w:val="009B7122"/>
    <w:rsid w:val="009B71FE"/>
    <w:rsid w:val="009B7413"/>
    <w:rsid w:val="009C28B6"/>
    <w:rsid w:val="009C4602"/>
    <w:rsid w:val="009C4675"/>
    <w:rsid w:val="009C6171"/>
    <w:rsid w:val="009C66BA"/>
    <w:rsid w:val="009C695E"/>
    <w:rsid w:val="009D040D"/>
    <w:rsid w:val="009D1AE6"/>
    <w:rsid w:val="009D1ED9"/>
    <w:rsid w:val="009D49A6"/>
    <w:rsid w:val="009E1CC3"/>
    <w:rsid w:val="009E21E4"/>
    <w:rsid w:val="009E2A3D"/>
    <w:rsid w:val="009E7E7C"/>
    <w:rsid w:val="009F0ED7"/>
    <w:rsid w:val="009F2FED"/>
    <w:rsid w:val="009F4748"/>
    <w:rsid w:val="009F4781"/>
    <w:rsid w:val="009F6DBA"/>
    <w:rsid w:val="009F71C4"/>
    <w:rsid w:val="009F773B"/>
    <w:rsid w:val="009F7D34"/>
    <w:rsid w:val="00A00DCD"/>
    <w:rsid w:val="00A02C9C"/>
    <w:rsid w:val="00A06068"/>
    <w:rsid w:val="00A07996"/>
    <w:rsid w:val="00A07CAC"/>
    <w:rsid w:val="00A07D39"/>
    <w:rsid w:val="00A12434"/>
    <w:rsid w:val="00A1415D"/>
    <w:rsid w:val="00A142F6"/>
    <w:rsid w:val="00A15728"/>
    <w:rsid w:val="00A21C49"/>
    <w:rsid w:val="00A21FA8"/>
    <w:rsid w:val="00A26191"/>
    <w:rsid w:val="00A261E7"/>
    <w:rsid w:val="00A27660"/>
    <w:rsid w:val="00A30968"/>
    <w:rsid w:val="00A30E00"/>
    <w:rsid w:val="00A330A6"/>
    <w:rsid w:val="00A417C4"/>
    <w:rsid w:val="00A41D53"/>
    <w:rsid w:val="00A43233"/>
    <w:rsid w:val="00A454CE"/>
    <w:rsid w:val="00A4580E"/>
    <w:rsid w:val="00A46697"/>
    <w:rsid w:val="00A471EC"/>
    <w:rsid w:val="00A52426"/>
    <w:rsid w:val="00A5251A"/>
    <w:rsid w:val="00A53248"/>
    <w:rsid w:val="00A54A0E"/>
    <w:rsid w:val="00A550DC"/>
    <w:rsid w:val="00A57E4B"/>
    <w:rsid w:val="00A60A81"/>
    <w:rsid w:val="00A66BC2"/>
    <w:rsid w:val="00A708B4"/>
    <w:rsid w:val="00A70B2E"/>
    <w:rsid w:val="00A72649"/>
    <w:rsid w:val="00A733B3"/>
    <w:rsid w:val="00A77180"/>
    <w:rsid w:val="00A77189"/>
    <w:rsid w:val="00A779F5"/>
    <w:rsid w:val="00A77BB6"/>
    <w:rsid w:val="00A80714"/>
    <w:rsid w:val="00A81D71"/>
    <w:rsid w:val="00A82343"/>
    <w:rsid w:val="00A82FFF"/>
    <w:rsid w:val="00A83D8C"/>
    <w:rsid w:val="00A85420"/>
    <w:rsid w:val="00A8650A"/>
    <w:rsid w:val="00A86D46"/>
    <w:rsid w:val="00A9093C"/>
    <w:rsid w:val="00A91BDA"/>
    <w:rsid w:val="00A9404F"/>
    <w:rsid w:val="00A948CC"/>
    <w:rsid w:val="00A95219"/>
    <w:rsid w:val="00A9632B"/>
    <w:rsid w:val="00A96666"/>
    <w:rsid w:val="00AA0484"/>
    <w:rsid w:val="00AA0E90"/>
    <w:rsid w:val="00AA1711"/>
    <w:rsid w:val="00AA30FC"/>
    <w:rsid w:val="00AA3600"/>
    <w:rsid w:val="00AA4066"/>
    <w:rsid w:val="00AA50E5"/>
    <w:rsid w:val="00AA6C8F"/>
    <w:rsid w:val="00AA7750"/>
    <w:rsid w:val="00AB0290"/>
    <w:rsid w:val="00AB0C30"/>
    <w:rsid w:val="00AB0F91"/>
    <w:rsid w:val="00AB177D"/>
    <w:rsid w:val="00AB1A3D"/>
    <w:rsid w:val="00AB449B"/>
    <w:rsid w:val="00AC075D"/>
    <w:rsid w:val="00AC1522"/>
    <w:rsid w:val="00AC5209"/>
    <w:rsid w:val="00AC5614"/>
    <w:rsid w:val="00AC602B"/>
    <w:rsid w:val="00AC64CC"/>
    <w:rsid w:val="00AD3245"/>
    <w:rsid w:val="00AD3507"/>
    <w:rsid w:val="00AD59CF"/>
    <w:rsid w:val="00AD66C8"/>
    <w:rsid w:val="00AD6F8C"/>
    <w:rsid w:val="00AE136F"/>
    <w:rsid w:val="00AE16A9"/>
    <w:rsid w:val="00AE1F8B"/>
    <w:rsid w:val="00AE3364"/>
    <w:rsid w:val="00AE35C0"/>
    <w:rsid w:val="00AE4D31"/>
    <w:rsid w:val="00AE5402"/>
    <w:rsid w:val="00AE70DA"/>
    <w:rsid w:val="00AE745D"/>
    <w:rsid w:val="00AE7DA9"/>
    <w:rsid w:val="00AF0567"/>
    <w:rsid w:val="00AF0E78"/>
    <w:rsid w:val="00AF140A"/>
    <w:rsid w:val="00AF268E"/>
    <w:rsid w:val="00AF4665"/>
    <w:rsid w:val="00AF5A70"/>
    <w:rsid w:val="00AF6D17"/>
    <w:rsid w:val="00AF6E26"/>
    <w:rsid w:val="00B00831"/>
    <w:rsid w:val="00B01724"/>
    <w:rsid w:val="00B037C6"/>
    <w:rsid w:val="00B064AE"/>
    <w:rsid w:val="00B06B56"/>
    <w:rsid w:val="00B074EF"/>
    <w:rsid w:val="00B077AE"/>
    <w:rsid w:val="00B078C8"/>
    <w:rsid w:val="00B07A4C"/>
    <w:rsid w:val="00B11641"/>
    <w:rsid w:val="00B136E0"/>
    <w:rsid w:val="00B137CF"/>
    <w:rsid w:val="00B14F57"/>
    <w:rsid w:val="00B15786"/>
    <w:rsid w:val="00B1723E"/>
    <w:rsid w:val="00B17991"/>
    <w:rsid w:val="00B17DE8"/>
    <w:rsid w:val="00B20A22"/>
    <w:rsid w:val="00B22561"/>
    <w:rsid w:val="00B22CEE"/>
    <w:rsid w:val="00B23851"/>
    <w:rsid w:val="00B2544A"/>
    <w:rsid w:val="00B33C53"/>
    <w:rsid w:val="00B35368"/>
    <w:rsid w:val="00B35F02"/>
    <w:rsid w:val="00B37C06"/>
    <w:rsid w:val="00B40074"/>
    <w:rsid w:val="00B40367"/>
    <w:rsid w:val="00B42AAD"/>
    <w:rsid w:val="00B44CD6"/>
    <w:rsid w:val="00B50ABF"/>
    <w:rsid w:val="00B52CBB"/>
    <w:rsid w:val="00B53100"/>
    <w:rsid w:val="00B56D99"/>
    <w:rsid w:val="00B606EC"/>
    <w:rsid w:val="00B61A13"/>
    <w:rsid w:val="00B61B13"/>
    <w:rsid w:val="00B65EB0"/>
    <w:rsid w:val="00B663CA"/>
    <w:rsid w:val="00B701B3"/>
    <w:rsid w:val="00B71394"/>
    <w:rsid w:val="00B7235F"/>
    <w:rsid w:val="00B75758"/>
    <w:rsid w:val="00B76149"/>
    <w:rsid w:val="00B77E7B"/>
    <w:rsid w:val="00B8185F"/>
    <w:rsid w:val="00B847C8"/>
    <w:rsid w:val="00B86F6C"/>
    <w:rsid w:val="00B87AC9"/>
    <w:rsid w:val="00B91047"/>
    <w:rsid w:val="00B91BFD"/>
    <w:rsid w:val="00B9232C"/>
    <w:rsid w:val="00BA073D"/>
    <w:rsid w:val="00BA0887"/>
    <w:rsid w:val="00BA30FC"/>
    <w:rsid w:val="00BA3852"/>
    <w:rsid w:val="00BA6D0A"/>
    <w:rsid w:val="00BB4BCF"/>
    <w:rsid w:val="00BB5F9B"/>
    <w:rsid w:val="00BB7ABA"/>
    <w:rsid w:val="00BB7BC8"/>
    <w:rsid w:val="00BC2CBD"/>
    <w:rsid w:val="00BC36E5"/>
    <w:rsid w:val="00BC3C60"/>
    <w:rsid w:val="00BC3FA0"/>
    <w:rsid w:val="00BC5870"/>
    <w:rsid w:val="00BC5B1D"/>
    <w:rsid w:val="00BC5DF4"/>
    <w:rsid w:val="00BC7788"/>
    <w:rsid w:val="00BD0221"/>
    <w:rsid w:val="00BD068C"/>
    <w:rsid w:val="00BD2DF1"/>
    <w:rsid w:val="00BD58E6"/>
    <w:rsid w:val="00BD68A6"/>
    <w:rsid w:val="00BE2F89"/>
    <w:rsid w:val="00BE4937"/>
    <w:rsid w:val="00BF1396"/>
    <w:rsid w:val="00BF1E84"/>
    <w:rsid w:val="00BF3089"/>
    <w:rsid w:val="00BF3CE4"/>
    <w:rsid w:val="00BF6DAA"/>
    <w:rsid w:val="00BF74A4"/>
    <w:rsid w:val="00C00DDB"/>
    <w:rsid w:val="00C015A8"/>
    <w:rsid w:val="00C01CDD"/>
    <w:rsid w:val="00C01D40"/>
    <w:rsid w:val="00C02255"/>
    <w:rsid w:val="00C022B6"/>
    <w:rsid w:val="00C02BF0"/>
    <w:rsid w:val="00C0619E"/>
    <w:rsid w:val="00C06537"/>
    <w:rsid w:val="00C065BF"/>
    <w:rsid w:val="00C070C7"/>
    <w:rsid w:val="00C152C3"/>
    <w:rsid w:val="00C173CF"/>
    <w:rsid w:val="00C17BD0"/>
    <w:rsid w:val="00C17F0F"/>
    <w:rsid w:val="00C21C41"/>
    <w:rsid w:val="00C2220D"/>
    <w:rsid w:val="00C25070"/>
    <w:rsid w:val="00C25BE6"/>
    <w:rsid w:val="00C30E6C"/>
    <w:rsid w:val="00C325A3"/>
    <w:rsid w:val="00C32FAE"/>
    <w:rsid w:val="00C37347"/>
    <w:rsid w:val="00C459AE"/>
    <w:rsid w:val="00C46924"/>
    <w:rsid w:val="00C52FB8"/>
    <w:rsid w:val="00C545D8"/>
    <w:rsid w:val="00C558A7"/>
    <w:rsid w:val="00C562F6"/>
    <w:rsid w:val="00C57115"/>
    <w:rsid w:val="00C60009"/>
    <w:rsid w:val="00C602D0"/>
    <w:rsid w:val="00C60724"/>
    <w:rsid w:val="00C60A21"/>
    <w:rsid w:val="00C61AD1"/>
    <w:rsid w:val="00C65379"/>
    <w:rsid w:val="00C66746"/>
    <w:rsid w:val="00C672CA"/>
    <w:rsid w:val="00C7073F"/>
    <w:rsid w:val="00C74AC1"/>
    <w:rsid w:val="00C755D2"/>
    <w:rsid w:val="00C75996"/>
    <w:rsid w:val="00C80E79"/>
    <w:rsid w:val="00C81888"/>
    <w:rsid w:val="00C819C5"/>
    <w:rsid w:val="00C819EA"/>
    <w:rsid w:val="00C84281"/>
    <w:rsid w:val="00C86440"/>
    <w:rsid w:val="00C86943"/>
    <w:rsid w:val="00C90CAB"/>
    <w:rsid w:val="00C93B1E"/>
    <w:rsid w:val="00C951C8"/>
    <w:rsid w:val="00C95A1E"/>
    <w:rsid w:val="00C95B73"/>
    <w:rsid w:val="00C979B0"/>
    <w:rsid w:val="00C97CFF"/>
    <w:rsid w:val="00CA3091"/>
    <w:rsid w:val="00CA3CF7"/>
    <w:rsid w:val="00CA5FD4"/>
    <w:rsid w:val="00CB02C3"/>
    <w:rsid w:val="00CB191C"/>
    <w:rsid w:val="00CB4C0F"/>
    <w:rsid w:val="00CB5517"/>
    <w:rsid w:val="00CB5B3E"/>
    <w:rsid w:val="00CB6D9D"/>
    <w:rsid w:val="00CC17F6"/>
    <w:rsid w:val="00CC2B6C"/>
    <w:rsid w:val="00CC39E8"/>
    <w:rsid w:val="00CC4223"/>
    <w:rsid w:val="00CC68AF"/>
    <w:rsid w:val="00CC68C6"/>
    <w:rsid w:val="00CC6F30"/>
    <w:rsid w:val="00CC7004"/>
    <w:rsid w:val="00CD2151"/>
    <w:rsid w:val="00CD2709"/>
    <w:rsid w:val="00CD3899"/>
    <w:rsid w:val="00CD3EEA"/>
    <w:rsid w:val="00CD586C"/>
    <w:rsid w:val="00CE002E"/>
    <w:rsid w:val="00CE29DC"/>
    <w:rsid w:val="00CE50FB"/>
    <w:rsid w:val="00CE7675"/>
    <w:rsid w:val="00CF019E"/>
    <w:rsid w:val="00CF09B0"/>
    <w:rsid w:val="00CF1AF9"/>
    <w:rsid w:val="00CF3F6A"/>
    <w:rsid w:val="00CF48E1"/>
    <w:rsid w:val="00CF5282"/>
    <w:rsid w:val="00CF6F07"/>
    <w:rsid w:val="00D02E7A"/>
    <w:rsid w:val="00D03E6A"/>
    <w:rsid w:val="00D041D8"/>
    <w:rsid w:val="00D04978"/>
    <w:rsid w:val="00D04AA2"/>
    <w:rsid w:val="00D04FF1"/>
    <w:rsid w:val="00D052E1"/>
    <w:rsid w:val="00D075DF"/>
    <w:rsid w:val="00D075F1"/>
    <w:rsid w:val="00D10CE4"/>
    <w:rsid w:val="00D10F6E"/>
    <w:rsid w:val="00D11A68"/>
    <w:rsid w:val="00D12574"/>
    <w:rsid w:val="00D136AA"/>
    <w:rsid w:val="00D1532D"/>
    <w:rsid w:val="00D17B30"/>
    <w:rsid w:val="00D225E9"/>
    <w:rsid w:val="00D22D0F"/>
    <w:rsid w:val="00D2381F"/>
    <w:rsid w:val="00D267FB"/>
    <w:rsid w:val="00D26A4C"/>
    <w:rsid w:val="00D34F78"/>
    <w:rsid w:val="00D35328"/>
    <w:rsid w:val="00D368DD"/>
    <w:rsid w:val="00D4069F"/>
    <w:rsid w:val="00D41767"/>
    <w:rsid w:val="00D4369A"/>
    <w:rsid w:val="00D4477F"/>
    <w:rsid w:val="00D45CA8"/>
    <w:rsid w:val="00D51CB6"/>
    <w:rsid w:val="00D52148"/>
    <w:rsid w:val="00D524CE"/>
    <w:rsid w:val="00D554FC"/>
    <w:rsid w:val="00D55E87"/>
    <w:rsid w:val="00D57D2B"/>
    <w:rsid w:val="00D61F8E"/>
    <w:rsid w:val="00D6268E"/>
    <w:rsid w:val="00D634AD"/>
    <w:rsid w:val="00D6542F"/>
    <w:rsid w:val="00D66B42"/>
    <w:rsid w:val="00D672E7"/>
    <w:rsid w:val="00D67B40"/>
    <w:rsid w:val="00D67D98"/>
    <w:rsid w:val="00D71A0A"/>
    <w:rsid w:val="00D74EE9"/>
    <w:rsid w:val="00D75719"/>
    <w:rsid w:val="00D75FF6"/>
    <w:rsid w:val="00D8471E"/>
    <w:rsid w:val="00D85EB6"/>
    <w:rsid w:val="00D86830"/>
    <w:rsid w:val="00D86FA0"/>
    <w:rsid w:val="00D9095B"/>
    <w:rsid w:val="00D92CB3"/>
    <w:rsid w:val="00D92D6A"/>
    <w:rsid w:val="00D92FA6"/>
    <w:rsid w:val="00D9382C"/>
    <w:rsid w:val="00D95041"/>
    <w:rsid w:val="00D954FE"/>
    <w:rsid w:val="00D978D4"/>
    <w:rsid w:val="00DA1B85"/>
    <w:rsid w:val="00DA2C79"/>
    <w:rsid w:val="00DA4334"/>
    <w:rsid w:val="00DA5A5F"/>
    <w:rsid w:val="00DB08B6"/>
    <w:rsid w:val="00DB0E30"/>
    <w:rsid w:val="00DB33D9"/>
    <w:rsid w:val="00DB450E"/>
    <w:rsid w:val="00DB45E2"/>
    <w:rsid w:val="00DB5B27"/>
    <w:rsid w:val="00DB5BD8"/>
    <w:rsid w:val="00DC246A"/>
    <w:rsid w:val="00DC4D06"/>
    <w:rsid w:val="00DC5EAF"/>
    <w:rsid w:val="00DC6FBC"/>
    <w:rsid w:val="00DC764B"/>
    <w:rsid w:val="00DC7823"/>
    <w:rsid w:val="00DD012C"/>
    <w:rsid w:val="00DD090E"/>
    <w:rsid w:val="00DD0CA7"/>
    <w:rsid w:val="00DD2B5B"/>
    <w:rsid w:val="00DD3846"/>
    <w:rsid w:val="00DD50A9"/>
    <w:rsid w:val="00DD5177"/>
    <w:rsid w:val="00DD56AD"/>
    <w:rsid w:val="00DD5CB8"/>
    <w:rsid w:val="00DD68A7"/>
    <w:rsid w:val="00DD6A76"/>
    <w:rsid w:val="00DD6B78"/>
    <w:rsid w:val="00DD77F6"/>
    <w:rsid w:val="00DD7D72"/>
    <w:rsid w:val="00DE1866"/>
    <w:rsid w:val="00DE3634"/>
    <w:rsid w:val="00DE4FA8"/>
    <w:rsid w:val="00DE630C"/>
    <w:rsid w:val="00DE7DD6"/>
    <w:rsid w:val="00DF31A0"/>
    <w:rsid w:val="00E0006A"/>
    <w:rsid w:val="00E01B35"/>
    <w:rsid w:val="00E11A00"/>
    <w:rsid w:val="00E1648F"/>
    <w:rsid w:val="00E220D9"/>
    <w:rsid w:val="00E23CB7"/>
    <w:rsid w:val="00E2474A"/>
    <w:rsid w:val="00E2569B"/>
    <w:rsid w:val="00E30361"/>
    <w:rsid w:val="00E3119C"/>
    <w:rsid w:val="00E3202C"/>
    <w:rsid w:val="00E33A05"/>
    <w:rsid w:val="00E33AF0"/>
    <w:rsid w:val="00E33C1A"/>
    <w:rsid w:val="00E374C1"/>
    <w:rsid w:val="00E416B6"/>
    <w:rsid w:val="00E541B7"/>
    <w:rsid w:val="00E545A1"/>
    <w:rsid w:val="00E54909"/>
    <w:rsid w:val="00E576F2"/>
    <w:rsid w:val="00E57C9C"/>
    <w:rsid w:val="00E61C03"/>
    <w:rsid w:val="00E6265B"/>
    <w:rsid w:val="00E63396"/>
    <w:rsid w:val="00E64208"/>
    <w:rsid w:val="00E6602A"/>
    <w:rsid w:val="00E70099"/>
    <w:rsid w:val="00E701D7"/>
    <w:rsid w:val="00E704F7"/>
    <w:rsid w:val="00E71CE7"/>
    <w:rsid w:val="00E72C49"/>
    <w:rsid w:val="00E77DA9"/>
    <w:rsid w:val="00E80982"/>
    <w:rsid w:val="00E81DB0"/>
    <w:rsid w:val="00E822A8"/>
    <w:rsid w:val="00E83A19"/>
    <w:rsid w:val="00E840A2"/>
    <w:rsid w:val="00E8439E"/>
    <w:rsid w:val="00E874FD"/>
    <w:rsid w:val="00E87A30"/>
    <w:rsid w:val="00E900D7"/>
    <w:rsid w:val="00E9150A"/>
    <w:rsid w:val="00E92870"/>
    <w:rsid w:val="00E95525"/>
    <w:rsid w:val="00E97593"/>
    <w:rsid w:val="00EA0182"/>
    <w:rsid w:val="00EA1D82"/>
    <w:rsid w:val="00EA2B26"/>
    <w:rsid w:val="00EA3302"/>
    <w:rsid w:val="00EA3CFB"/>
    <w:rsid w:val="00EA4ADC"/>
    <w:rsid w:val="00EA4FBB"/>
    <w:rsid w:val="00EA5739"/>
    <w:rsid w:val="00EA6062"/>
    <w:rsid w:val="00EB4B99"/>
    <w:rsid w:val="00EB59A1"/>
    <w:rsid w:val="00EB5B8C"/>
    <w:rsid w:val="00EB6964"/>
    <w:rsid w:val="00EB7572"/>
    <w:rsid w:val="00EB7CBC"/>
    <w:rsid w:val="00EC1F35"/>
    <w:rsid w:val="00EC44F5"/>
    <w:rsid w:val="00EC4F15"/>
    <w:rsid w:val="00EC50DE"/>
    <w:rsid w:val="00ED32C2"/>
    <w:rsid w:val="00ED5FF3"/>
    <w:rsid w:val="00EE0767"/>
    <w:rsid w:val="00EE1E21"/>
    <w:rsid w:val="00EE213D"/>
    <w:rsid w:val="00EE27E5"/>
    <w:rsid w:val="00EE3210"/>
    <w:rsid w:val="00EE5A43"/>
    <w:rsid w:val="00EE610C"/>
    <w:rsid w:val="00EF225F"/>
    <w:rsid w:val="00EF3CCC"/>
    <w:rsid w:val="00EF6E5C"/>
    <w:rsid w:val="00F02D58"/>
    <w:rsid w:val="00F04BD3"/>
    <w:rsid w:val="00F1059C"/>
    <w:rsid w:val="00F11763"/>
    <w:rsid w:val="00F12D67"/>
    <w:rsid w:val="00F1455E"/>
    <w:rsid w:val="00F149BF"/>
    <w:rsid w:val="00F158B7"/>
    <w:rsid w:val="00F242C8"/>
    <w:rsid w:val="00F31D2A"/>
    <w:rsid w:val="00F32378"/>
    <w:rsid w:val="00F40D81"/>
    <w:rsid w:val="00F454C1"/>
    <w:rsid w:val="00F47385"/>
    <w:rsid w:val="00F54499"/>
    <w:rsid w:val="00F548C8"/>
    <w:rsid w:val="00F54EFB"/>
    <w:rsid w:val="00F60397"/>
    <w:rsid w:val="00F60D50"/>
    <w:rsid w:val="00F6103A"/>
    <w:rsid w:val="00F62D9D"/>
    <w:rsid w:val="00F6378F"/>
    <w:rsid w:val="00F717EF"/>
    <w:rsid w:val="00F71969"/>
    <w:rsid w:val="00F73242"/>
    <w:rsid w:val="00F73895"/>
    <w:rsid w:val="00F74FF8"/>
    <w:rsid w:val="00F75226"/>
    <w:rsid w:val="00F767F8"/>
    <w:rsid w:val="00F76FB8"/>
    <w:rsid w:val="00F77550"/>
    <w:rsid w:val="00F80CAD"/>
    <w:rsid w:val="00F90CE0"/>
    <w:rsid w:val="00F973A0"/>
    <w:rsid w:val="00FA1704"/>
    <w:rsid w:val="00FA1F4C"/>
    <w:rsid w:val="00FA2187"/>
    <w:rsid w:val="00FA22DC"/>
    <w:rsid w:val="00FA3769"/>
    <w:rsid w:val="00FA379F"/>
    <w:rsid w:val="00FA4D23"/>
    <w:rsid w:val="00FB16D9"/>
    <w:rsid w:val="00FB1B54"/>
    <w:rsid w:val="00FB2C37"/>
    <w:rsid w:val="00FB68A8"/>
    <w:rsid w:val="00FC1365"/>
    <w:rsid w:val="00FC3FC6"/>
    <w:rsid w:val="00FC4469"/>
    <w:rsid w:val="00FC575B"/>
    <w:rsid w:val="00FD0951"/>
    <w:rsid w:val="00FD0C89"/>
    <w:rsid w:val="00FD0D80"/>
    <w:rsid w:val="00FD154E"/>
    <w:rsid w:val="00FD295C"/>
    <w:rsid w:val="00FD299F"/>
    <w:rsid w:val="00FD2A85"/>
    <w:rsid w:val="00FD3284"/>
    <w:rsid w:val="00FD4E13"/>
    <w:rsid w:val="00FE0DE2"/>
    <w:rsid w:val="00FE0EFD"/>
    <w:rsid w:val="00FE115B"/>
    <w:rsid w:val="00FE1D2C"/>
    <w:rsid w:val="00FE7152"/>
    <w:rsid w:val="00FF3B54"/>
    <w:rsid w:val="00FF4B6D"/>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EFBB3"/>
  <w15:docId w15:val="{8CB01DE3-DB0F-4000-8F22-53CDD19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BB"/>
    <w:pPr>
      <w:spacing w:after="200" w:line="276" w:lineRule="auto"/>
    </w:pPr>
    <w:rPr>
      <w:sz w:val="22"/>
      <w:szCs w:val="22"/>
      <w:lang w:val="en-US" w:eastAsia="en-US"/>
    </w:rPr>
  </w:style>
  <w:style w:type="paragraph" w:styleId="Heading1">
    <w:name w:val="heading 1"/>
    <w:basedOn w:val="Normal"/>
    <w:link w:val="Heading1Char"/>
    <w:uiPriority w:val="9"/>
    <w:qFormat/>
    <w:rsid w:val="00B52CBB"/>
    <w:pPr>
      <w:keepNext/>
      <w:spacing w:after="0" w:line="240" w:lineRule="auto"/>
      <w:ind w:firstLine="709"/>
      <w:jc w:val="both"/>
      <w:outlineLvl w:val="0"/>
    </w:pPr>
    <w:rPr>
      <w:rFonts w:ascii="Times New Roman" w:eastAsia="Times New Roman" w:hAnsi="Times New Roman"/>
      <w:b/>
      <w:bCs/>
      <w:i/>
      <w:iCs/>
      <w:kern w:val="36"/>
      <w:sz w:val="28"/>
      <w:szCs w:val="28"/>
    </w:rPr>
  </w:style>
  <w:style w:type="paragraph" w:styleId="Heading2">
    <w:name w:val="heading 2"/>
    <w:basedOn w:val="Normal"/>
    <w:link w:val="Heading2Char"/>
    <w:uiPriority w:val="9"/>
    <w:qFormat/>
    <w:rsid w:val="00B52CBB"/>
    <w:pPr>
      <w:keepNext/>
      <w:spacing w:after="0" w:line="240" w:lineRule="auto"/>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BB"/>
    <w:rPr>
      <w:rFonts w:ascii="Times New Roman" w:eastAsia="Times New Roman" w:hAnsi="Times New Roman" w:cs="Times New Roman"/>
      <w:b/>
      <w:bCs/>
      <w:i/>
      <w:iCs/>
      <w:kern w:val="36"/>
      <w:sz w:val="28"/>
      <w:szCs w:val="28"/>
    </w:rPr>
  </w:style>
  <w:style w:type="character" w:customStyle="1" w:styleId="Heading2Char">
    <w:name w:val="Heading 2 Char"/>
    <w:basedOn w:val="DefaultParagraphFont"/>
    <w:link w:val="Heading2"/>
    <w:uiPriority w:val="9"/>
    <w:rsid w:val="00B52CBB"/>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B52C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B52CBB"/>
    <w:pPr>
      <w:spacing w:after="0" w:line="240" w:lineRule="auto"/>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rsid w:val="00B52CBB"/>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B52CBB"/>
    <w:pPr>
      <w:spacing w:after="0" w:line="240" w:lineRule="auto"/>
      <w:ind w:firstLine="851"/>
      <w:jc w:val="both"/>
    </w:pPr>
    <w:rPr>
      <w:rFonts w:ascii="Arial" w:eastAsia="Times New Roman" w:hAnsi="Arial" w:cs="Arial"/>
      <w:sz w:val="24"/>
      <w:szCs w:val="24"/>
    </w:rPr>
  </w:style>
  <w:style w:type="paragraph" w:styleId="ListParagraph">
    <w:name w:val="List Paragraph"/>
    <w:basedOn w:val="Normal"/>
    <w:uiPriority w:val="34"/>
    <w:qFormat/>
    <w:rsid w:val="00013006"/>
    <w:pPr>
      <w:ind w:left="720"/>
      <w:contextualSpacing/>
    </w:pPr>
  </w:style>
  <w:style w:type="paragraph" w:styleId="BalloonText">
    <w:name w:val="Balloon Text"/>
    <w:basedOn w:val="Normal"/>
    <w:link w:val="BalloonTextChar"/>
    <w:uiPriority w:val="99"/>
    <w:semiHidden/>
    <w:unhideWhenUsed/>
    <w:rsid w:val="000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28"/>
    <w:rPr>
      <w:rFonts w:ascii="Tahoma" w:hAnsi="Tahoma" w:cs="Tahoma"/>
      <w:sz w:val="16"/>
      <w:szCs w:val="16"/>
      <w:lang w:val="en-US" w:eastAsia="en-US"/>
    </w:rPr>
  </w:style>
  <w:style w:type="paragraph" w:styleId="Header">
    <w:name w:val="header"/>
    <w:basedOn w:val="Normal"/>
    <w:link w:val="HeaderChar"/>
    <w:uiPriority w:val="99"/>
    <w:unhideWhenUsed/>
    <w:rsid w:val="000A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28"/>
    <w:rPr>
      <w:sz w:val="22"/>
      <w:szCs w:val="22"/>
      <w:lang w:val="en-US" w:eastAsia="en-US"/>
    </w:rPr>
  </w:style>
  <w:style w:type="paragraph" w:styleId="Footer">
    <w:name w:val="footer"/>
    <w:basedOn w:val="Normal"/>
    <w:link w:val="FooterChar"/>
    <w:unhideWhenUsed/>
    <w:rsid w:val="000A4228"/>
    <w:pPr>
      <w:tabs>
        <w:tab w:val="center" w:pos="4680"/>
        <w:tab w:val="right" w:pos="9360"/>
      </w:tabs>
      <w:spacing w:after="0" w:line="240" w:lineRule="auto"/>
    </w:pPr>
  </w:style>
  <w:style w:type="character" w:customStyle="1" w:styleId="FooterChar">
    <w:name w:val="Footer Char"/>
    <w:basedOn w:val="DefaultParagraphFont"/>
    <w:link w:val="Footer"/>
    <w:rsid w:val="000A4228"/>
    <w:rPr>
      <w:sz w:val="22"/>
      <w:szCs w:val="22"/>
      <w:lang w:val="en-US" w:eastAsia="en-US"/>
    </w:rPr>
  </w:style>
  <w:style w:type="paragraph" w:styleId="TableofFigures">
    <w:name w:val="table of figures"/>
    <w:basedOn w:val="Normal"/>
    <w:next w:val="Normal"/>
    <w:uiPriority w:val="99"/>
    <w:unhideWhenUsed/>
    <w:rsid w:val="00484675"/>
    <w:pPr>
      <w:spacing w:after="0"/>
      <w:ind w:left="440" w:hanging="440"/>
    </w:pPr>
    <w:rPr>
      <w:rFonts w:asciiTheme="minorHAnsi" w:hAnsiTheme="minorHAnsi" w:cstheme="minorHAnsi"/>
      <w:caps/>
      <w:sz w:val="20"/>
      <w:szCs w:val="20"/>
    </w:rPr>
  </w:style>
  <w:style w:type="table" w:styleId="TableGrid">
    <w:name w:val="Table Grid"/>
    <w:basedOn w:val="TableNormal"/>
    <w:uiPriority w:val="59"/>
    <w:rsid w:val="0019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265B"/>
    <w:pPr>
      <w:spacing w:after="120" w:line="240" w:lineRule="auto"/>
    </w:pPr>
    <w:rPr>
      <w:rFonts w:ascii="Times New Roman" w:eastAsia="Times New Roman" w:hAnsi="Times New Roman"/>
      <w:sz w:val="20"/>
      <w:szCs w:val="20"/>
      <w:lang w:val="en-AU" w:eastAsia="ru-RU"/>
    </w:rPr>
  </w:style>
  <w:style w:type="character" w:customStyle="1" w:styleId="BodyTextChar">
    <w:name w:val="Body Text Char"/>
    <w:basedOn w:val="DefaultParagraphFont"/>
    <w:link w:val="BodyText"/>
    <w:rsid w:val="00E6265B"/>
    <w:rPr>
      <w:rFonts w:ascii="Times New Roman" w:eastAsia="Times New Roman" w:hAnsi="Times New Roman"/>
      <w:lang w:val="en-AU"/>
    </w:rPr>
  </w:style>
  <w:style w:type="paragraph" w:customStyle="1" w:styleId="a">
    <w:name w:val="Знак"/>
    <w:basedOn w:val="Normal"/>
    <w:next w:val="Normal"/>
    <w:semiHidden/>
    <w:rsid w:val="00EF225F"/>
    <w:pPr>
      <w:spacing w:after="160" w:line="240" w:lineRule="exact"/>
    </w:pPr>
    <w:rPr>
      <w:rFonts w:ascii="Arial" w:eastAsia="Times New Roman" w:hAnsi="Arial" w:cs="Arial"/>
      <w:sz w:val="20"/>
      <w:szCs w:val="20"/>
      <w:lang w:val="en-GB"/>
    </w:rPr>
  </w:style>
  <w:style w:type="paragraph" w:styleId="TOCHeading">
    <w:name w:val="TOC Heading"/>
    <w:basedOn w:val="Heading1"/>
    <w:next w:val="Normal"/>
    <w:uiPriority w:val="39"/>
    <w:unhideWhenUsed/>
    <w:qFormat/>
    <w:rsid w:val="000144DA"/>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TOC1">
    <w:name w:val="toc 1"/>
    <w:basedOn w:val="Normal"/>
    <w:next w:val="Normal"/>
    <w:autoRedefine/>
    <w:uiPriority w:val="39"/>
    <w:unhideWhenUsed/>
    <w:qFormat/>
    <w:rsid w:val="000144DA"/>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144DA"/>
    <w:rPr>
      <w:color w:val="0000FF" w:themeColor="hyperlink"/>
      <w:u w:val="single"/>
    </w:rPr>
  </w:style>
  <w:style w:type="paragraph" w:styleId="TOC2">
    <w:name w:val="toc 2"/>
    <w:basedOn w:val="Normal"/>
    <w:next w:val="Normal"/>
    <w:autoRedefine/>
    <w:uiPriority w:val="39"/>
    <w:unhideWhenUsed/>
    <w:qFormat/>
    <w:rsid w:val="000144DA"/>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0144DA"/>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3E5860"/>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E5860"/>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3E5860"/>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3E5860"/>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3E5860"/>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3E5860"/>
    <w:pPr>
      <w:spacing w:after="0"/>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6243F8"/>
    <w:rPr>
      <w:color w:val="800080" w:themeColor="followedHyperlink"/>
      <w:u w:val="single"/>
    </w:rPr>
  </w:style>
  <w:style w:type="character" w:customStyle="1" w:styleId="BodyTextIndentChar1">
    <w:name w:val="Body Text Indent Char1"/>
    <w:basedOn w:val="DefaultParagraphFont"/>
    <w:uiPriority w:val="99"/>
    <w:semiHidden/>
    <w:rsid w:val="006243F8"/>
    <w:rPr>
      <w:sz w:val="22"/>
      <w:szCs w:val="22"/>
      <w:lang w:val="en-US" w:eastAsia="en-US"/>
    </w:rPr>
  </w:style>
  <w:style w:type="character" w:customStyle="1" w:styleId="BodyTextIndent2Char1">
    <w:name w:val="Body Text Indent 2 Char1"/>
    <w:basedOn w:val="DefaultParagraphFont"/>
    <w:uiPriority w:val="99"/>
    <w:semiHidden/>
    <w:rsid w:val="006243F8"/>
    <w:rPr>
      <w:sz w:val="22"/>
      <w:szCs w:val="22"/>
      <w:lang w:val="en-US" w:eastAsia="en-US"/>
    </w:rPr>
  </w:style>
  <w:style w:type="paragraph" w:styleId="NoSpacing">
    <w:name w:val="No Spacing"/>
    <w:uiPriority w:val="1"/>
    <w:qFormat/>
    <w:rsid w:val="002A5A48"/>
    <w:rPr>
      <w:sz w:val="22"/>
      <w:szCs w:val="22"/>
      <w:lang w:val="en-US" w:eastAsia="en-US"/>
    </w:rPr>
  </w:style>
  <w:style w:type="character" w:customStyle="1" w:styleId="markedcontent">
    <w:name w:val="markedcontent"/>
    <w:basedOn w:val="DefaultParagraphFont"/>
    <w:rsid w:val="009F0ED7"/>
  </w:style>
  <w:style w:type="character" w:customStyle="1" w:styleId="q4iawc">
    <w:name w:val="q4iawc"/>
    <w:basedOn w:val="DefaultParagraphFont"/>
    <w:rsid w:val="00CB6D9D"/>
  </w:style>
  <w:style w:type="character" w:customStyle="1" w:styleId="ztplmc">
    <w:name w:val="ztplmc"/>
    <w:basedOn w:val="DefaultParagraphFont"/>
    <w:rsid w:val="00B8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4287">
      <w:bodyDiv w:val="1"/>
      <w:marLeft w:val="0"/>
      <w:marRight w:val="0"/>
      <w:marTop w:val="0"/>
      <w:marBottom w:val="0"/>
      <w:divBdr>
        <w:top w:val="none" w:sz="0" w:space="0" w:color="auto"/>
        <w:left w:val="none" w:sz="0" w:space="0" w:color="auto"/>
        <w:bottom w:val="none" w:sz="0" w:space="0" w:color="auto"/>
        <w:right w:val="none" w:sz="0" w:space="0" w:color="auto"/>
      </w:divBdr>
      <w:divsChild>
        <w:div w:id="196967533">
          <w:marLeft w:val="0"/>
          <w:marRight w:val="0"/>
          <w:marTop w:val="0"/>
          <w:marBottom w:val="0"/>
          <w:divBdr>
            <w:top w:val="none" w:sz="0" w:space="0" w:color="auto"/>
            <w:left w:val="none" w:sz="0" w:space="0" w:color="auto"/>
            <w:bottom w:val="none" w:sz="0" w:space="0" w:color="auto"/>
            <w:right w:val="none" w:sz="0" w:space="0" w:color="auto"/>
          </w:divBdr>
          <w:divsChild>
            <w:div w:id="1988625131">
              <w:marLeft w:val="0"/>
              <w:marRight w:val="0"/>
              <w:marTop w:val="0"/>
              <w:marBottom w:val="0"/>
              <w:divBdr>
                <w:top w:val="none" w:sz="0" w:space="0" w:color="auto"/>
                <w:left w:val="none" w:sz="0" w:space="0" w:color="auto"/>
                <w:bottom w:val="none" w:sz="0" w:space="0" w:color="auto"/>
                <w:right w:val="none" w:sz="0" w:space="0" w:color="auto"/>
              </w:divBdr>
              <w:divsChild>
                <w:div w:id="1646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DEC2-5858-4843-BA12-1DB0C73C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1910</Words>
  <Characters>10890</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Назик Абгарян</cp:lastModifiedBy>
  <cp:revision>2</cp:revision>
  <cp:lastPrinted>2019-06-26T12:35:00Z</cp:lastPrinted>
  <dcterms:created xsi:type="dcterms:W3CDTF">2023-12-05T12:30:00Z</dcterms:created>
  <dcterms:modified xsi:type="dcterms:W3CDTF">2023-12-05T12:30:00Z</dcterms:modified>
</cp:coreProperties>
</file>