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539F" w14:textId="77777777" w:rsidR="001A2ED9" w:rsidRDefault="00F17005" w:rsidP="00405089">
      <w:pPr>
        <w:spacing w:line="360" w:lineRule="auto"/>
        <w:jc w:val="right"/>
        <w:rPr>
          <w:rFonts w:ascii="GHEA Grapalat" w:eastAsia="Times New Roman" w:hAnsi="GHEA Grapalat" w:cs="Sylfaen"/>
          <w:b/>
          <w:lang w:eastAsia="ru-RU"/>
        </w:rPr>
      </w:pPr>
      <w:r w:rsidRPr="00F17005"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26934A8" wp14:editId="5915E22D">
                <wp:simplePos x="0" y="0"/>
                <wp:positionH relativeFrom="column">
                  <wp:posOffset>-423545</wp:posOffset>
                </wp:positionH>
                <wp:positionV relativeFrom="paragraph">
                  <wp:posOffset>-702310</wp:posOffset>
                </wp:positionV>
                <wp:extent cx="6734175" cy="5715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EF6AC" w14:textId="77777777" w:rsidR="00A82DF3" w:rsidRDefault="00A82D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934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35pt;margin-top:-55.3pt;width:530.25pt;height: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" stroked="f">
                <v:textbox>
                  <w:txbxContent>
                    <w:p w14:paraId="32DEF6AC" w14:textId="77777777" w:rsidR="00A82DF3" w:rsidRDefault="00A82DF3"/>
                  </w:txbxContent>
                </v:textbox>
              </v:shape>
            </w:pict>
          </mc:Fallback>
        </mc:AlternateContent>
      </w:r>
      <w:r w:rsidRPr="00E8227C">
        <w:rPr>
          <w:rFonts w:ascii="GHEA Grapalat" w:hAnsi="GHEA Grapalat"/>
          <w:noProof/>
        </w:rPr>
        <w:drawing>
          <wp:anchor distT="0" distB="0" distL="114300" distR="114300" simplePos="0" relativeHeight="251660288" behindDoc="0" locked="0" layoutInCell="1" allowOverlap="1" wp14:anchorId="3792CDB0" wp14:editId="15E99DA6">
            <wp:simplePos x="0" y="0"/>
            <wp:positionH relativeFrom="column">
              <wp:posOffset>-371475</wp:posOffset>
            </wp:positionH>
            <wp:positionV relativeFrom="paragraph">
              <wp:posOffset>-568960</wp:posOffset>
            </wp:positionV>
            <wp:extent cx="1979295" cy="1209675"/>
            <wp:effectExtent l="0" t="0" r="190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NAB logo new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29A9">
        <w:rPr>
          <w:rFonts w:ascii="GHEA Grapalat" w:hAnsi="GHEA Grapalat"/>
        </w:rPr>
        <w:t xml:space="preserve"> </w:t>
      </w:r>
      <w:r w:rsidR="008D68D2" w:rsidRPr="00E8227C">
        <w:rPr>
          <w:rFonts w:ascii="GHEA Grapalat" w:hAnsi="GHEA Grapalat"/>
        </w:rPr>
        <w:t xml:space="preserve">  </w:t>
      </w:r>
      <w:r w:rsidR="008D68D2" w:rsidRPr="00E8227C">
        <w:rPr>
          <w:rFonts w:ascii="GHEA Grapalat" w:hAnsi="GHEA Grapalat"/>
          <w:sz w:val="24"/>
          <w:szCs w:val="24"/>
        </w:rPr>
        <w:tab/>
      </w:r>
      <w:r w:rsidR="001A2ED9" w:rsidRPr="001A2ED9">
        <w:rPr>
          <w:rFonts w:ascii="GHEA Grapalat" w:eastAsia="Times New Roman" w:hAnsi="GHEA Grapalat" w:cs="Sylfaen"/>
          <w:b/>
          <w:lang w:eastAsia="ru-RU"/>
        </w:rPr>
        <w:t xml:space="preserve">APPROVED BY: </w:t>
      </w:r>
    </w:p>
    <w:p w14:paraId="0B298E76" w14:textId="39E62120" w:rsidR="001A2ED9" w:rsidRDefault="001A2ED9" w:rsidP="00405089">
      <w:pPr>
        <w:spacing w:line="360" w:lineRule="auto"/>
        <w:jc w:val="right"/>
        <w:rPr>
          <w:rFonts w:ascii="GHEA Grapalat" w:eastAsia="Times New Roman" w:hAnsi="GHEA Grapalat" w:cs="Sylfaen"/>
          <w:b/>
          <w:lang w:eastAsia="ru-RU"/>
        </w:rPr>
      </w:pPr>
      <w:r>
        <w:rPr>
          <w:rFonts w:ascii="GHEA Grapalat" w:eastAsia="Times New Roman" w:hAnsi="GHEA Grapalat" w:cs="Sylfaen"/>
          <w:b/>
          <w:lang w:eastAsia="ru-RU"/>
        </w:rPr>
        <w:t xml:space="preserve">Acting </w:t>
      </w:r>
      <w:r w:rsidRPr="001A2ED9">
        <w:rPr>
          <w:rFonts w:ascii="GHEA Grapalat" w:eastAsia="Times New Roman" w:hAnsi="GHEA Grapalat" w:cs="Sylfaen"/>
          <w:b/>
          <w:lang w:eastAsia="ru-RU"/>
        </w:rPr>
        <w:t>Director of</w:t>
      </w:r>
      <w:r>
        <w:rPr>
          <w:rFonts w:ascii="GHEA Grapalat" w:eastAsia="Times New Roman" w:hAnsi="GHEA Grapalat" w:cs="Sylfaen"/>
          <w:b/>
          <w:lang w:eastAsia="ru-RU"/>
        </w:rPr>
        <w:t xml:space="preserve"> ‘‘</w:t>
      </w:r>
      <w:r w:rsidRPr="001A2ED9">
        <w:rPr>
          <w:rFonts w:ascii="GHEA Grapalat" w:eastAsia="Times New Roman" w:hAnsi="GHEA Grapalat" w:cs="Sylfaen"/>
          <w:b/>
          <w:lang w:eastAsia="ru-RU"/>
        </w:rPr>
        <w:t>National Accreditation Body” SNCO</w:t>
      </w:r>
    </w:p>
    <w:p w14:paraId="7225937C" w14:textId="73355A6A" w:rsidR="00405089" w:rsidRPr="001A2ED9" w:rsidRDefault="001A2ED9" w:rsidP="001A2ED9">
      <w:pPr>
        <w:spacing w:line="360" w:lineRule="auto"/>
        <w:jc w:val="right"/>
        <w:rPr>
          <w:rFonts w:ascii="GHEA Grapalat" w:eastAsia="Times New Roman" w:hAnsi="GHEA Grapalat" w:cs="Sylfaen"/>
          <w:b/>
          <w:lang w:eastAsia="ru-RU"/>
        </w:rPr>
      </w:pPr>
      <w:r w:rsidRPr="001A2ED9">
        <w:rPr>
          <w:rFonts w:ascii="GHEA Grapalat" w:eastAsia="Times New Roman" w:hAnsi="GHEA Grapalat" w:cs="Sylfaen"/>
          <w:b/>
          <w:lang w:eastAsia="ru-RU"/>
        </w:rPr>
        <w:t xml:space="preserve"> __________________A. </w:t>
      </w:r>
      <w:proofErr w:type="spellStart"/>
      <w:r w:rsidRPr="001A2ED9">
        <w:rPr>
          <w:rFonts w:ascii="GHEA Grapalat" w:eastAsia="Times New Roman" w:hAnsi="GHEA Grapalat" w:cs="Sylfaen"/>
          <w:b/>
          <w:lang w:eastAsia="ru-RU"/>
        </w:rPr>
        <w:t>Obosyan</w:t>
      </w:r>
      <w:proofErr w:type="spellEnd"/>
    </w:p>
    <w:p w14:paraId="2697ECF7" w14:textId="7B22466B" w:rsidR="00405089" w:rsidRPr="005E5E9A" w:rsidRDefault="000E1687" w:rsidP="00405089">
      <w:pPr>
        <w:spacing w:after="0" w:line="360" w:lineRule="auto"/>
        <w:jc w:val="right"/>
        <w:rPr>
          <w:rFonts w:ascii="GHEA Grapalat" w:eastAsia="Times New Roman" w:hAnsi="GHEA Grapalat"/>
          <w:sz w:val="24"/>
          <w:szCs w:val="24"/>
          <w:lang w:eastAsia="ru-RU"/>
        </w:rPr>
      </w:pPr>
      <w:r w:rsidRPr="005E5E9A">
        <w:rPr>
          <w:rFonts w:ascii="GHEA Grapalat" w:eastAsia="Times New Roman" w:hAnsi="GHEA Grapalat"/>
          <w:sz w:val="24"/>
          <w:szCs w:val="24"/>
          <w:lang w:eastAsia="ru-RU"/>
        </w:rPr>
        <w:t>«</w:t>
      </w:r>
      <w:r w:rsidR="005E5E9A">
        <w:rPr>
          <w:rFonts w:ascii="GHEA Grapalat" w:eastAsia="Times New Roman" w:hAnsi="GHEA Grapalat"/>
          <w:sz w:val="24"/>
          <w:szCs w:val="24"/>
          <w:lang w:eastAsia="ru-RU"/>
        </w:rPr>
        <w:t>__</w:t>
      </w:r>
      <w:r w:rsidR="005E5E9A" w:rsidRPr="005E5E9A">
        <w:rPr>
          <w:rFonts w:ascii="GHEA Grapalat" w:eastAsia="Times New Roman" w:hAnsi="GHEA Grapalat"/>
          <w:sz w:val="24"/>
          <w:szCs w:val="24"/>
          <w:u w:val="single"/>
          <w:lang w:eastAsia="ru-RU"/>
        </w:rPr>
        <w:t>16</w:t>
      </w:r>
      <w:r w:rsidR="005E5E9A">
        <w:rPr>
          <w:rFonts w:ascii="GHEA Grapalat" w:eastAsia="Times New Roman" w:hAnsi="GHEA Grapalat"/>
          <w:sz w:val="24"/>
          <w:szCs w:val="24"/>
          <w:lang w:eastAsia="ru-RU"/>
        </w:rPr>
        <w:t>__</w:t>
      </w:r>
      <w:r w:rsidR="00405089" w:rsidRPr="005E5E9A">
        <w:rPr>
          <w:rFonts w:ascii="GHEA Grapalat" w:eastAsia="Times New Roman" w:hAnsi="GHEA Grapalat"/>
          <w:sz w:val="24"/>
          <w:szCs w:val="24"/>
          <w:lang w:eastAsia="ru-RU"/>
        </w:rPr>
        <w:t xml:space="preserve">» </w:t>
      </w:r>
      <w:r w:rsidRPr="005E5E9A">
        <w:rPr>
          <w:rFonts w:ascii="GHEA Grapalat" w:eastAsia="Times New Roman" w:hAnsi="GHEA Grapalat"/>
          <w:sz w:val="24"/>
          <w:szCs w:val="24"/>
          <w:u w:val="single"/>
          <w:lang w:eastAsia="ru-RU"/>
        </w:rPr>
        <w:t xml:space="preserve"> </w:t>
      </w:r>
      <w:r w:rsidR="001A2ED9">
        <w:rPr>
          <w:rFonts w:ascii="GHEA Grapalat" w:eastAsia="Times New Roman" w:hAnsi="GHEA Grapalat"/>
          <w:sz w:val="24"/>
          <w:szCs w:val="24"/>
          <w:u w:val="single"/>
          <w:lang w:eastAsia="ru-RU"/>
        </w:rPr>
        <w:t>December</w:t>
      </w:r>
      <w:r w:rsidRPr="005E5E9A">
        <w:rPr>
          <w:rFonts w:ascii="GHEA Grapalat" w:eastAsia="Times New Roman" w:hAnsi="GHEA Grapalat"/>
          <w:sz w:val="24"/>
          <w:szCs w:val="24"/>
          <w:u w:val="single"/>
          <w:lang w:eastAsia="ru-RU"/>
        </w:rPr>
        <w:t xml:space="preserve">   </w:t>
      </w:r>
      <w:r w:rsidR="00405089" w:rsidRPr="005E5E9A">
        <w:rPr>
          <w:rFonts w:ascii="GHEA Grapalat" w:eastAsia="Times New Roman" w:hAnsi="GHEA Grapalat"/>
          <w:sz w:val="24"/>
          <w:szCs w:val="24"/>
          <w:lang w:eastAsia="ru-RU"/>
        </w:rPr>
        <w:t>201</w:t>
      </w:r>
      <w:r w:rsidR="005E5E9A" w:rsidRPr="005E5E9A">
        <w:rPr>
          <w:rFonts w:ascii="GHEA Grapalat" w:eastAsia="Times New Roman" w:hAnsi="GHEA Grapalat"/>
          <w:sz w:val="24"/>
          <w:szCs w:val="24"/>
          <w:lang w:eastAsia="ru-RU"/>
        </w:rPr>
        <w:t>9</w:t>
      </w:r>
    </w:p>
    <w:p w14:paraId="2D6A8F61" w14:textId="1195D767" w:rsidR="00405089" w:rsidRDefault="004429D2" w:rsidP="00405089">
      <w:pPr>
        <w:spacing w:after="0" w:line="360" w:lineRule="auto"/>
        <w:jc w:val="right"/>
        <w:rPr>
          <w:rFonts w:ascii="GHEA Grapalat" w:eastAsia="Times New Roman" w:hAnsi="GHEA Grapalat"/>
          <w:sz w:val="24"/>
          <w:szCs w:val="24"/>
          <w:lang w:eastAsia="ru-RU"/>
        </w:rPr>
      </w:pPr>
      <w:r w:rsidRPr="00E822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1B26F" wp14:editId="51C750D0">
                <wp:simplePos x="0" y="0"/>
                <wp:positionH relativeFrom="column">
                  <wp:posOffset>-363220</wp:posOffset>
                </wp:positionH>
                <wp:positionV relativeFrom="paragraph">
                  <wp:posOffset>304800</wp:posOffset>
                </wp:positionV>
                <wp:extent cx="7082155" cy="21164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2155" cy="211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A462B9" w14:textId="186BFE85" w:rsidR="001A2ED9" w:rsidRPr="0050693E" w:rsidRDefault="001A2ED9" w:rsidP="001A2ED9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DOCUMENTED PROCEDURE</w:t>
                            </w:r>
                          </w:p>
                          <w:p w14:paraId="19F0F514" w14:textId="155A86A5" w:rsidR="00A82DF3" w:rsidRPr="00CB1FCC" w:rsidRDefault="001A2ED9" w:rsidP="005F381A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ON </w:t>
                            </w:r>
                            <w:r w:rsidR="00F32BB0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UPDATING</w:t>
                            </w:r>
                            <w:r w:rsidR="00D25B3D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1A2ED9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OF THE ACCREDITATION SCOPE OF ACCREDITED CONFORMITY ASSESSMENT BODIES</w:t>
                            </w:r>
                          </w:p>
                          <w:p w14:paraId="4BF6AEDF" w14:textId="77777777" w:rsidR="00A82DF3" w:rsidRPr="0050693E" w:rsidRDefault="00A82DF3" w:rsidP="00B26891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:lang w:val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0693E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:lang w:val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PR-03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1B26F" id="Text Box 4" o:spid="_x0000_s1027" type="#_x0000_t202" style="position:absolute;left:0;text-align:left;margin-left:-28.6pt;margin-top:24pt;width:557.65pt;height:16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" filled="f" stroked="f">
                <v:textbox>
                  <w:txbxContent>
                    <w:p w14:paraId="17A462B9" w14:textId="186BFE85" w:rsidR="001A2ED9" w:rsidRPr="0050693E" w:rsidRDefault="001A2ED9" w:rsidP="001A2ED9">
                      <w:pPr>
                        <w:jc w:val="center"/>
                        <w:rPr>
                          <w:rFonts w:ascii="GHEA Grapalat" w:hAnsi="GHEA Grapalat"/>
                          <w:b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GHEA Grapalat" w:hAnsi="GHEA Grapalat"/>
                          <w:b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DOCUMENTED PROCEDURE</w:t>
                      </w:r>
                    </w:p>
                    <w:p w14:paraId="19F0F514" w14:textId="155A86A5" w:rsidR="00A82DF3" w:rsidRPr="00CB1FCC" w:rsidRDefault="001A2ED9" w:rsidP="005F381A">
                      <w:pPr>
                        <w:jc w:val="center"/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6"/>
                          <w:szCs w:val="36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ON </w:t>
                      </w:r>
                      <w:r w:rsidR="00F32BB0">
                        <w:rPr>
                          <w:rFonts w:ascii="GHEA Grapalat" w:hAnsi="GHEA Grapalat"/>
                          <w:b/>
                          <w:sz w:val="36"/>
                          <w:szCs w:val="36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UPDATING</w:t>
                      </w:r>
                      <w:r w:rsidR="00D25B3D">
                        <w:rPr>
                          <w:rFonts w:ascii="GHEA Grapalat" w:hAnsi="GHEA Grapalat"/>
                          <w:b/>
                          <w:sz w:val="36"/>
                          <w:szCs w:val="36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1A2ED9">
                        <w:rPr>
                          <w:rFonts w:ascii="GHEA Grapalat" w:hAnsi="GHEA Grapalat"/>
                          <w:b/>
                          <w:sz w:val="36"/>
                          <w:szCs w:val="36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OF THE ACCREDITATION SCOPE OF ACCREDITED CONFORMITY ASSESSMENT BODIES</w:t>
                      </w:r>
                    </w:p>
                    <w:p w14:paraId="4BF6AEDF" w14:textId="77777777" w:rsidR="00A82DF3" w:rsidRPr="0050693E" w:rsidRDefault="00A82DF3" w:rsidP="00B26891">
                      <w:pPr>
                        <w:jc w:val="center"/>
                        <w:rPr>
                          <w:rFonts w:ascii="GHEA Grapalat" w:hAnsi="GHEA Grapalat"/>
                          <w:b/>
                          <w:sz w:val="36"/>
                          <w:szCs w:val="36"/>
                          <w:lang w:val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0693E">
                        <w:rPr>
                          <w:rFonts w:ascii="GHEA Grapalat" w:hAnsi="GHEA Grapalat"/>
                          <w:b/>
                          <w:sz w:val="36"/>
                          <w:szCs w:val="36"/>
                          <w:lang w:val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PR-03</w:t>
                      </w:r>
                    </w:p>
                  </w:txbxContent>
                </v:textbox>
              </v:shape>
            </w:pict>
          </mc:Fallback>
        </mc:AlternateContent>
      </w:r>
      <w:r w:rsidR="001A2ED9">
        <w:rPr>
          <w:rFonts w:ascii="GHEA Grapalat" w:eastAsia="Times New Roman" w:hAnsi="GHEA Grapalat"/>
          <w:sz w:val="24"/>
          <w:szCs w:val="24"/>
          <w:lang w:eastAsia="ru-RU"/>
        </w:rPr>
        <w:t xml:space="preserve">Order </w:t>
      </w:r>
      <w:r w:rsidR="00A614B5" w:rsidRPr="005E5E9A">
        <w:rPr>
          <w:rFonts w:ascii="GHEA Grapalat" w:eastAsia="Times New Roman" w:hAnsi="GHEA Grapalat"/>
          <w:sz w:val="24"/>
          <w:szCs w:val="24"/>
          <w:lang w:eastAsia="ru-RU"/>
        </w:rPr>
        <w:t>N_</w:t>
      </w:r>
      <w:r w:rsidR="00B90539" w:rsidRPr="005E5E9A">
        <w:rPr>
          <w:rFonts w:ascii="GHEA Grapalat" w:eastAsia="Times New Roman" w:hAnsi="GHEA Grapalat"/>
          <w:sz w:val="24"/>
          <w:szCs w:val="24"/>
          <w:lang w:eastAsia="ru-RU"/>
        </w:rPr>
        <w:t>_</w:t>
      </w:r>
      <w:r w:rsidR="005E5E9A" w:rsidRPr="005E5E9A">
        <w:rPr>
          <w:rFonts w:ascii="GHEA Grapalat" w:eastAsia="Times New Roman" w:hAnsi="GHEA Grapalat"/>
          <w:sz w:val="24"/>
          <w:szCs w:val="24"/>
          <w:u w:val="single"/>
          <w:lang w:eastAsia="ru-RU"/>
        </w:rPr>
        <w:t>9-</w:t>
      </w:r>
      <w:r w:rsidR="001A2ED9">
        <w:rPr>
          <w:rFonts w:ascii="GHEA Grapalat" w:eastAsia="Times New Roman" w:hAnsi="GHEA Grapalat"/>
          <w:sz w:val="24"/>
          <w:szCs w:val="24"/>
          <w:u w:val="single"/>
          <w:lang w:eastAsia="ru-RU"/>
        </w:rPr>
        <w:t>KH</w:t>
      </w:r>
      <w:r w:rsidR="00B90539" w:rsidRPr="005E5E9A">
        <w:rPr>
          <w:rFonts w:ascii="GHEA Grapalat" w:eastAsia="Times New Roman" w:hAnsi="GHEA Grapalat"/>
          <w:sz w:val="24"/>
          <w:szCs w:val="24"/>
          <w:u w:val="single"/>
          <w:lang w:eastAsia="ru-RU"/>
        </w:rPr>
        <w:t>_</w:t>
      </w:r>
      <w:r w:rsidR="00BB1B48" w:rsidRPr="005E5E9A">
        <w:rPr>
          <w:rFonts w:ascii="GHEA Grapalat" w:eastAsia="Times New Roman" w:hAnsi="GHEA Grapalat"/>
          <w:sz w:val="24"/>
          <w:szCs w:val="24"/>
          <w:u w:val="single"/>
          <w:lang w:eastAsia="ru-RU"/>
        </w:rPr>
        <w:t>__</w:t>
      </w:r>
    </w:p>
    <w:p w14:paraId="3C754217" w14:textId="22D6608E" w:rsidR="001A2ED9" w:rsidRDefault="001A2ED9" w:rsidP="00405089">
      <w:pPr>
        <w:spacing w:after="0" w:line="360" w:lineRule="auto"/>
        <w:jc w:val="right"/>
        <w:rPr>
          <w:rFonts w:ascii="GHEA Grapalat" w:eastAsia="Times New Roman" w:hAnsi="GHEA Grapalat"/>
          <w:sz w:val="24"/>
          <w:szCs w:val="24"/>
          <w:lang w:eastAsia="ru-RU"/>
        </w:rPr>
      </w:pPr>
    </w:p>
    <w:p w14:paraId="1542E481" w14:textId="77777777" w:rsidR="001A2ED9" w:rsidRPr="005E5E9A" w:rsidRDefault="001A2ED9" w:rsidP="00405089">
      <w:pPr>
        <w:spacing w:after="0" w:line="360" w:lineRule="auto"/>
        <w:jc w:val="right"/>
        <w:rPr>
          <w:rFonts w:ascii="GHEA Grapalat" w:eastAsia="Times New Roman" w:hAnsi="GHEA Grapalat"/>
          <w:sz w:val="24"/>
          <w:szCs w:val="24"/>
          <w:lang w:eastAsia="ru-RU"/>
        </w:rPr>
      </w:pPr>
    </w:p>
    <w:p w14:paraId="6C0B594C" w14:textId="0F791E88" w:rsidR="008D68D2" w:rsidRPr="00E8227C" w:rsidRDefault="008D68D2" w:rsidP="00405089">
      <w:pPr>
        <w:ind w:firstLine="720"/>
        <w:jc w:val="right"/>
        <w:rPr>
          <w:rFonts w:ascii="GHEA Grapalat" w:hAnsi="GHEA Grapalat"/>
          <w:b/>
          <w:sz w:val="24"/>
          <w:szCs w:val="24"/>
        </w:rPr>
      </w:pPr>
    </w:p>
    <w:p w14:paraId="0A6DA961" w14:textId="5C1D1751" w:rsidR="008D68D2" w:rsidRPr="00E8227C" w:rsidRDefault="008D68D2" w:rsidP="008D68D2">
      <w:pPr>
        <w:ind w:left="4956" w:firstLine="708"/>
        <w:rPr>
          <w:rFonts w:ascii="GHEA Grapalat" w:hAnsi="GHEA Grapalat"/>
          <w:b/>
          <w:sz w:val="24"/>
          <w:szCs w:val="24"/>
        </w:rPr>
      </w:pPr>
    </w:p>
    <w:p w14:paraId="2C07AFF4" w14:textId="77777777" w:rsidR="008D68D2" w:rsidRPr="00E8227C" w:rsidRDefault="008D68D2" w:rsidP="008D68D2">
      <w:pPr>
        <w:ind w:left="4956" w:firstLine="708"/>
        <w:rPr>
          <w:rFonts w:ascii="GHEA Grapalat" w:hAnsi="GHEA Grapalat"/>
          <w:b/>
          <w:sz w:val="24"/>
          <w:szCs w:val="24"/>
        </w:rPr>
      </w:pPr>
    </w:p>
    <w:p w14:paraId="3DF5E295" w14:textId="77777777" w:rsidR="008D68D2" w:rsidRPr="00E8227C" w:rsidRDefault="008D68D2" w:rsidP="008D68D2">
      <w:pPr>
        <w:ind w:left="4956" w:firstLine="708"/>
        <w:rPr>
          <w:rFonts w:ascii="GHEA Grapalat" w:hAnsi="GHEA Grapalat"/>
          <w:b/>
          <w:sz w:val="24"/>
          <w:szCs w:val="24"/>
        </w:rPr>
      </w:pPr>
    </w:p>
    <w:p w14:paraId="1D0237C9" w14:textId="77777777" w:rsidR="008D68D2" w:rsidRPr="00E8227C" w:rsidRDefault="008D68D2" w:rsidP="008D68D2">
      <w:pPr>
        <w:ind w:firstLine="720"/>
        <w:jc w:val="both"/>
        <w:rPr>
          <w:rFonts w:ascii="GHEA Grapalat" w:hAnsi="GHEA Grapalat"/>
        </w:rPr>
      </w:pPr>
    </w:p>
    <w:p w14:paraId="7922E2B2" w14:textId="77777777" w:rsidR="008D68D2" w:rsidRPr="00E8227C" w:rsidRDefault="008D68D2" w:rsidP="008D68D2">
      <w:pPr>
        <w:ind w:firstLine="720"/>
        <w:jc w:val="both"/>
        <w:rPr>
          <w:rFonts w:ascii="GHEA Grapalat" w:hAnsi="GHEA Grapalat"/>
        </w:rPr>
      </w:pPr>
    </w:p>
    <w:p w14:paraId="4A5FCE36" w14:textId="77777777" w:rsidR="008D68D2" w:rsidRPr="00E8227C" w:rsidRDefault="008D68D2" w:rsidP="008D68D2">
      <w:pPr>
        <w:ind w:firstLine="720"/>
        <w:jc w:val="both"/>
        <w:rPr>
          <w:rFonts w:ascii="GHEA Grapalat" w:hAnsi="GHEA Grapalat"/>
        </w:rPr>
      </w:pPr>
    </w:p>
    <w:p w14:paraId="5876B7B8" w14:textId="77777777" w:rsidR="008D68D2" w:rsidRPr="00E8227C" w:rsidRDefault="008D68D2" w:rsidP="008D68D2">
      <w:pPr>
        <w:ind w:firstLine="720"/>
        <w:jc w:val="both"/>
        <w:rPr>
          <w:rFonts w:ascii="GHEA Grapalat" w:hAnsi="GHEA Grapalat"/>
        </w:rPr>
      </w:pPr>
    </w:p>
    <w:p w14:paraId="5D730055" w14:textId="77777777" w:rsidR="0050693E" w:rsidRDefault="0050693E" w:rsidP="00180C45">
      <w:pPr>
        <w:ind w:firstLine="720"/>
        <w:jc w:val="right"/>
        <w:rPr>
          <w:rFonts w:ascii="GHEA Grapalat" w:hAnsi="GHEA Grapalat"/>
          <w:b/>
          <w:sz w:val="24"/>
          <w:szCs w:val="24"/>
          <w:lang w:val="en-GB"/>
        </w:rPr>
      </w:pPr>
    </w:p>
    <w:p w14:paraId="1FE0ABB3" w14:textId="663BC05D" w:rsidR="00180C45" w:rsidRDefault="001A2ED9" w:rsidP="00180C45">
      <w:pPr>
        <w:ind w:firstLine="720"/>
        <w:jc w:val="right"/>
        <w:rPr>
          <w:rFonts w:ascii="GHEA Grapalat" w:hAnsi="GHEA Grapalat"/>
          <w:b/>
          <w:sz w:val="24"/>
          <w:szCs w:val="24"/>
          <w:lang w:val="en-GB"/>
        </w:rPr>
      </w:pPr>
      <w:r>
        <w:rPr>
          <w:rFonts w:ascii="GHEA Grapalat" w:hAnsi="GHEA Grapalat"/>
          <w:b/>
          <w:sz w:val="24"/>
          <w:szCs w:val="24"/>
          <w:lang w:val="en-GB"/>
        </w:rPr>
        <w:t>DEVELOPED BY:</w:t>
      </w:r>
    </w:p>
    <w:p w14:paraId="0927BE4F" w14:textId="5DA7FF0E" w:rsidR="00180C45" w:rsidRDefault="001A2ED9" w:rsidP="00180C45">
      <w:pPr>
        <w:ind w:firstLine="720"/>
        <w:jc w:val="right"/>
        <w:rPr>
          <w:rFonts w:ascii="GHEA Grapalat" w:hAnsi="GHEA Grapalat"/>
          <w:b/>
          <w:sz w:val="24"/>
          <w:szCs w:val="24"/>
          <w:lang w:val="en-GB"/>
        </w:rPr>
      </w:pPr>
      <w:r>
        <w:rPr>
          <w:rFonts w:ascii="GHEA Grapalat" w:hAnsi="GHEA Grapalat"/>
          <w:b/>
          <w:sz w:val="24"/>
          <w:szCs w:val="24"/>
          <w:lang w:val="en-GB"/>
        </w:rPr>
        <w:t>Management system manager</w:t>
      </w:r>
    </w:p>
    <w:p w14:paraId="54BC8CBA" w14:textId="36F1897C" w:rsidR="00180C45" w:rsidRPr="00933262" w:rsidRDefault="00180C45" w:rsidP="00180C45">
      <w:pPr>
        <w:ind w:firstLine="720"/>
        <w:jc w:val="right"/>
        <w:rPr>
          <w:rFonts w:ascii="GHEA Grapalat" w:hAnsi="GHEA Grapalat"/>
          <w:sz w:val="18"/>
          <w:szCs w:val="18"/>
          <w:lang w:val="en-GB"/>
        </w:rPr>
      </w:pPr>
      <w:r>
        <w:rPr>
          <w:rFonts w:ascii="GHEA Grapalat" w:hAnsi="GHEA Grapalat"/>
          <w:sz w:val="24"/>
          <w:szCs w:val="24"/>
          <w:lang w:val="en-GB"/>
        </w:rPr>
        <w:t>_</w:t>
      </w:r>
      <w:r w:rsidR="00F32BB0">
        <w:rPr>
          <w:rFonts w:ascii="GHEA Grapalat" w:hAnsi="GHEA Grapalat"/>
          <w:sz w:val="24"/>
          <w:szCs w:val="24"/>
          <w:u w:val="single"/>
          <w:lang w:val="en-GB"/>
        </w:rPr>
        <w:t xml:space="preserve">Nazik </w:t>
      </w:r>
      <w:proofErr w:type="spellStart"/>
      <w:r w:rsidR="00F32BB0">
        <w:rPr>
          <w:rFonts w:ascii="GHEA Grapalat" w:hAnsi="GHEA Grapalat"/>
          <w:sz w:val="24"/>
          <w:szCs w:val="24"/>
          <w:u w:val="single"/>
          <w:lang w:val="en-GB"/>
        </w:rPr>
        <w:t>Abgaryan</w:t>
      </w:r>
      <w:proofErr w:type="spellEnd"/>
      <w:r>
        <w:rPr>
          <w:rFonts w:ascii="GHEA Grapalat" w:hAnsi="GHEA Grapalat"/>
          <w:sz w:val="24"/>
          <w:szCs w:val="24"/>
          <w:lang w:val="en-GB"/>
        </w:rPr>
        <w:t>___________</w:t>
      </w:r>
      <w:r>
        <w:rPr>
          <w:rFonts w:ascii="GHEA Grapalat" w:hAnsi="GHEA Grapalat"/>
          <w:sz w:val="24"/>
          <w:szCs w:val="24"/>
          <w:lang w:val="en-GB"/>
        </w:rPr>
        <w:br/>
      </w:r>
      <w:r>
        <w:rPr>
          <w:rFonts w:ascii="GHEA Grapalat" w:hAnsi="GHEA Grapalat"/>
          <w:sz w:val="18"/>
          <w:szCs w:val="18"/>
          <w:lang w:val="en-GB"/>
        </w:rPr>
        <w:t>(</w:t>
      </w:r>
      <w:r w:rsidR="00F32BB0">
        <w:rPr>
          <w:rFonts w:ascii="GHEA Grapalat" w:hAnsi="GHEA Grapalat"/>
          <w:sz w:val="18"/>
          <w:szCs w:val="18"/>
          <w:lang w:val="en-GB"/>
        </w:rPr>
        <w:t>name, surname, signature</w:t>
      </w:r>
      <w:r>
        <w:rPr>
          <w:rFonts w:ascii="GHEA Grapalat" w:hAnsi="GHEA Grapalat"/>
          <w:sz w:val="18"/>
          <w:szCs w:val="18"/>
          <w:lang w:val="en-GB"/>
        </w:rPr>
        <w:t>)</w:t>
      </w:r>
    </w:p>
    <w:p w14:paraId="363EF23C" w14:textId="77777777" w:rsidR="00001524" w:rsidRPr="00E8227C" w:rsidRDefault="00001524" w:rsidP="008D68D2">
      <w:pPr>
        <w:rPr>
          <w:rFonts w:ascii="GHEA Grapalat" w:hAnsi="GHEA Grapalat"/>
          <w:lang w:val="en-GB"/>
        </w:rPr>
      </w:pPr>
    </w:p>
    <w:p w14:paraId="27DFCB27" w14:textId="104A0635" w:rsidR="008D68D2" w:rsidRPr="00E8227C" w:rsidRDefault="00F32BB0" w:rsidP="008D68D2">
      <w:pPr>
        <w:rPr>
          <w:rFonts w:ascii="GHEA Grapalat" w:hAnsi="GHEA Grapalat"/>
          <w:u w:val="single"/>
          <w:lang w:val="en-GB"/>
        </w:rPr>
      </w:pPr>
      <w:r>
        <w:rPr>
          <w:rFonts w:ascii="GHEA Grapalat" w:hAnsi="GHEA Grapalat"/>
          <w:lang w:val="en-GB"/>
        </w:rPr>
        <w:t xml:space="preserve">Valid from </w:t>
      </w:r>
      <w:r w:rsidR="005E5E9A" w:rsidRPr="005E5E9A">
        <w:rPr>
          <w:rFonts w:ascii="GHEA Grapalat" w:hAnsi="GHEA Grapalat"/>
          <w:u w:val="single"/>
          <w:lang w:val="en-GB"/>
        </w:rPr>
        <w:t>16</w:t>
      </w:r>
      <w:r w:rsidR="004578E1" w:rsidRPr="005E5E9A">
        <w:rPr>
          <w:rFonts w:ascii="GHEA Grapalat" w:hAnsi="GHEA Grapalat"/>
          <w:u w:val="single"/>
          <w:lang w:val="en-GB"/>
        </w:rPr>
        <w:t>.12</w:t>
      </w:r>
      <w:r w:rsidR="00DC2DD9" w:rsidRPr="005E5E9A">
        <w:rPr>
          <w:rFonts w:ascii="GHEA Grapalat" w:hAnsi="GHEA Grapalat"/>
          <w:u w:val="single"/>
          <w:lang w:val="en-GB"/>
        </w:rPr>
        <w:t>.201</w:t>
      </w:r>
      <w:r w:rsidR="005E5E9A" w:rsidRPr="005E5E9A">
        <w:rPr>
          <w:rFonts w:ascii="GHEA Grapalat" w:hAnsi="GHEA Grapalat"/>
          <w:u w:val="single"/>
          <w:lang w:val="en-GB"/>
        </w:rPr>
        <w:t>9</w:t>
      </w:r>
    </w:p>
    <w:p w14:paraId="4F816B76" w14:textId="77777777" w:rsidR="008D68D2" w:rsidRPr="00E8227C" w:rsidRDefault="008D68D2" w:rsidP="008D68D2">
      <w:pPr>
        <w:rPr>
          <w:rFonts w:ascii="GHEA Grapalat" w:hAnsi="GHEA Grapalat"/>
          <w:lang w:val="en-GB"/>
        </w:rPr>
      </w:pPr>
    </w:p>
    <w:p w14:paraId="330474F8" w14:textId="77777777" w:rsidR="008D68D2" w:rsidRPr="00E8227C" w:rsidRDefault="008D68D2" w:rsidP="008D68D2">
      <w:pPr>
        <w:spacing w:after="100" w:afterAutospacing="1" w:line="240" w:lineRule="auto"/>
        <w:ind w:firstLine="720"/>
        <w:jc w:val="center"/>
        <w:rPr>
          <w:rFonts w:ascii="GHEA Grapalat" w:hAnsi="GHEA Grapalat" w:cs="Sylfaen"/>
          <w:lang w:val="en-GB"/>
        </w:rPr>
      </w:pPr>
    </w:p>
    <w:p w14:paraId="4D082589" w14:textId="318577C9" w:rsidR="008D68D2" w:rsidRPr="00E8227C" w:rsidRDefault="00A54459" w:rsidP="008D68D2">
      <w:pPr>
        <w:spacing w:after="100" w:afterAutospacing="1" w:line="240" w:lineRule="auto"/>
        <w:ind w:firstLine="720"/>
        <w:jc w:val="center"/>
        <w:rPr>
          <w:rFonts w:ascii="GHEA Grapalat" w:hAnsi="GHEA Grapalat"/>
          <w:lang w:val="en-GB"/>
        </w:rPr>
      </w:pPr>
      <w:r w:rsidRPr="00A54459"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DD84E" wp14:editId="2240161C">
                <wp:simplePos x="0" y="0"/>
                <wp:positionH relativeFrom="column">
                  <wp:posOffset>-423545</wp:posOffset>
                </wp:positionH>
                <wp:positionV relativeFrom="paragraph">
                  <wp:posOffset>650425</wp:posOffset>
                </wp:positionV>
                <wp:extent cx="6734175" cy="57150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C1028" w14:textId="77777777" w:rsidR="00A82DF3" w:rsidRDefault="00A82DF3" w:rsidP="00A544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DD84E" id="_x0000_s1028" type="#_x0000_t202" style="position:absolute;left:0;text-align:left;margin-left:-33.35pt;margin-top:51.2pt;width:530.2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" stroked="f">
                <v:textbox>
                  <w:txbxContent>
                    <w:p w14:paraId="6E1C1028" w14:textId="77777777" w:rsidR="00A82DF3" w:rsidRDefault="00A82DF3" w:rsidP="00A54459"/>
                  </w:txbxContent>
                </v:textbox>
              </v:shape>
            </w:pict>
          </mc:Fallback>
        </mc:AlternateContent>
      </w:r>
      <w:r w:rsidR="00F32BB0">
        <w:rPr>
          <w:rFonts w:ascii="GHEA Grapalat" w:hAnsi="GHEA Grapalat" w:cs="Sylfaen"/>
          <w:lang w:val="en-GB"/>
        </w:rPr>
        <w:t>Yerevan</w:t>
      </w:r>
      <w:r w:rsidR="008D68D2" w:rsidRPr="00E8227C">
        <w:rPr>
          <w:rFonts w:ascii="GHEA Grapalat" w:hAnsi="GHEA Grapalat"/>
          <w:lang w:val="en-GB"/>
        </w:rPr>
        <w:t xml:space="preserve"> 201</w:t>
      </w:r>
      <w:r w:rsidR="00A53A34">
        <w:rPr>
          <w:rFonts w:ascii="GHEA Grapalat" w:hAnsi="GHEA Grapalat"/>
          <w:lang w:val="en-GB"/>
        </w:rPr>
        <w:t>9</w:t>
      </w:r>
    </w:p>
    <w:p w14:paraId="4C94D1A2" w14:textId="7B041038" w:rsidR="002A1B5D" w:rsidRDefault="002A1B5D" w:rsidP="00660A1B">
      <w:pPr>
        <w:rPr>
          <w:rFonts w:ascii="GHEA Grapalat" w:hAnsi="GHEA Grapalat" w:cs="Sylfaen"/>
          <w:b/>
          <w:sz w:val="28"/>
          <w:szCs w:val="28"/>
          <w:lang w:val="en-GB"/>
        </w:rPr>
      </w:pPr>
      <w:bookmarkStart w:id="0" w:name="_Toc362862043"/>
      <w:bookmarkStart w:id="1" w:name="_Toc378857211"/>
      <w:r>
        <w:rPr>
          <w:rFonts w:ascii="GHEA Grapalat" w:hAnsi="GHEA Grapalat" w:cs="Sylfaen"/>
        </w:rPr>
        <w:br w:type="page"/>
      </w:r>
      <w:r w:rsidR="004629C8">
        <w:rPr>
          <w:rFonts w:ascii="GHEA Grapalat" w:hAnsi="GHEA Grapalat" w:cs="Sylfaen"/>
          <w:b/>
          <w:sz w:val="28"/>
          <w:szCs w:val="28"/>
          <w:lang w:val="en-GB"/>
        </w:rPr>
        <w:lastRenderedPageBreak/>
        <w:t>Contents</w:t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-84493431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43B1E07" w14:textId="77777777" w:rsidR="0016615D" w:rsidRDefault="0016615D">
          <w:pPr>
            <w:pStyle w:val="TOCHeading"/>
          </w:pPr>
        </w:p>
        <w:p w14:paraId="7FC8ED22" w14:textId="52AA6B7E" w:rsidR="004629C8" w:rsidRDefault="0016615D">
          <w:pPr>
            <w:pStyle w:val="TOC1"/>
            <w:tabs>
              <w:tab w:val="left" w:pos="440"/>
              <w:tab w:val="right" w:leader="dot" w:pos="9624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r w:rsidRPr="0016615D">
            <w:rPr>
              <w:rFonts w:ascii="GHEA Grapalat" w:hAnsi="GHEA Grapalat"/>
            </w:rPr>
            <w:fldChar w:fldCharType="begin"/>
          </w:r>
          <w:r w:rsidRPr="0016615D">
            <w:rPr>
              <w:rFonts w:ascii="GHEA Grapalat" w:hAnsi="GHEA Grapalat"/>
            </w:rPr>
            <w:instrText xml:space="preserve"> TOC \o "1-3" \h \z \u </w:instrText>
          </w:r>
          <w:r w:rsidRPr="0016615D">
            <w:rPr>
              <w:rFonts w:ascii="GHEA Grapalat" w:hAnsi="GHEA Grapalat"/>
            </w:rPr>
            <w:fldChar w:fldCharType="separate"/>
          </w:r>
          <w:hyperlink w:anchor="_Toc99716674" w:history="1">
            <w:r w:rsidR="004629C8" w:rsidRPr="005C5453">
              <w:rPr>
                <w:rStyle w:val="Hyperlink"/>
                <w:rFonts w:ascii="GHEA Grapalat" w:hAnsi="GHEA Grapalat"/>
                <w:noProof/>
              </w:rPr>
              <w:t>1.</w:t>
            </w:r>
            <w:r w:rsidR="004629C8"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="004629C8" w:rsidRPr="005C5453">
              <w:rPr>
                <w:rStyle w:val="Hyperlink"/>
                <w:rFonts w:ascii="GHEA Grapalat" w:hAnsi="GHEA Grapalat" w:cs="Sylfaen"/>
                <w:noProof/>
              </w:rPr>
              <w:t>Scope of application</w:t>
            </w:r>
            <w:r w:rsidR="004629C8">
              <w:rPr>
                <w:noProof/>
                <w:webHidden/>
              </w:rPr>
              <w:tab/>
            </w:r>
            <w:r w:rsidR="004629C8">
              <w:rPr>
                <w:noProof/>
                <w:webHidden/>
              </w:rPr>
              <w:fldChar w:fldCharType="begin"/>
            </w:r>
            <w:r w:rsidR="004629C8">
              <w:rPr>
                <w:noProof/>
                <w:webHidden/>
              </w:rPr>
              <w:instrText xml:space="preserve"> PAGEREF _Toc99716674 \h </w:instrText>
            </w:r>
            <w:r w:rsidR="004629C8">
              <w:rPr>
                <w:noProof/>
                <w:webHidden/>
              </w:rPr>
            </w:r>
            <w:r w:rsidR="004629C8">
              <w:rPr>
                <w:noProof/>
                <w:webHidden/>
              </w:rPr>
              <w:fldChar w:fldCharType="separate"/>
            </w:r>
            <w:r w:rsidR="004629C8">
              <w:rPr>
                <w:noProof/>
                <w:webHidden/>
              </w:rPr>
              <w:t>3</w:t>
            </w:r>
            <w:r w:rsidR="004629C8">
              <w:rPr>
                <w:noProof/>
                <w:webHidden/>
              </w:rPr>
              <w:fldChar w:fldCharType="end"/>
            </w:r>
          </w:hyperlink>
        </w:p>
        <w:p w14:paraId="5A3E2D22" w14:textId="544811CC" w:rsidR="004629C8" w:rsidRDefault="0066598F">
          <w:pPr>
            <w:pStyle w:val="TOC1"/>
            <w:tabs>
              <w:tab w:val="right" w:leader="dot" w:pos="9624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99716675" w:history="1">
            <w:r w:rsidR="004629C8" w:rsidRPr="005C5453">
              <w:rPr>
                <w:rStyle w:val="Hyperlink"/>
                <w:rFonts w:ascii="GHEA Grapalat" w:hAnsi="GHEA Grapalat"/>
                <w:noProof/>
              </w:rPr>
              <w:t>2. Normative references</w:t>
            </w:r>
            <w:r w:rsidR="004629C8">
              <w:rPr>
                <w:noProof/>
                <w:webHidden/>
              </w:rPr>
              <w:tab/>
            </w:r>
            <w:r w:rsidR="004629C8">
              <w:rPr>
                <w:noProof/>
                <w:webHidden/>
              </w:rPr>
              <w:fldChar w:fldCharType="begin"/>
            </w:r>
            <w:r w:rsidR="004629C8">
              <w:rPr>
                <w:noProof/>
                <w:webHidden/>
              </w:rPr>
              <w:instrText xml:space="preserve"> PAGEREF _Toc99716675 \h </w:instrText>
            </w:r>
            <w:r w:rsidR="004629C8">
              <w:rPr>
                <w:noProof/>
                <w:webHidden/>
              </w:rPr>
            </w:r>
            <w:r w:rsidR="004629C8">
              <w:rPr>
                <w:noProof/>
                <w:webHidden/>
              </w:rPr>
              <w:fldChar w:fldCharType="separate"/>
            </w:r>
            <w:r w:rsidR="004629C8">
              <w:rPr>
                <w:noProof/>
                <w:webHidden/>
              </w:rPr>
              <w:t>3</w:t>
            </w:r>
            <w:r w:rsidR="004629C8">
              <w:rPr>
                <w:noProof/>
                <w:webHidden/>
              </w:rPr>
              <w:fldChar w:fldCharType="end"/>
            </w:r>
          </w:hyperlink>
        </w:p>
        <w:p w14:paraId="1E564DE4" w14:textId="6741891E" w:rsidR="004629C8" w:rsidRDefault="0066598F">
          <w:pPr>
            <w:pStyle w:val="TOC1"/>
            <w:tabs>
              <w:tab w:val="right" w:leader="dot" w:pos="9624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99716676" w:history="1">
            <w:r w:rsidR="004629C8" w:rsidRPr="005C5453">
              <w:rPr>
                <w:rStyle w:val="Hyperlink"/>
                <w:rFonts w:ascii="GHEA Grapalat" w:hAnsi="GHEA Grapalat"/>
                <w:noProof/>
              </w:rPr>
              <w:t>3. Terms and definitions</w:t>
            </w:r>
            <w:r w:rsidR="004629C8">
              <w:rPr>
                <w:noProof/>
                <w:webHidden/>
              </w:rPr>
              <w:tab/>
            </w:r>
            <w:r w:rsidR="004629C8">
              <w:rPr>
                <w:noProof/>
                <w:webHidden/>
              </w:rPr>
              <w:fldChar w:fldCharType="begin"/>
            </w:r>
            <w:r w:rsidR="004629C8">
              <w:rPr>
                <w:noProof/>
                <w:webHidden/>
              </w:rPr>
              <w:instrText xml:space="preserve"> PAGEREF _Toc99716676 \h </w:instrText>
            </w:r>
            <w:r w:rsidR="004629C8">
              <w:rPr>
                <w:noProof/>
                <w:webHidden/>
              </w:rPr>
            </w:r>
            <w:r w:rsidR="004629C8">
              <w:rPr>
                <w:noProof/>
                <w:webHidden/>
              </w:rPr>
              <w:fldChar w:fldCharType="separate"/>
            </w:r>
            <w:r w:rsidR="004629C8">
              <w:rPr>
                <w:noProof/>
                <w:webHidden/>
              </w:rPr>
              <w:t>3</w:t>
            </w:r>
            <w:r w:rsidR="004629C8">
              <w:rPr>
                <w:noProof/>
                <w:webHidden/>
              </w:rPr>
              <w:fldChar w:fldCharType="end"/>
            </w:r>
          </w:hyperlink>
        </w:p>
        <w:p w14:paraId="6FF6E3D0" w14:textId="288A4C7D" w:rsidR="004629C8" w:rsidRDefault="0066598F">
          <w:pPr>
            <w:pStyle w:val="TOC1"/>
            <w:tabs>
              <w:tab w:val="right" w:leader="dot" w:pos="9624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99716677" w:history="1">
            <w:r w:rsidR="004629C8" w:rsidRPr="005C5453">
              <w:rPr>
                <w:rStyle w:val="Hyperlink"/>
                <w:rFonts w:ascii="GHEA Grapalat" w:hAnsi="GHEA Grapalat" w:cs="Sylfaen"/>
                <w:noProof/>
              </w:rPr>
              <w:t>4. General provisions</w:t>
            </w:r>
            <w:r w:rsidR="004629C8">
              <w:rPr>
                <w:noProof/>
                <w:webHidden/>
              </w:rPr>
              <w:tab/>
            </w:r>
            <w:r w:rsidR="004629C8">
              <w:rPr>
                <w:noProof/>
                <w:webHidden/>
              </w:rPr>
              <w:fldChar w:fldCharType="begin"/>
            </w:r>
            <w:r w:rsidR="004629C8">
              <w:rPr>
                <w:noProof/>
                <w:webHidden/>
              </w:rPr>
              <w:instrText xml:space="preserve"> PAGEREF _Toc99716677 \h </w:instrText>
            </w:r>
            <w:r w:rsidR="004629C8">
              <w:rPr>
                <w:noProof/>
                <w:webHidden/>
              </w:rPr>
            </w:r>
            <w:r w:rsidR="004629C8">
              <w:rPr>
                <w:noProof/>
                <w:webHidden/>
              </w:rPr>
              <w:fldChar w:fldCharType="separate"/>
            </w:r>
            <w:r w:rsidR="004629C8">
              <w:rPr>
                <w:noProof/>
                <w:webHidden/>
              </w:rPr>
              <w:t>4</w:t>
            </w:r>
            <w:r w:rsidR="004629C8">
              <w:rPr>
                <w:noProof/>
                <w:webHidden/>
              </w:rPr>
              <w:fldChar w:fldCharType="end"/>
            </w:r>
          </w:hyperlink>
        </w:p>
        <w:p w14:paraId="6D8EA768" w14:textId="765FCDDE" w:rsidR="004629C8" w:rsidRDefault="0066598F">
          <w:pPr>
            <w:pStyle w:val="TOC1"/>
            <w:tabs>
              <w:tab w:val="right" w:leader="dot" w:pos="9624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99716678" w:history="1">
            <w:r w:rsidR="004629C8" w:rsidRPr="005C5453">
              <w:rPr>
                <w:rStyle w:val="Hyperlink"/>
                <w:rFonts w:ascii="GHEA Grapalat" w:hAnsi="GHEA Grapalat"/>
                <w:noProof/>
              </w:rPr>
              <w:t xml:space="preserve">5. </w:t>
            </w:r>
            <w:r w:rsidR="004629C8" w:rsidRPr="005C5453">
              <w:rPr>
                <w:rStyle w:val="Hyperlink"/>
                <w:rFonts w:ascii="GHEA Grapalat" w:hAnsi="GHEA Grapalat"/>
                <w:noProof/>
                <w:lang w:val="en-GB"/>
              </w:rPr>
              <w:t>Rules for</w:t>
            </w:r>
            <w:r w:rsidR="004629C8" w:rsidRPr="005C5453">
              <w:rPr>
                <w:rStyle w:val="Hyperlink"/>
                <w:rFonts w:ascii="GHEA Grapalat" w:hAnsi="GHEA Grapalat"/>
                <w:noProof/>
              </w:rPr>
              <w:t xml:space="preserve"> the modernization of the scope of accreditation</w:t>
            </w:r>
            <w:r w:rsidR="004629C8">
              <w:rPr>
                <w:noProof/>
                <w:webHidden/>
              </w:rPr>
              <w:tab/>
            </w:r>
            <w:r w:rsidR="004629C8">
              <w:rPr>
                <w:noProof/>
                <w:webHidden/>
              </w:rPr>
              <w:fldChar w:fldCharType="begin"/>
            </w:r>
            <w:r w:rsidR="004629C8">
              <w:rPr>
                <w:noProof/>
                <w:webHidden/>
              </w:rPr>
              <w:instrText xml:space="preserve"> PAGEREF _Toc99716678 \h </w:instrText>
            </w:r>
            <w:r w:rsidR="004629C8">
              <w:rPr>
                <w:noProof/>
                <w:webHidden/>
              </w:rPr>
            </w:r>
            <w:r w:rsidR="004629C8">
              <w:rPr>
                <w:noProof/>
                <w:webHidden/>
              </w:rPr>
              <w:fldChar w:fldCharType="separate"/>
            </w:r>
            <w:r w:rsidR="004629C8">
              <w:rPr>
                <w:noProof/>
                <w:webHidden/>
              </w:rPr>
              <w:t>4</w:t>
            </w:r>
            <w:r w:rsidR="004629C8">
              <w:rPr>
                <w:noProof/>
                <w:webHidden/>
              </w:rPr>
              <w:fldChar w:fldCharType="end"/>
            </w:r>
          </w:hyperlink>
        </w:p>
        <w:p w14:paraId="14B942EF" w14:textId="055D4A05" w:rsidR="004629C8" w:rsidRDefault="0066598F">
          <w:pPr>
            <w:pStyle w:val="TOC1"/>
            <w:tabs>
              <w:tab w:val="right" w:leader="dot" w:pos="9624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99716679" w:history="1">
            <w:r w:rsidR="004629C8" w:rsidRPr="005C5453">
              <w:rPr>
                <w:rStyle w:val="Hyperlink"/>
                <w:rFonts w:ascii="GHEA Grapalat" w:hAnsi="GHEA Grapalat" w:cs="Sylfaen"/>
                <w:noProof/>
              </w:rPr>
              <w:t>Annex A</w:t>
            </w:r>
            <w:r w:rsidR="004629C8">
              <w:rPr>
                <w:noProof/>
                <w:webHidden/>
              </w:rPr>
              <w:tab/>
            </w:r>
            <w:r w:rsidR="004629C8">
              <w:rPr>
                <w:noProof/>
                <w:webHidden/>
              </w:rPr>
              <w:fldChar w:fldCharType="begin"/>
            </w:r>
            <w:r w:rsidR="004629C8">
              <w:rPr>
                <w:noProof/>
                <w:webHidden/>
              </w:rPr>
              <w:instrText xml:space="preserve"> PAGEREF _Toc99716679 \h </w:instrText>
            </w:r>
            <w:r w:rsidR="004629C8">
              <w:rPr>
                <w:noProof/>
                <w:webHidden/>
              </w:rPr>
            </w:r>
            <w:r w:rsidR="004629C8">
              <w:rPr>
                <w:noProof/>
                <w:webHidden/>
              </w:rPr>
              <w:fldChar w:fldCharType="separate"/>
            </w:r>
            <w:r w:rsidR="004629C8">
              <w:rPr>
                <w:noProof/>
                <w:webHidden/>
              </w:rPr>
              <w:t>6</w:t>
            </w:r>
            <w:r w:rsidR="004629C8">
              <w:rPr>
                <w:noProof/>
                <w:webHidden/>
              </w:rPr>
              <w:fldChar w:fldCharType="end"/>
            </w:r>
          </w:hyperlink>
        </w:p>
        <w:p w14:paraId="224991EF" w14:textId="62F53893" w:rsidR="004629C8" w:rsidRDefault="0066598F">
          <w:pPr>
            <w:pStyle w:val="TOC1"/>
            <w:tabs>
              <w:tab w:val="right" w:leader="dot" w:pos="9624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99716680" w:history="1">
            <w:r w:rsidR="004629C8" w:rsidRPr="005C5453">
              <w:rPr>
                <w:rStyle w:val="Hyperlink"/>
                <w:rFonts w:ascii="GHEA Grapalat" w:hAnsi="GHEA Grapalat" w:cs="Sylfaen"/>
                <w:noProof/>
              </w:rPr>
              <w:t>C</w:t>
            </w:r>
            <w:r w:rsidR="004629C8">
              <w:rPr>
                <w:rStyle w:val="Hyperlink"/>
                <w:rFonts w:ascii="GHEA Grapalat" w:hAnsi="GHEA Grapalat" w:cs="Sylfaen"/>
                <w:noProof/>
              </w:rPr>
              <w:t xml:space="preserve">onclusion on </w:t>
            </w:r>
            <w:r w:rsidR="004629C8" w:rsidRPr="004629C8">
              <w:rPr>
                <w:rStyle w:val="Hyperlink"/>
                <w:rFonts w:ascii="GHEA Grapalat" w:hAnsi="GHEA Grapalat" w:cs="Sylfaen"/>
                <w:noProof/>
              </w:rPr>
              <w:t>the accreditation scope modernization and (or) inclusion in the respective register</w:t>
            </w:r>
            <w:r w:rsidR="004629C8">
              <w:rPr>
                <w:noProof/>
                <w:webHidden/>
              </w:rPr>
              <w:tab/>
            </w:r>
            <w:r w:rsidR="004629C8">
              <w:rPr>
                <w:noProof/>
                <w:webHidden/>
              </w:rPr>
              <w:fldChar w:fldCharType="begin"/>
            </w:r>
            <w:r w:rsidR="004629C8">
              <w:rPr>
                <w:noProof/>
                <w:webHidden/>
              </w:rPr>
              <w:instrText xml:space="preserve"> PAGEREF _Toc99716680 \h </w:instrText>
            </w:r>
            <w:r w:rsidR="004629C8">
              <w:rPr>
                <w:noProof/>
                <w:webHidden/>
              </w:rPr>
            </w:r>
            <w:r w:rsidR="004629C8">
              <w:rPr>
                <w:noProof/>
                <w:webHidden/>
              </w:rPr>
              <w:fldChar w:fldCharType="separate"/>
            </w:r>
            <w:r w:rsidR="004629C8">
              <w:rPr>
                <w:noProof/>
                <w:webHidden/>
              </w:rPr>
              <w:t>6</w:t>
            </w:r>
            <w:r w:rsidR="004629C8">
              <w:rPr>
                <w:noProof/>
                <w:webHidden/>
              </w:rPr>
              <w:fldChar w:fldCharType="end"/>
            </w:r>
          </w:hyperlink>
        </w:p>
        <w:p w14:paraId="01D9F04F" w14:textId="766CA845" w:rsidR="004629C8" w:rsidRDefault="0066598F">
          <w:pPr>
            <w:pStyle w:val="TOC1"/>
            <w:tabs>
              <w:tab w:val="right" w:leader="dot" w:pos="9624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99716683" w:history="1">
            <w:r w:rsidR="004629C8" w:rsidRPr="005C5453">
              <w:rPr>
                <w:rStyle w:val="Hyperlink"/>
                <w:rFonts w:ascii="GHEA Grapalat" w:hAnsi="GHEA Grapalat" w:cs="Sylfaen"/>
                <w:noProof/>
              </w:rPr>
              <w:t>Annex B</w:t>
            </w:r>
            <w:r w:rsidR="004629C8">
              <w:rPr>
                <w:noProof/>
                <w:webHidden/>
              </w:rPr>
              <w:tab/>
            </w:r>
            <w:r w:rsidR="004629C8">
              <w:rPr>
                <w:noProof/>
                <w:webHidden/>
              </w:rPr>
              <w:fldChar w:fldCharType="begin"/>
            </w:r>
            <w:r w:rsidR="004629C8">
              <w:rPr>
                <w:noProof/>
                <w:webHidden/>
              </w:rPr>
              <w:instrText xml:space="preserve"> PAGEREF _Toc99716683 \h </w:instrText>
            </w:r>
            <w:r w:rsidR="004629C8">
              <w:rPr>
                <w:noProof/>
                <w:webHidden/>
              </w:rPr>
            </w:r>
            <w:r w:rsidR="004629C8">
              <w:rPr>
                <w:noProof/>
                <w:webHidden/>
              </w:rPr>
              <w:fldChar w:fldCharType="separate"/>
            </w:r>
            <w:r w:rsidR="004629C8">
              <w:rPr>
                <w:noProof/>
                <w:webHidden/>
              </w:rPr>
              <w:t>8</w:t>
            </w:r>
            <w:r w:rsidR="004629C8">
              <w:rPr>
                <w:noProof/>
                <w:webHidden/>
              </w:rPr>
              <w:fldChar w:fldCharType="end"/>
            </w:r>
          </w:hyperlink>
        </w:p>
        <w:p w14:paraId="20E4B11C" w14:textId="573E5773" w:rsidR="004629C8" w:rsidRDefault="0066598F">
          <w:pPr>
            <w:pStyle w:val="TOC1"/>
            <w:tabs>
              <w:tab w:val="right" w:leader="dot" w:pos="9624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99716684" w:history="1">
            <w:r w:rsidR="004629C8" w:rsidRPr="005C5453">
              <w:rPr>
                <w:rStyle w:val="Hyperlink"/>
                <w:rFonts w:ascii="GHEA Grapalat" w:hAnsi="GHEA Grapalat" w:cs="Sylfaen"/>
                <w:noProof/>
              </w:rPr>
              <w:t>D</w:t>
            </w:r>
            <w:r w:rsidR="004629C8">
              <w:rPr>
                <w:rStyle w:val="Hyperlink"/>
                <w:rFonts w:ascii="GHEA Grapalat" w:hAnsi="GHEA Grapalat" w:cs="Sylfaen"/>
                <w:noProof/>
              </w:rPr>
              <w:t xml:space="preserve">ecision on </w:t>
            </w:r>
            <w:r w:rsidR="004629C8" w:rsidRPr="004629C8">
              <w:rPr>
                <w:rStyle w:val="Hyperlink"/>
                <w:rFonts w:ascii="GHEA Grapalat" w:hAnsi="GHEA Grapalat" w:cs="Sylfaen"/>
                <w:noProof/>
              </w:rPr>
              <w:t>CABs’ accreditation scope modernization and (or) inclusion in the respective register</w:t>
            </w:r>
            <w:r w:rsidR="004629C8">
              <w:rPr>
                <w:noProof/>
                <w:webHidden/>
              </w:rPr>
              <w:tab/>
            </w:r>
            <w:r w:rsidR="004629C8">
              <w:rPr>
                <w:noProof/>
                <w:webHidden/>
              </w:rPr>
              <w:fldChar w:fldCharType="begin"/>
            </w:r>
            <w:r w:rsidR="004629C8">
              <w:rPr>
                <w:noProof/>
                <w:webHidden/>
              </w:rPr>
              <w:instrText xml:space="preserve"> PAGEREF _Toc99716684 \h </w:instrText>
            </w:r>
            <w:r w:rsidR="004629C8">
              <w:rPr>
                <w:noProof/>
                <w:webHidden/>
              </w:rPr>
            </w:r>
            <w:r w:rsidR="004629C8">
              <w:rPr>
                <w:noProof/>
                <w:webHidden/>
              </w:rPr>
              <w:fldChar w:fldCharType="separate"/>
            </w:r>
            <w:r w:rsidR="004629C8">
              <w:rPr>
                <w:noProof/>
                <w:webHidden/>
              </w:rPr>
              <w:t>8</w:t>
            </w:r>
            <w:r w:rsidR="004629C8">
              <w:rPr>
                <w:noProof/>
                <w:webHidden/>
              </w:rPr>
              <w:fldChar w:fldCharType="end"/>
            </w:r>
          </w:hyperlink>
        </w:p>
        <w:p w14:paraId="3028FD71" w14:textId="11917EF7" w:rsidR="004629C8" w:rsidRDefault="0066598F">
          <w:pPr>
            <w:pStyle w:val="TOC1"/>
            <w:tabs>
              <w:tab w:val="right" w:leader="dot" w:pos="9624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99716686" w:history="1">
            <w:r w:rsidR="004629C8" w:rsidRPr="005C5453">
              <w:rPr>
                <w:rStyle w:val="Hyperlink"/>
                <w:rFonts w:ascii="GHEA Grapalat" w:hAnsi="GHEA Grapalat" w:cs="Sylfaen"/>
                <w:noProof/>
              </w:rPr>
              <w:t>Annex</w:t>
            </w:r>
            <w:r w:rsidR="004629C8" w:rsidRPr="005C5453">
              <w:rPr>
                <w:rStyle w:val="Hyperlink"/>
                <w:rFonts w:ascii="GHEA Grapalat" w:hAnsi="GHEA Grapalat"/>
                <w:noProof/>
              </w:rPr>
              <w:t xml:space="preserve"> C</w:t>
            </w:r>
            <w:r w:rsidR="004629C8">
              <w:rPr>
                <w:noProof/>
                <w:webHidden/>
              </w:rPr>
              <w:tab/>
            </w:r>
            <w:r w:rsidR="004629C8">
              <w:rPr>
                <w:noProof/>
                <w:webHidden/>
              </w:rPr>
              <w:fldChar w:fldCharType="begin"/>
            </w:r>
            <w:r w:rsidR="004629C8">
              <w:rPr>
                <w:noProof/>
                <w:webHidden/>
              </w:rPr>
              <w:instrText xml:space="preserve"> PAGEREF _Toc99716686 \h </w:instrText>
            </w:r>
            <w:r w:rsidR="004629C8">
              <w:rPr>
                <w:noProof/>
                <w:webHidden/>
              </w:rPr>
            </w:r>
            <w:r w:rsidR="004629C8">
              <w:rPr>
                <w:noProof/>
                <w:webHidden/>
              </w:rPr>
              <w:fldChar w:fldCharType="separate"/>
            </w:r>
            <w:r w:rsidR="004629C8">
              <w:rPr>
                <w:noProof/>
                <w:webHidden/>
              </w:rPr>
              <w:t>9</w:t>
            </w:r>
            <w:r w:rsidR="004629C8">
              <w:rPr>
                <w:noProof/>
                <w:webHidden/>
              </w:rPr>
              <w:fldChar w:fldCharType="end"/>
            </w:r>
          </w:hyperlink>
        </w:p>
        <w:p w14:paraId="2F8F963E" w14:textId="26DEFEDC" w:rsidR="004629C8" w:rsidRDefault="0066598F">
          <w:pPr>
            <w:pStyle w:val="TOC1"/>
            <w:tabs>
              <w:tab w:val="right" w:leader="dot" w:pos="9624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99716687" w:history="1">
            <w:r w:rsidR="004629C8" w:rsidRPr="005C5453">
              <w:rPr>
                <w:rStyle w:val="Hyperlink"/>
                <w:rFonts w:ascii="GHEA Grapalat" w:hAnsi="GHEA Grapalat"/>
                <w:noProof/>
              </w:rPr>
              <w:t>Accreditation scope modernization register form</w:t>
            </w:r>
            <w:r w:rsidR="004629C8">
              <w:rPr>
                <w:noProof/>
                <w:webHidden/>
              </w:rPr>
              <w:tab/>
            </w:r>
            <w:r w:rsidR="004629C8">
              <w:rPr>
                <w:noProof/>
                <w:webHidden/>
              </w:rPr>
              <w:fldChar w:fldCharType="begin"/>
            </w:r>
            <w:r w:rsidR="004629C8">
              <w:rPr>
                <w:noProof/>
                <w:webHidden/>
              </w:rPr>
              <w:instrText xml:space="preserve"> PAGEREF _Toc99716687 \h </w:instrText>
            </w:r>
            <w:r w:rsidR="004629C8">
              <w:rPr>
                <w:noProof/>
                <w:webHidden/>
              </w:rPr>
            </w:r>
            <w:r w:rsidR="004629C8">
              <w:rPr>
                <w:noProof/>
                <w:webHidden/>
              </w:rPr>
              <w:fldChar w:fldCharType="separate"/>
            </w:r>
            <w:r w:rsidR="004629C8">
              <w:rPr>
                <w:noProof/>
                <w:webHidden/>
              </w:rPr>
              <w:t>9</w:t>
            </w:r>
            <w:r w:rsidR="004629C8">
              <w:rPr>
                <w:noProof/>
                <w:webHidden/>
              </w:rPr>
              <w:fldChar w:fldCharType="end"/>
            </w:r>
          </w:hyperlink>
        </w:p>
        <w:p w14:paraId="132749A9" w14:textId="3283A4B9" w:rsidR="0016615D" w:rsidRDefault="0016615D">
          <w:r w:rsidRPr="0016615D">
            <w:rPr>
              <w:rFonts w:ascii="GHEA Grapalat" w:hAnsi="GHEA Grapalat"/>
              <w:b/>
              <w:bCs/>
              <w:noProof/>
            </w:rPr>
            <w:fldChar w:fldCharType="end"/>
          </w:r>
        </w:p>
      </w:sdtContent>
    </w:sdt>
    <w:p w14:paraId="654188B9" w14:textId="45A954C5" w:rsidR="002A1B5D" w:rsidRDefault="002A1B5D">
      <w:pPr>
        <w:rPr>
          <w:rFonts w:ascii="GHEA Grapalat" w:eastAsia="Times New Roman" w:hAnsi="GHEA Grapalat" w:cs="Sylfaen"/>
          <w:b/>
          <w:bCs/>
          <w:i/>
          <w:iCs/>
          <w:kern w:val="36"/>
          <w:sz w:val="28"/>
          <w:szCs w:val="28"/>
        </w:rPr>
      </w:pPr>
      <w:r>
        <w:rPr>
          <w:rFonts w:ascii="GHEA Grapalat" w:hAnsi="GHEA Grapalat" w:cs="Sylfaen"/>
        </w:rPr>
        <w:br w:type="page"/>
      </w:r>
    </w:p>
    <w:p w14:paraId="1E270C9E" w14:textId="298C29B6" w:rsidR="00671FEA" w:rsidRPr="00484675" w:rsidRDefault="00914C90" w:rsidP="00671FEA">
      <w:pPr>
        <w:pStyle w:val="Heading1"/>
        <w:numPr>
          <w:ilvl w:val="0"/>
          <w:numId w:val="10"/>
        </w:numPr>
        <w:rPr>
          <w:rFonts w:ascii="GHEA Grapalat" w:hAnsi="GHEA Grapalat"/>
        </w:rPr>
      </w:pPr>
      <w:bookmarkStart w:id="2" w:name="_Toc99716674"/>
      <w:bookmarkEnd w:id="0"/>
      <w:bookmarkEnd w:id="1"/>
      <w:r>
        <w:rPr>
          <w:rFonts w:ascii="GHEA Grapalat" w:hAnsi="GHEA Grapalat" w:cs="Sylfaen"/>
        </w:rPr>
        <w:lastRenderedPageBreak/>
        <w:t>Scope of application</w:t>
      </w:r>
      <w:bookmarkEnd w:id="2"/>
    </w:p>
    <w:p w14:paraId="5B1BDEAA" w14:textId="77777777" w:rsidR="00671FEA" w:rsidRPr="00484675" w:rsidRDefault="00671FEA" w:rsidP="00671FEA">
      <w:pPr>
        <w:keepNext/>
        <w:spacing w:after="0" w:line="360" w:lineRule="auto"/>
        <w:ind w:firstLine="720"/>
        <w:jc w:val="both"/>
        <w:rPr>
          <w:rFonts w:ascii="GHEA Grapalat" w:eastAsia="Times New Roman" w:hAnsi="GHEA Grapalat" w:cs="Arial"/>
          <w:color w:val="000000"/>
        </w:rPr>
      </w:pPr>
    </w:p>
    <w:p w14:paraId="573A14B8" w14:textId="2EE99FE5" w:rsidR="00671FEA" w:rsidRPr="00CE6298" w:rsidRDefault="00671FEA" w:rsidP="00CE6298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CE6298">
        <w:rPr>
          <w:rFonts w:ascii="GHEA Grapalat" w:hAnsi="GHEA Grapalat"/>
          <w:sz w:val="24"/>
          <w:szCs w:val="24"/>
          <w:lang w:val="en-GB"/>
        </w:rPr>
        <w:t xml:space="preserve">1.1 </w:t>
      </w:r>
      <w:r w:rsidR="00914C90">
        <w:rPr>
          <w:rFonts w:ascii="GHEA Grapalat" w:hAnsi="GHEA Grapalat"/>
          <w:sz w:val="24"/>
          <w:szCs w:val="24"/>
          <w:lang w:val="en-GB"/>
        </w:rPr>
        <w:t xml:space="preserve">The present procedure stipulates the conditions of </w:t>
      </w:r>
      <w:r w:rsidR="00D25B3D">
        <w:rPr>
          <w:rFonts w:ascii="GHEA Grapalat" w:hAnsi="GHEA Grapalat"/>
          <w:sz w:val="24"/>
          <w:szCs w:val="24"/>
          <w:lang w:val="en-GB"/>
        </w:rPr>
        <w:t>updating</w:t>
      </w:r>
      <w:r w:rsidR="00F32BB0">
        <w:rPr>
          <w:rFonts w:ascii="GHEA Grapalat" w:hAnsi="GHEA Grapalat"/>
          <w:sz w:val="24"/>
          <w:szCs w:val="24"/>
          <w:lang w:val="en-GB"/>
        </w:rPr>
        <w:t xml:space="preserve"> of</w:t>
      </w:r>
      <w:r w:rsidR="00914C90">
        <w:rPr>
          <w:rFonts w:ascii="GHEA Grapalat" w:hAnsi="GHEA Grapalat"/>
          <w:sz w:val="24"/>
          <w:szCs w:val="24"/>
          <w:lang w:val="en-GB"/>
        </w:rPr>
        <w:t xml:space="preserve"> </w:t>
      </w:r>
      <w:r w:rsidR="00914C90" w:rsidRPr="00914C90">
        <w:rPr>
          <w:rFonts w:ascii="GHEA Grapalat" w:hAnsi="GHEA Grapalat"/>
          <w:sz w:val="24"/>
          <w:szCs w:val="24"/>
          <w:lang w:val="en-GB"/>
        </w:rPr>
        <w:t>accredited conformity assessment bodies</w:t>
      </w:r>
      <w:r w:rsidR="00914C90">
        <w:rPr>
          <w:rFonts w:ascii="GHEA Grapalat" w:hAnsi="GHEA Grapalat"/>
          <w:sz w:val="24"/>
          <w:szCs w:val="24"/>
          <w:lang w:val="en-GB"/>
        </w:rPr>
        <w:t xml:space="preserve">’ (hereinafter: CAB) </w:t>
      </w:r>
      <w:r w:rsidR="00914C90" w:rsidRPr="00914C90">
        <w:rPr>
          <w:rFonts w:ascii="GHEA Grapalat" w:hAnsi="GHEA Grapalat"/>
          <w:sz w:val="24"/>
          <w:szCs w:val="24"/>
          <w:lang w:val="en-GB"/>
        </w:rPr>
        <w:t xml:space="preserve">accreditation scope </w:t>
      </w:r>
      <w:r w:rsidR="00914C90">
        <w:rPr>
          <w:rFonts w:ascii="GHEA Grapalat" w:hAnsi="GHEA Grapalat"/>
          <w:sz w:val="24"/>
          <w:szCs w:val="24"/>
          <w:lang w:val="en-GB"/>
        </w:rPr>
        <w:t xml:space="preserve">and enclosed documents. </w:t>
      </w:r>
    </w:p>
    <w:p w14:paraId="6A39C570" w14:textId="553D77A1" w:rsidR="00FC547F" w:rsidRPr="00CE6298" w:rsidRDefault="00671FEA" w:rsidP="00CE6298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CE6298">
        <w:rPr>
          <w:rFonts w:ascii="GHEA Grapalat" w:hAnsi="GHEA Grapalat"/>
          <w:sz w:val="24"/>
          <w:szCs w:val="24"/>
        </w:rPr>
        <w:t xml:space="preserve">1.2 </w:t>
      </w:r>
      <w:r w:rsidR="00914C90">
        <w:rPr>
          <w:rFonts w:ascii="GHEA Grapalat" w:hAnsi="GHEA Grapalat"/>
          <w:sz w:val="24"/>
          <w:szCs w:val="24"/>
        </w:rPr>
        <w:t xml:space="preserve">The present procedure is applicable to accreditation experts (assessors) and accredited CABs.  </w:t>
      </w:r>
    </w:p>
    <w:p w14:paraId="4558376C" w14:textId="77777777" w:rsidR="00671FEA" w:rsidRPr="00CE6298" w:rsidRDefault="00671FEA" w:rsidP="00CE6298">
      <w:pPr>
        <w:pStyle w:val="NoSpacing"/>
        <w:rPr>
          <w:sz w:val="16"/>
          <w:szCs w:val="16"/>
        </w:rPr>
      </w:pPr>
    </w:p>
    <w:p w14:paraId="64530CFD" w14:textId="1ED3BE55" w:rsidR="00671FEA" w:rsidRDefault="00671FEA" w:rsidP="00671FEA">
      <w:pPr>
        <w:pStyle w:val="Heading1"/>
        <w:ind w:firstLine="720"/>
        <w:rPr>
          <w:rFonts w:ascii="GHEA Grapalat" w:hAnsi="GHEA Grapalat" w:cs="Sylfaen"/>
        </w:rPr>
      </w:pPr>
      <w:bookmarkStart w:id="3" w:name="_Toc362862044"/>
      <w:bookmarkStart w:id="4" w:name="_Toc378857212"/>
      <w:bookmarkStart w:id="5" w:name="_Toc413163733"/>
      <w:bookmarkStart w:id="6" w:name="_Toc99716675"/>
      <w:r w:rsidRPr="00484675">
        <w:rPr>
          <w:rFonts w:ascii="GHEA Grapalat" w:hAnsi="GHEA Grapalat"/>
        </w:rPr>
        <w:t xml:space="preserve">2. </w:t>
      </w:r>
      <w:bookmarkEnd w:id="3"/>
      <w:bookmarkEnd w:id="4"/>
      <w:bookmarkEnd w:id="5"/>
      <w:r w:rsidR="00914C90">
        <w:rPr>
          <w:rFonts w:ascii="GHEA Grapalat" w:hAnsi="GHEA Grapalat"/>
        </w:rPr>
        <w:t>Normative references</w:t>
      </w:r>
      <w:bookmarkEnd w:id="6"/>
    </w:p>
    <w:p w14:paraId="61262F2F" w14:textId="77777777" w:rsidR="00671FEA" w:rsidRPr="00CE6298" w:rsidRDefault="00671FEA" w:rsidP="00671FEA">
      <w:pPr>
        <w:pStyle w:val="ListParagraph"/>
        <w:spacing w:line="240" w:lineRule="auto"/>
        <w:ind w:left="0" w:firstLine="720"/>
        <w:jc w:val="center"/>
        <w:rPr>
          <w:rFonts w:ascii="GHEA Grapalat" w:eastAsia="Times New Roman" w:hAnsi="GHEA Grapalat" w:cs="Sylfaen"/>
          <w:color w:val="000000"/>
          <w:sz w:val="16"/>
          <w:szCs w:val="16"/>
        </w:rPr>
      </w:pPr>
    </w:p>
    <w:p w14:paraId="10ECFFC9" w14:textId="534C771E" w:rsidR="00671FEA" w:rsidRPr="005F6E0E" w:rsidRDefault="00914C90" w:rsidP="00EE7CB6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The following documents are referred to in this document: </w:t>
      </w:r>
    </w:p>
    <w:p w14:paraId="6F1D7019" w14:textId="44BF0E1A" w:rsidR="005F6E0E" w:rsidRPr="00EE7CB6" w:rsidRDefault="0014576C" w:rsidP="00EE7CB6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RA </w:t>
      </w:r>
      <w:r w:rsidR="002E0383">
        <w:rPr>
          <w:rFonts w:ascii="GHEA Grapalat" w:hAnsi="GHEA Grapalat"/>
          <w:sz w:val="24"/>
          <w:szCs w:val="24"/>
        </w:rPr>
        <w:t>L</w:t>
      </w:r>
      <w:r>
        <w:rPr>
          <w:rFonts w:ascii="GHEA Grapalat" w:hAnsi="GHEA Grapalat"/>
          <w:sz w:val="24"/>
          <w:szCs w:val="24"/>
        </w:rPr>
        <w:t xml:space="preserve">aw On Accreditation </w:t>
      </w:r>
      <w:r w:rsidR="005F6E0E" w:rsidRPr="00EE7CB6">
        <w:rPr>
          <w:rFonts w:ascii="GHEA Grapalat" w:hAnsi="GHEA Grapalat"/>
          <w:sz w:val="24"/>
          <w:szCs w:val="24"/>
        </w:rPr>
        <w:t xml:space="preserve"> </w:t>
      </w:r>
    </w:p>
    <w:p w14:paraId="5762641E" w14:textId="04328DAA" w:rsidR="005F6E0E" w:rsidRPr="00EE7CB6" w:rsidRDefault="0014576C" w:rsidP="00E42A84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14576C">
        <w:rPr>
          <w:rFonts w:ascii="GHEA Grapalat" w:hAnsi="GHEA Grapalat"/>
          <w:sz w:val="24"/>
          <w:szCs w:val="24"/>
        </w:rPr>
        <w:t>“Procedure for Accreditation of Conformity Assessment Bodies</w:t>
      </w:r>
      <w:r w:rsidR="00F32BB0">
        <w:rPr>
          <w:rFonts w:ascii="GHEA Grapalat" w:hAnsi="GHEA Grapalat"/>
          <w:sz w:val="24"/>
          <w:szCs w:val="24"/>
        </w:rPr>
        <w:t>,</w:t>
      </w:r>
      <w:r w:rsidRPr="0014576C">
        <w:rPr>
          <w:rFonts w:ascii="GHEA Grapalat" w:hAnsi="GHEA Grapalat"/>
          <w:sz w:val="24"/>
          <w:szCs w:val="24"/>
        </w:rPr>
        <w:t>”</w:t>
      </w:r>
      <w:r>
        <w:rPr>
          <w:rFonts w:ascii="GHEA Grapalat" w:hAnsi="GHEA Grapalat"/>
          <w:sz w:val="24"/>
          <w:szCs w:val="24"/>
        </w:rPr>
        <w:t xml:space="preserve"> approved by</w:t>
      </w:r>
      <w:r w:rsidRPr="0014576C">
        <w:rPr>
          <w:rFonts w:ascii="GHEA Grapalat" w:hAnsi="GHEA Grapalat"/>
          <w:sz w:val="24"/>
          <w:szCs w:val="24"/>
        </w:rPr>
        <w:t xml:space="preserve"> RA Government decision № 1201-N of 6 September 2012</w:t>
      </w:r>
    </w:p>
    <w:p w14:paraId="74A7C89C" w14:textId="0242B40B" w:rsidR="005E154A" w:rsidRDefault="005E154A" w:rsidP="00567552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5E154A">
        <w:rPr>
          <w:rFonts w:ascii="GHEA Grapalat" w:hAnsi="GHEA Grapalat"/>
          <w:sz w:val="24"/>
          <w:szCs w:val="24"/>
        </w:rPr>
        <w:t xml:space="preserve"> </w:t>
      </w:r>
      <w:r w:rsidR="002E0383">
        <w:rPr>
          <w:rFonts w:ascii="GHEA Grapalat" w:hAnsi="GHEA Grapalat"/>
          <w:sz w:val="24"/>
          <w:szCs w:val="24"/>
        </w:rPr>
        <w:t xml:space="preserve">Annex of RA Government decision </w:t>
      </w:r>
      <w:r w:rsidR="002E0383" w:rsidRPr="002E0383">
        <w:rPr>
          <w:rFonts w:ascii="GHEA Grapalat" w:hAnsi="GHEA Grapalat"/>
          <w:sz w:val="24"/>
          <w:szCs w:val="24"/>
        </w:rPr>
        <w:t>N 152</w:t>
      </w:r>
      <w:r w:rsidR="002E0383">
        <w:rPr>
          <w:rFonts w:ascii="GHEA Grapalat" w:hAnsi="GHEA Grapalat"/>
          <w:sz w:val="24"/>
          <w:szCs w:val="24"/>
        </w:rPr>
        <w:t>-N of 13 February 2020</w:t>
      </w:r>
      <w:r w:rsidR="00F32BB0">
        <w:rPr>
          <w:rFonts w:ascii="GHEA Grapalat" w:hAnsi="GHEA Grapalat"/>
          <w:sz w:val="24"/>
          <w:szCs w:val="24"/>
        </w:rPr>
        <w:t xml:space="preserve"> -</w:t>
      </w:r>
      <w:r w:rsidR="002E0383">
        <w:rPr>
          <w:rFonts w:ascii="GHEA Grapalat" w:hAnsi="GHEA Grapalat"/>
          <w:sz w:val="24"/>
          <w:szCs w:val="24"/>
        </w:rPr>
        <w:t xml:space="preserve"> ‘‘</w:t>
      </w:r>
      <w:r w:rsidR="00C97FE6" w:rsidRPr="00C97FE6">
        <w:rPr>
          <w:rFonts w:ascii="GHEA Grapalat" w:hAnsi="GHEA Grapalat"/>
          <w:sz w:val="24"/>
          <w:szCs w:val="24"/>
        </w:rPr>
        <w:t>Inclusion of accredited conformity assessment bodies (inclu</w:t>
      </w:r>
      <w:r w:rsidR="002E0383">
        <w:rPr>
          <w:rFonts w:ascii="GHEA Grapalat" w:hAnsi="GHEA Grapalat"/>
          <w:sz w:val="24"/>
          <w:szCs w:val="24"/>
        </w:rPr>
        <w:t xml:space="preserve">ding </w:t>
      </w:r>
      <w:r w:rsidR="00C97FE6" w:rsidRPr="00C97FE6">
        <w:rPr>
          <w:rFonts w:ascii="GHEA Grapalat" w:hAnsi="GHEA Grapalat"/>
          <w:sz w:val="24"/>
          <w:szCs w:val="24"/>
        </w:rPr>
        <w:t xml:space="preserve">certification bodies and testing laboratories (centers) in </w:t>
      </w:r>
      <w:r w:rsidR="00C97FE6">
        <w:rPr>
          <w:rFonts w:ascii="GHEA Grapalat" w:hAnsi="GHEA Grapalat"/>
          <w:sz w:val="24"/>
          <w:szCs w:val="24"/>
        </w:rPr>
        <w:t xml:space="preserve">the </w:t>
      </w:r>
      <w:r w:rsidR="00C97FE6" w:rsidRPr="00C97FE6">
        <w:rPr>
          <w:rFonts w:ascii="GHEA Grapalat" w:hAnsi="GHEA Grapalat"/>
          <w:sz w:val="24"/>
          <w:szCs w:val="24"/>
        </w:rPr>
        <w:t>unified regist</w:t>
      </w:r>
      <w:r w:rsidR="002E0383">
        <w:rPr>
          <w:rFonts w:ascii="GHEA Grapalat" w:hAnsi="GHEA Grapalat"/>
          <w:sz w:val="24"/>
          <w:szCs w:val="24"/>
        </w:rPr>
        <w:t>er</w:t>
      </w:r>
      <w:r w:rsidR="00C97FE6" w:rsidRPr="00C97FE6">
        <w:rPr>
          <w:rFonts w:ascii="GHEA Grapalat" w:hAnsi="GHEA Grapalat"/>
          <w:sz w:val="24"/>
          <w:szCs w:val="24"/>
        </w:rPr>
        <w:t xml:space="preserve"> of EAEU conformity assessment bodies, as well as its formation and maintenance</w:t>
      </w:r>
      <w:r w:rsidR="002E0383">
        <w:rPr>
          <w:rFonts w:ascii="GHEA Grapalat" w:hAnsi="GHEA Grapalat"/>
          <w:sz w:val="24"/>
          <w:szCs w:val="24"/>
        </w:rPr>
        <w:t xml:space="preserve"> </w:t>
      </w:r>
      <w:r w:rsidR="002E0383" w:rsidRPr="005E154A">
        <w:rPr>
          <w:rFonts w:ascii="GHEA Grapalat" w:hAnsi="GHEA Grapalat"/>
          <w:sz w:val="24"/>
          <w:szCs w:val="24"/>
        </w:rPr>
        <w:t>(</w:t>
      </w:r>
      <w:r w:rsidR="00CB1FCC">
        <w:rPr>
          <w:rFonts w:ascii="GHEA Grapalat" w:hAnsi="GHEA Grapalat"/>
          <w:sz w:val="24"/>
          <w:szCs w:val="24"/>
        </w:rPr>
        <w:t>EEC</w:t>
      </w:r>
      <w:r w:rsidR="002E0383" w:rsidRPr="005E154A">
        <w:rPr>
          <w:rFonts w:ascii="GHEA Grapalat" w:hAnsi="GHEA Grapalat"/>
          <w:sz w:val="24"/>
          <w:szCs w:val="24"/>
        </w:rPr>
        <w:t xml:space="preserve"> </w:t>
      </w:r>
      <w:r w:rsidR="00AB39F2">
        <w:rPr>
          <w:rFonts w:ascii="GHEA Grapalat" w:hAnsi="GHEA Grapalat"/>
          <w:sz w:val="24"/>
          <w:szCs w:val="24"/>
        </w:rPr>
        <w:t xml:space="preserve">Council decision </w:t>
      </w:r>
      <w:r w:rsidR="00AB39F2" w:rsidRPr="005E154A">
        <w:rPr>
          <w:rFonts w:ascii="GHEA Grapalat" w:hAnsi="GHEA Grapalat"/>
          <w:sz w:val="24"/>
          <w:szCs w:val="24"/>
        </w:rPr>
        <w:t xml:space="preserve">N 100 </w:t>
      </w:r>
      <w:r w:rsidR="00AB39F2">
        <w:rPr>
          <w:rFonts w:ascii="GHEA Grapalat" w:hAnsi="GHEA Grapalat"/>
          <w:sz w:val="24"/>
          <w:szCs w:val="24"/>
        </w:rPr>
        <w:t xml:space="preserve">of 5 </w:t>
      </w:r>
      <w:proofErr w:type="spellStart"/>
      <w:r w:rsidR="00AB39F2">
        <w:rPr>
          <w:rFonts w:ascii="GHEA Grapalat" w:hAnsi="GHEA Grapalat"/>
          <w:sz w:val="24"/>
          <w:szCs w:val="24"/>
        </w:rPr>
        <w:t>december</w:t>
      </w:r>
      <w:proofErr w:type="spellEnd"/>
      <w:r w:rsidR="002E0383" w:rsidRPr="005E154A">
        <w:rPr>
          <w:rFonts w:ascii="GHEA Grapalat" w:hAnsi="GHEA Grapalat"/>
          <w:sz w:val="24"/>
          <w:szCs w:val="24"/>
        </w:rPr>
        <w:t xml:space="preserve"> 2018)</w:t>
      </w:r>
      <w:r w:rsidR="002E0383">
        <w:rPr>
          <w:rFonts w:ascii="GHEA Grapalat" w:hAnsi="GHEA Grapalat"/>
          <w:sz w:val="24"/>
          <w:szCs w:val="24"/>
        </w:rPr>
        <w:t xml:space="preserve">   </w:t>
      </w:r>
    </w:p>
    <w:p w14:paraId="1B39C0BA" w14:textId="77777777" w:rsidR="002271E4" w:rsidRDefault="00567552" w:rsidP="002271E4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567552">
        <w:rPr>
          <w:rFonts w:ascii="GHEA Grapalat" w:hAnsi="GHEA Grapalat"/>
          <w:sz w:val="24"/>
          <w:szCs w:val="24"/>
        </w:rPr>
        <w:t>K-07</w:t>
      </w:r>
      <w:r>
        <w:rPr>
          <w:rFonts w:ascii="GHEA Grapalat" w:hAnsi="GHEA Grapalat"/>
          <w:sz w:val="24"/>
          <w:szCs w:val="24"/>
        </w:rPr>
        <w:t xml:space="preserve"> </w:t>
      </w:r>
      <w:r w:rsidR="002271E4">
        <w:rPr>
          <w:rFonts w:ascii="GHEA Grapalat" w:hAnsi="GHEA Grapalat"/>
          <w:sz w:val="24"/>
          <w:szCs w:val="24"/>
        </w:rPr>
        <w:t xml:space="preserve">- </w:t>
      </w:r>
      <w:r w:rsidR="00AB39F2" w:rsidRPr="00AB39F2">
        <w:rPr>
          <w:rFonts w:ascii="GHEA Grapalat" w:hAnsi="GHEA Grapalat"/>
          <w:sz w:val="24"/>
          <w:szCs w:val="24"/>
        </w:rPr>
        <w:t xml:space="preserve">Provision on </w:t>
      </w:r>
      <w:r w:rsidR="002271E4">
        <w:rPr>
          <w:rFonts w:ascii="GHEA Grapalat" w:hAnsi="GHEA Grapalat"/>
          <w:sz w:val="24"/>
          <w:szCs w:val="24"/>
        </w:rPr>
        <w:t xml:space="preserve">the </w:t>
      </w:r>
      <w:r w:rsidR="00AB39F2" w:rsidRPr="00AB39F2">
        <w:rPr>
          <w:rFonts w:ascii="GHEA Grapalat" w:hAnsi="GHEA Grapalat"/>
          <w:sz w:val="24"/>
          <w:szCs w:val="24"/>
        </w:rPr>
        <w:t xml:space="preserve">inclusion of conformity assessment bodies in the national part of the </w:t>
      </w:r>
      <w:r w:rsidR="002271E4">
        <w:rPr>
          <w:rFonts w:ascii="GHEA Grapalat" w:hAnsi="GHEA Grapalat"/>
          <w:sz w:val="24"/>
          <w:szCs w:val="24"/>
        </w:rPr>
        <w:t>u</w:t>
      </w:r>
      <w:r w:rsidR="00AB39F2" w:rsidRPr="00AB39F2">
        <w:rPr>
          <w:rFonts w:ascii="GHEA Grapalat" w:hAnsi="GHEA Grapalat"/>
          <w:sz w:val="24"/>
          <w:szCs w:val="24"/>
        </w:rPr>
        <w:t xml:space="preserve">nified </w:t>
      </w:r>
      <w:r w:rsidR="002271E4">
        <w:rPr>
          <w:rFonts w:ascii="GHEA Grapalat" w:hAnsi="GHEA Grapalat"/>
          <w:sz w:val="24"/>
          <w:szCs w:val="24"/>
        </w:rPr>
        <w:t>r</w:t>
      </w:r>
      <w:r w:rsidR="00AB39F2" w:rsidRPr="00AB39F2">
        <w:rPr>
          <w:rFonts w:ascii="GHEA Grapalat" w:hAnsi="GHEA Grapalat"/>
          <w:sz w:val="24"/>
          <w:szCs w:val="24"/>
        </w:rPr>
        <w:t xml:space="preserve">egister of the Eurasian Economic Union </w:t>
      </w:r>
    </w:p>
    <w:p w14:paraId="4FDB6FE8" w14:textId="77777777" w:rsidR="002271E4" w:rsidRDefault="002271E4" w:rsidP="002271E4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2271E4">
        <w:rPr>
          <w:rFonts w:ascii="GHEA Grapalat" w:hAnsi="GHEA Grapalat"/>
          <w:sz w:val="24"/>
          <w:szCs w:val="24"/>
        </w:rPr>
        <w:t>GOST ISO/IEC 17000-2012 - Conformity assessment. Vocabulary and general</w:t>
      </w:r>
    </w:p>
    <w:p w14:paraId="517EC5FB" w14:textId="420EE106" w:rsidR="002271E4" w:rsidRPr="002271E4" w:rsidRDefault="002271E4" w:rsidP="002271E4">
      <w:pPr>
        <w:pStyle w:val="NoSpacing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2271E4">
        <w:rPr>
          <w:rFonts w:ascii="GHEA Grapalat" w:hAnsi="GHEA Grapalat"/>
          <w:sz w:val="24"/>
          <w:szCs w:val="24"/>
        </w:rPr>
        <w:t>principles</w:t>
      </w:r>
    </w:p>
    <w:p w14:paraId="077E1F67" w14:textId="6516C136" w:rsidR="002271E4" w:rsidRPr="002271E4" w:rsidRDefault="002271E4" w:rsidP="002271E4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2271E4">
        <w:rPr>
          <w:rFonts w:ascii="GHEA Grapalat" w:hAnsi="GHEA Grapalat"/>
          <w:sz w:val="24"/>
          <w:szCs w:val="24"/>
        </w:rPr>
        <w:t>GOST ISO/IEC 17011-2018</w:t>
      </w:r>
      <w:r>
        <w:rPr>
          <w:rFonts w:ascii="GHEA Grapalat" w:hAnsi="GHEA Grapalat"/>
          <w:sz w:val="24"/>
          <w:szCs w:val="24"/>
        </w:rPr>
        <w:t xml:space="preserve"> -</w:t>
      </w:r>
      <w:r w:rsidRPr="002271E4">
        <w:rPr>
          <w:rFonts w:ascii="GHEA Grapalat" w:hAnsi="GHEA Grapalat"/>
          <w:sz w:val="24"/>
          <w:szCs w:val="24"/>
        </w:rPr>
        <w:t xml:space="preserve"> Conformity assessment. General requirements for</w:t>
      </w:r>
    </w:p>
    <w:p w14:paraId="40E1476A" w14:textId="34FF2935" w:rsidR="002271E4" w:rsidRDefault="002271E4" w:rsidP="002271E4">
      <w:pPr>
        <w:pStyle w:val="NoSpacing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2271E4">
        <w:rPr>
          <w:rFonts w:ascii="GHEA Grapalat" w:hAnsi="GHEA Grapalat"/>
          <w:sz w:val="24"/>
          <w:szCs w:val="24"/>
        </w:rPr>
        <w:t>bodies accrediting conformity assessment bodies</w:t>
      </w:r>
    </w:p>
    <w:p w14:paraId="3BDCA202" w14:textId="77777777" w:rsidR="002271E4" w:rsidRPr="00EE7CB6" w:rsidRDefault="002271E4" w:rsidP="002271E4">
      <w:pPr>
        <w:pStyle w:val="NoSpacing"/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14:paraId="001E290D" w14:textId="3CDBEF3A" w:rsidR="00671FEA" w:rsidRDefault="00671FEA" w:rsidP="00671FEA">
      <w:pPr>
        <w:pStyle w:val="Heading1"/>
        <w:ind w:firstLine="720"/>
        <w:rPr>
          <w:rFonts w:ascii="GHEA Grapalat" w:hAnsi="GHEA Grapalat" w:cs="Sylfaen"/>
        </w:rPr>
      </w:pPr>
      <w:bookmarkStart w:id="7" w:name="_Ref354391722"/>
      <w:bookmarkStart w:id="8" w:name="_Toc354661749"/>
      <w:bookmarkStart w:id="9" w:name="_Toc362862045"/>
      <w:bookmarkStart w:id="10" w:name="_Toc378857213"/>
      <w:bookmarkStart w:id="11" w:name="_Toc413163734"/>
      <w:bookmarkStart w:id="12" w:name="_Toc99716676"/>
      <w:r>
        <w:rPr>
          <w:rFonts w:ascii="GHEA Grapalat" w:hAnsi="GHEA Grapalat"/>
        </w:rPr>
        <w:t>3</w:t>
      </w:r>
      <w:r w:rsidRPr="00484675">
        <w:rPr>
          <w:rFonts w:ascii="GHEA Grapalat" w:hAnsi="GHEA Grapalat"/>
        </w:rPr>
        <w:t xml:space="preserve">. </w:t>
      </w:r>
      <w:bookmarkEnd w:id="7"/>
      <w:bookmarkEnd w:id="8"/>
      <w:bookmarkEnd w:id="9"/>
      <w:bookmarkEnd w:id="10"/>
      <w:bookmarkEnd w:id="11"/>
      <w:r w:rsidR="002271E4">
        <w:rPr>
          <w:rFonts w:ascii="GHEA Grapalat" w:hAnsi="GHEA Grapalat"/>
        </w:rPr>
        <w:t>Terms and definitions</w:t>
      </w:r>
      <w:bookmarkEnd w:id="12"/>
    </w:p>
    <w:p w14:paraId="20198595" w14:textId="77777777" w:rsidR="00671FEA" w:rsidRPr="00484675" w:rsidRDefault="00671FEA" w:rsidP="00671FEA">
      <w:pPr>
        <w:pStyle w:val="Heading1"/>
        <w:ind w:firstLine="720"/>
        <w:rPr>
          <w:rFonts w:ascii="GHEA Grapalat" w:hAnsi="GHEA Grapalat"/>
        </w:rPr>
      </w:pPr>
    </w:p>
    <w:p w14:paraId="0E265EE7" w14:textId="68CC6F81" w:rsidR="00671FEA" w:rsidRPr="00484675" w:rsidRDefault="002271E4" w:rsidP="0002228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2271E4">
        <w:rPr>
          <w:rFonts w:ascii="GHEA Grapalat" w:hAnsi="GHEA Grapalat" w:cs="Sylfaen"/>
          <w:sz w:val="24"/>
          <w:szCs w:val="24"/>
        </w:rPr>
        <w:t xml:space="preserve">The present procedure contains terms and definitions stipulated by the </w:t>
      </w:r>
      <w:r>
        <w:rPr>
          <w:rFonts w:ascii="GHEA Grapalat" w:hAnsi="GHEA Grapalat" w:cs="Sylfaen"/>
          <w:sz w:val="24"/>
          <w:szCs w:val="24"/>
        </w:rPr>
        <w:t xml:space="preserve">RA Law On accreditation, </w:t>
      </w:r>
      <w:r w:rsidRPr="002271E4">
        <w:rPr>
          <w:rFonts w:ascii="GHEA Grapalat" w:hAnsi="GHEA Grapalat" w:cs="Sylfaen"/>
          <w:sz w:val="24"/>
          <w:szCs w:val="24"/>
        </w:rPr>
        <w:t>GOST ISO/IEC 17000, GOST ISO/IEC 17011 standards</w:t>
      </w:r>
      <w:r w:rsidR="00F517BB">
        <w:rPr>
          <w:rFonts w:ascii="GHEA Grapalat" w:hAnsi="GHEA Grapalat" w:cs="Sylfaen"/>
          <w:sz w:val="24"/>
          <w:szCs w:val="24"/>
        </w:rPr>
        <w:t>.</w:t>
      </w:r>
    </w:p>
    <w:p w14:paraId="71138780" w14:textId="2F64B053" w:rsidR="00671FEA" w:rsidRDefault="00671FEA" w:rsidP="00671FEA">
      <w:pPr>
        <w:pStyle w:val="Heading1"/>
        <w:ind w:left="720" w:firstLine="0"/>
        <w:rPr>
          <w:rFonts w:ascii="GHEA Grapalat" w:hAnsi="GHEA Grapalat" w:cs="Sylfaen"/>
        </w:rPr>
      </w:pPr>
      <w:bookmarkStart w:id="13" w:name="_Ref354391792"/>
      <w:bookmarkStart w:id="14" w:name="_Toc354661751"/>
      <w:bookmarkStart w:id="15" w:name="_Toc362862046"/>
      <w:bookmarkStart w:id="16" w:name="_Toc378857214"/>
      <w:bookmarkStart w:id="17" w:name="_Toc413163735"/>
      <w:bookmarkStart w:id="18" w:name="_Toc99716677"/>
      <w:r>
        <w:rPr>
          <w:rFonts w:ascii="GHEA Grapalat" w:hAnsi="GHEA Grapalat" w:cs="Sylfaen"/>
        </w:rPr>
        <w:lastRenderedPageBreak/>
        <w:t xml:space="preserve">4. </w:t>
      </w:r>
      <w:bookmarkEnd w:id="13"/>
      <w:bookmarkEnd w:id="14"/>
      <w:bookmarkEnd w:id="15"/>
      <w:bookmarkEnd w:id="16"/>
      <w:bookmarkEnd w:id="17"/>
      <w:r w:rsidR="006E258A">
        <w:rPr>
          <w:rFonts w:ascii="GHEA Grapalat" w:hAnsi="GHEA Grapalat" w:cs="Sylfaen"/>
        </w:rPr>
        <w:t>General provisions</w:t>
      </w:r>
      <w:bookmarkEnd w:id="18"/>
    </w:p>
    <w:p w14:paraId="15423390" w14:textId="77777777" w:rsidR="00671FEA" w:rsidRPr="00541E5D" w:rsidRDefault="00671FEA" w:rsidP="00671FEA">
      <w:pPr>
        <w:pStyle w:val="Heading1"/>
        <w:ind w:left="1080" w:firstLine="0"/>
        <w:rPr>
          <w:rFonts w:ascii="GHEA Grapalat" w:hAnsi="GHEA Grapalat"/>
        </w:rPr>
      </w:pPr>
    </w:p>
    <w:p w14:paraId="27C0CABE" w14:textId="2237BB99" w:rsidR="0060730B" w:rsidRDefault="0060730B" w:rsidP="00671FEA">
      <w:pPr>
        <w:spacing w:after="0" w:line="360" w:lineRule="auto"/>
        <w:ind w:firstLine="720"/>
        <w:jc w:val="both"/>
        <w:rPr>
          <w:rFonts w:ascii="GHEA Grapalat" w:eastAsia="Times New Roman" w:hAnsi="GHEA Grapalat" w:cs="Arial"/>
          <w:color w:val="000000"/>
          <w:sz w:val="24"/>
          <w:szCs w:val="24"/>
        </w:rPr>
      </w:pPr>
      <w:r w:rsidRPr="000C7549">
        <w:rPr>
          <w:rFonts w:ascii="GHEA Grapalat" w:eastAsia="Times New Roman" w:hAnsi="GHEA Grapalat" w:cs="Arial"/>
          <w:color w:val="000000"/>
          <w:sz w:val="24"/>
          <w:szCs w:val="24"/>
        </w:rPr>
        <w:t>4</w:t>
      </w:r>
      <w:r w:rsidRPr="00743A4D">
        <w:rPr>
          <w:rFonts w:ascii="GHEA Grapalat" w:eastAsia="Times New Roman" w:hAnsi="GHEA Grapalat" w:cs="Arial"/>
          <w:color w:val="000000"/>
          <w:sz w:val="24"/>
          <w:szCs w:val="24"/>
        </w:rPr>
        <w:t>.1</w:t>
      </w:r>
      <w:r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="004429D2">
        <w:rPr>
          <w:rFonts w:ascii="GHEA Grapalat" w:eastAsia="Times New Roman" w:hAnsi="GHEA Grapalat" w:cs="Arial"/>
          <w:color w:val="000000"/>
          <w:sz w:val="24"/>
          <w:szCs w:val="24"/>
        </w:rPr>
        <w:t xml:space="preserve">Accreditation scope </w:t>
      </w:r>
      <w:r w:rsidR="004806F6">
        <w:rPr>
          <w:rFonts w:ascii="GHEA Grapalat" w:eastAsia="Times New Roman" w:hAnsi="GHEA Grapalat" w:cs="Arial"/>
          <w:color w:val="000000"/>
          <w:sz w:val="24"/>
          <w:szCs w:val="24"/>
        </w:rPr>
        <w:t>modernization shall be performed</w:t>
      </w:r>
      <w:r w:rsidR="004429D2">
        <w:rPr>
          <w:rFonts w:ascii="GHEA Grapalat" w:eastAsia="Times New Roman" w:hAnsi="GHEA Grapalat" w:cs="Arial"/>
          <w:color w:val="000000"/>
          <w:sz w:val="24"/>
          <w:szCs w:val="24"/>
        </w:rPr>
        <w:t>:</w:t>
      </w:r>
    </w:p>
    <w:p w14:paraId="2A2EB40A" w14:textId="242CDF8F" w:rsidR="00591FD4" w:rsidRDefault="00CE4A98" w:rsidP="00725BB3">
      <w:pPr>
        <w:spacing w:after="0" w:line="360" w:lineRule="auto"/>
        <w:ind w:firstLine="720"/>
        <w:jc w:val="both"/>
        <w:rPr>
          <w:rFonts w:ascii="GHEA Grapalat" w:eastAsia="Times New Roman" w:hAnsi="GHEA Grapalat" w:cs="Arial"/>
          <w:color w:val="000000"/>
          <w:sz w:val="24"/>
          <w:szCs w:val="24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</w:rPr>
        <w:t xml:space="preserve">1) </w:t>
      </w:r>
      <w:r w:rsidR="007515F3">
        <w:rPr>
          <w:rFonts w:ascii="GHEA Grapalat" w:eastAsia="Times New Roman" w:hAnsi="GHEA Grapalat" w:cs="Arial"/>
          <w:color w:val="000000"/>
          <w:sz w:val="24"/>
          <w:szCs w:val="24"/>
        </w:rPr>
        <w:t xml:space="preserve">due to a change and (or) amendments of </w:t>
      </w:r>
      <w:r w:rsidR="001F5B0E">
        <w:rPr>
          <w:rFonts w:ascii="GHEA Grapalat" w:eastAsia="Times New Roman" w:hAnsi="GHEA Grapalat" w:cs="Arial"/>
          <w:color w:val="000000"/>
          <w:sz w:val="24"/>
          <w:szCs w:val="24"/>
        </w:rPr>
        <w:t xml:space="preserve">a logo, cited legal and (or) standardization document, testing method name or </w:t>
      </w:r>
      <w:r w:rsidR="001F5B0E" w:rsidRPr="00F32BB0">
        <w:rPr>
          <w:rFonts w:ascii="GHEA Grapalat" w:eastAsia="Times New Roman" w:hAnsi="GHEA Grapalat" w:cs="Arial"/>
          <w:color w:val="000000"/>
          <w:sz w:val="24"/>
          <w:szCs w:val="24"/>
        </w:rPr>
        <w:t>edition</w:t>
      </w:r>
      <w:r w:rsidR="00D63C28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="00D63C28" w:rsidRPr="00F32BB0">
        <w:rPr>
          <w:rFonts w:ascii="GHEA Grapalat" w:eastAsia="Times New Roman" w:hAnsi="GHEA Grapalat" w:cs="Arial"/>
          <w:color w:val="000000"/>
          <w:sz w:val="24"/>
          <w:szCs w:val="24"/>
        </w:rPr>
        <w:t>in the scope of accreditation</w:t>
      </w:r>
      <w:r w:rsidR="001F5B0E">
        <w:rPr>
          <w:rFonts w:ascii="GHEA Grapalat" w:eastAsia="Times New Roman" w:hAnsi="GHEA Grapalat" w:cs="Arial"/>
          <w:color w:val="000000"/>
          <w:sz w:val="24"/>
          <w:szCs w:val="24"/>
        </w:rPr>
        <w:t>, and/or</w:t>
      </w:r>
      <w:r w:rsidR="00D63C28">
        <w:rPr>
          <w:rFonts w:ascii="GHEA Grapalat" w:eastAsia="Times New Roman" w:hAnsi="GHEA Grapalat" w:cs="Arial"/>
          <w:color w:val="000000"/>
          <w:sz w:val="24"/>
          <w:szCs w:val="24"/>
        </w:rPr>
        <w:t xml:space="preserve"> in case</w:t>
      </w:r>
      <w:r w:rsidR="001F5B0E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="00F517BB">
        <w:rPr>
          <w:rFonts w:ascii="GHEA Grapalat" w:eastAsia="Times New Roman" w:hAnsi="GHEA Grapalat" w:cs="Arial"/>
          <w:color w:val="000000"/>
          <w:sz w:val="24"/>
          <w:szCs w:val="24"/>
        </w:rPr>
        <w:t xml:space="preserve">of </w:t>
      </w:r>
      <w:r w:rsidR="00D63C28">
        <w:rPr>
          <w:rFonts w:ascii="GHEA Grapalat" w:eastAsia="Times New Roman" w:hAnsi="GHEA Grapalat" w:cs="Arial"/>
          <w:color w:val="000000"/>
          <w:sz w:val="24"/>
          <w:szCs w:val="24"/>
        </w:rPr>
        <w:t xml:space="preserve">a </w:t>
      </w:r>
      <w:r w:rsidR="00F517BB">
        <w:rPr>
          <w:rFonts w:ascii="GHEA Grapalat" w:eastAsia="Times New Roman" w:hAnsi="GHEA Grapalat" w:cs="Arial"/>
          <w:color w:val="000000"/>
          <w:sz w:val="24"/>
          <w:szCs w:val="24"/>
        </w:rPr>
        <w:t xml:space="preserve">new legal, standardization document’s entry into force </w:t>
      </w:r>
      <w:r w:rsidR="00162A83">
        <w:rPr>
          <w:rFonts w:ascii="GHEA Grapalat" w:eastAsia="Times New Roman" w:hAnsi="GHEA Grapalat" w:cs="Arial"/>
          <w:color w:val="000000"/>
          <w:sz w:val="24"/>
          <w:szCs w:val="24"/>
        </w:rPr>
        <w:t xml:space="preserve">(unless the inclusion of the mentioned document entails the process of extension of the scope of accreditation), change or corrections in the </w:t>
      </w:r>
      <w:proofErr w:type="spellStart"/>
      <w:r w:rsidR="00162A83">
        <w:rPr>
          <w:rFonts w:ascii="GHEA Grapalat" w:eastAsia="Times New Roman" w:hAnsi="GHEA Grapalat" w:cs="Arial"/>
          <w:color w:val="000000"/>
          <w:sz w:val="24"/>
          <w:szCs w:val="24"/>
        </w:rPr>
        <w:t>atccreditation</w:t>
      </w:r>
      <w:proofErr w:type="spellEnd"/>
      <w:r w:rsidR="00162A83">
        <w:rPr>
          <w:rFonts w:ascii="GHEA Grapalat" w:eastAsia="Times New Roman" w:hAnsi="GHEA Grapalat" w:cs="Arial"/>
          <w:color w:val="000000"/>
          <w:sz w:val="24"/>
          <w:szCs w:val="24"/>
        </w:rPr>
        <w:t xml:space="preserve"> scope and attached documentation form (template),</w:t>
      </w:r>
    </w:p>
    <w:p w14:paraId="5CBDB561" w14:textId="4A307E72" w:rsidR="00EE7CB6" w:rsidRDefault="00591FD4" w:rsidP="00671FEA">
      <w:pPr>
        <w:spacing w:after="0" w:line="360" w:lineRule="auto"/>
        <w:ind w:firstLine="720"/>
        <w:jc w:val="both"/>
        <w:rPr>
          <w:rFonts w:ascii="GHEA Grapalat" w:eastAsia="Times New Roman" w:hAnsi="GHEA Grapalat" w:cs="Arial"/>
          <w:color w:val="000000"/>
          <w:sz w:val="24"/>
          <w:szCs w:val="24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</w:rPr>
        <w:t xml:space="preserve">2) </w:t>
      </w:r>
      <w:r w:rsidR="00475138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="00D34955">
        <w:rPr>
          <w:rFonts w:ascii="GHEA Grapalat" w:eastAsia="Times New Roman" w:hAnsi="GHEA Grapalat" w:cs="Arial"/>
          <w:color w:val="000000"/>
          <w:sz w:val="24"/>
          <w:szCs w:val="24"/>
        </w:rPr>
        <w:t>for the purpose</w:t>
      </w:r>
      <w:r w:rsidR="00162A83">
        <w:rPr>
          <w:rFonts w:ascii="GHEA Grapalat" w:eastAsia="Times New Roman" w:hAnsi="GHEA Grapalat" w:cs="Arial"/>
          <w:color w:val="000000"/>
          <w:sz w:val="24"/>
          <w:szCs w:val="24"/>
        </w:rPr>
        <w:t xml:space="preserve"> of including </w:t>
      </w:r>
      <w:r w:rsidR="00D34955">
        <w:rPr>
          <w:rFonts w:ascii="GHEA Grapalat" w:eastAsia="Times New Roman" w:hAnsi="GHEA Grapalat" w:cs="Arial"/>
          <w:color w:val="000000"/>
          <w:sz w:val="24"/>
          <w:szCs w:val="24"/>
        </w:rPr>
        <w:t xml:space="preserve">accredited CABs </w:t>
      </w:r>
      <w:r w:rsidR="00162A83">
        <w:rPr>
          <w:rFonts w:ascii="GHEA Grapalat" w:eastAsia="Times New Roman" w:hAnsi="GHEA Grapalat" w:cs="Arial"/>
          <w:color w:val="000000"/>
          <w:sz w:val="24"/>
          <w:szCs w:val="24"/>
        </w:rPr>
        <w:t>in the respective register</w:t>
      </w:r>
      <w:r w:rsidR="00913A6A">
        <w:rPr>
          <w:rFonts w:ascii="GHEA Grapalat" w:eastAsia="Times New Roman" w:hAnsi="GHEA Grapalat" w:cs="Arial"/>
          <w:color w:val="000000"/>
          <w:sz w:val="24"/>
          <w:szCs w:val="24"/>
        </w:rPr>
        <w:t>,</w:t>
      </w:r>
    </w:p>
    <w:p w14:paraId="74E42A98" w14:textId="2F4E9328" w:rsidR="00BF05CE" w:rsidRPr="00AA6C25" w:rsidRDefault="00591FD4" w:rsidP="00567552">
      <w:pPr>
        <w:spacing w:after="0" w:line="360" w:lineRule="auto"/>
        <w:ind w:firstLine="720"/>
        <w:jc w:val="both"/>
        <w:rPr>
          <w:rFonts w:ascii="GHEA Grapalat" w:eastAsia="Times New Roman" w:hAnsi="GHEA Grapalat" w:cs="Arial"/>
          <w:color w:val="000000"/>
          <w:sz w:val="24"/>
          <w:szCs w:val="24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</w:rPr>
        <w:t>3</w:t>
      </w:r>
      <w:r w:rsidR="007A37F7">
        <w:rPr>
          <w:rFonts w:ascii="GHEA Grapalat" w:eastAsia="Times New Roman" w:hAnsi="GHEA Grapalat" w:cs="Arial"/>
          <w:color w:val="000000"/>
          <w:sz w:val="24"/>
          <w:szCs w:val="24"/>
        </w:rPr>
        <w:t xml:space="preserve">) </w:t>
      </w:r>
      <w:r w:rsidR="00D34955">
        <w:rPr>
          <w:rFonts w:ascii="GHEA Grapalat" w:eastAsia="Times New Roman" w:hAnsi="GHEA Grapalat" w:cs="Arial"/>
          <w:color w:val="000000"/>
          <w:sz w:val="24"/>
          <w:szCs w:val="24"/>
        </w:rPr>
        <w:t xml:space="preserve">for the purpose of including accredited testing laboratories and product certification bodies (hereinafter: CAB) in the </w:t>
      </w:r>
      <w:r w:rsidR="00D34955" w:rsidRPr="00AB39F2">
        <w:rPr>
          <w:rFonts w:ascii="GHEA Grapalat" w:hAnsi="GHEA Grapalat"/>
          <w:sz w:val="24"/>
          <w:szCs w:val="24"/>
        </w:rPr>
        <w:t>national part of the</w:t>
      </w:r>
      <w:r w:rsidR="007E75F9">
        <w:rPr>
          <w:rFonts w:ascii="GHEA Grapalat" w:hAnsi="GHEA Grapalat"/>
          <w:sz w:val="24"/>
          <w:szCs w:val="24"/>
        </w:rPr>
        <w:t xml:space="preserve"> </w:t>
      </w:r>
      <w:r w:rsidR="007E75F9" w:rsidRPr="00AB39F2">
        <w:rPr>
          <w:rFonts w:ascii="GHEA Grapalat" w:hAnsi="GHEA Grapalat"/>
          <w:sz w:val="24"/>
          <w:szCs w:val="24"/>
        </w:rPr>
        <w:t>Eurasian Economic Union</w:t>
      </w:r>
      <w:r w:rsidR="007E75F9">
        <w:rPr>
          <w:rFonts w:ascii="GHEA Grapalat" w:hAnsi="GHEA Grapalat"/>
          <w:sz w:val="24"/>
          <w:szCs w:val="24"/>
        </w:rPr>
        <w:t>’s</w:t>
      </w:r>
      <w:r w:rsidR="00D34955" w:rsidRPr="00AB39F2">
        <w:rPr>
          <w:rFonts w:ascii="GHEA Grapalat" w:hAnsi="GHEA Grapalat"/>
          <w:sz w:val="24"/>
          <w:szCs w:val="24"/>
        </w:rPr>
        <w:t xml:space="preserve"> </w:t>
      </w:r>
      <w:r w:rsidR="00D34955">
        <w:rPr>
          <w:rFonts w:ascii="GHEA Grapalat" w:hAnsi="GHEA Grapalat"/>
          <w:sz w:val="24"/>
          <w:szCs w:val="24"/>
        </w:rPr>
        <w:t>u</w:t>
      </w:r>
      <w:r w:rsidR="00D34955" w:rsidRPr="00AB39F2">
        <w:rPr>
          <w:rFonts w:ascii="GHEA Grapalat" w:hAnsi="GHEA Grapalat"/>
          <w:sz w:val="24"/>
          <w:szCs w:val="24"/>
        </w:rPr>
        <w:t xml:space="preserve">nified </w:t>
      </w:r>
      <w:r w:rsidR="00D34955">
        <w:rPr>
          <w:rFonts w:ascii="GHEA Grapalat" w:hAnsi="GHEA Grapalat"/>
          <w:sz w:val="24"/>
          <w:szCs w:val="24"/>
        </w:rPr>
        <w:t>r</w:t>
      </w:r>
      <w:r w:rsidR="00D34955" w:rsidRPr="00AB39F2">
        <w:rPr>
          <w:rFonts w:ascii="GHEA Grapalat" w:hAnsi="GHEA Grapalat"/>
          <w:sz w:val="24"/>
          <w:szCs w:val="24"/>
        </w:rPr>
        <w:t xml:space="preserve">egister </w:t>
      </w:r>
      <w:r w:rsidR="007E75F9">
        <w:rPr>
          <w:rFonts w:ascii="GHEA Grapalat" w:hAnsi="GHEA Grapalat"/>
          <w:sz w:val="24"/>
          <w:szCs w:val="24"/>
        </w:rPr>
        <w:t xml:space="preserve">certification bodies and testing laboratories (centers), which shall conform to the requirements </w:t>
      </w:r>
      <w:r w:rsidR="00234A64">
        <w:rPr>
          <w:rFonts w:ascii="GHEA Grapalat" w:hAnsi="GHEA Grapalat"/>
          <w:sz w:val="24"/>
          <w:szCs w:val="24"/>
        </w:rPr>
        <w:t>stipulated by</w:t>
      </w:r>
      <w:r w:rsidR="007E75F9">
        <w:rPr>
          <w:rFonts w:ascii="GHEA Grapalat" w:hAnsi="GHEA Grapalat"/>
          <w:sz w:val="24"/>
          <w:szCs w:val="24"/>
        </w:rPr>
        <w:t xml:space="preserve"> RA Government decision </w:t>
      </w:r>
      <w:r w:rsidR="007E75F9" w:rsidRPr="002E0383">
        <w:rPr>
          <w:rFonts w:ascii="GHEA Grapalat" w:hAnsi="GHEA Grapalat"/>
          <w:sz w:val="24"/>
          <w:szCs w:val="24"/>
        </w:rPr>
        <w:t>N 152</w:t>
      </w:r>
      <w:r w:rsidR="007E75F9">
        <w:rPr>
          <w:rFonts w:ascii="GHEA Grapalat" w:hAnsi="GHEA Grapalat"/>
          <w:sz w:val="24"/>
          <w:szCs w:val="24"/>
        </w:rPr>
        <w:t xml:space="preserve">-N of 13 February 2020 and K-07.  </w:t>
      </w:r>
    </w:p>
    <w:p w14:paraId="7042F9AF" w14:textId="77777777" w:rsidR="00DF3095" w:rsidRPr="00AA6C25" w:rsidRDefault="00DF3095" w:rsidP="00DF3095">
      <w:pPr>
        <w:spacing w:after="0" w:line="240" w:lineRule="auto"/>
        <w:ind w:firstLine="720"/>
        <w:jc w:val="both"/>
        <w:rPr>
          <w:rFonts w:ascii="GHEA Grapalat" w:eastAsia="Times New Roman" w:hAnsi="GHEA Grapalat" w:cs="Arial"/>
          <w:color w:val="000000"/>
          <w:sz w:val="24"/>
          <w:szCs w:val="24"/>
        </w:rPr>
      </w:pPr>
    </w:p>
    <w:p w14:paraId="5471A123" w14:textId="21BC07F9" w:rsidR="00671FEA" w:rsidRDefault="00671FEA" w:rsidP="00DF3095">
      <w:pPr>
        <w:pStyle w:val="Heading1"/>
        <w:rPr>
          <w:rFonts w:ascii="GHEA Grapalat" w:hAnsi="GHEA Grapalat"/>
        </w:rPr>
      </w:pPr>
      <w:bookmarkStart w:id="19" w:name="_Toc99716678"/>
      <w:bookmarkStart w:id="20" w:name="_Toc362862047"/>
      <w:bookmarkStart w:id="21" w:name="_Toc378857215"/>
      <w:bookmarkStart w:id="22" w:name="_Toc413163736"/>
      <w:r w:rsidRPr="00DA7542">
        <w:rPr>
          <w:rFonts w:ascii="GHEA Grapalat" w:hAnsi="GHEA Grapalat"/>
        </w:rPr>
        <w:t xml:space="preserve">5. </w:t>
      </w:r>
      <w:r w:rsidR="002006D3">
        <w:rPr>
          <w:rFonts w:ascii="GHEA Grapalat" w:hAnsi="GHEA Grapalat"/>
          <w:lang w:val="en-GB"/>
        </w:rPr>
        <w:t>Rules for</w:t>
      </w:r>
      <w:r w:rsidR="00234A64">
        <w:rPr>
          <w:rFonts w:ascii="GHEA Grapalat" w:hAnsi="GHEA Grapalat"/>
        </w:rPr>
        <w:t xml:space="preserve"> </w:t>
      </w:r>
      <w:r w:rsidR="002006D3">
        <w:rPr>
          <w:rFonts w:ascii="GHEA Grapalat" w:hAnsi="GHEA Grapalat"/>
        </w:rPr>
        <w:t>the modernization of</w:t>
      </w:r>
      <w:r w:rsidR="00234A64">
        <w:rPr>
          <w:rFonts w:ascii="GHEA Grapalat" w:hAnsi="GHEA Grapalat"/>
        </w:rPr>
        <w:t xml:space="preserve"> the scope of accreditation</w:t>
      </w:r>
      <w:bookmarkEnd w:id="19"/>
      <w:r w:rsidR="00234A64">
        <w:rPr>
          <w:rFonts w:ascii="GHEA Grapalat" w:hAnsi="GHEA Grapalat"/>
        </w:rPr>
        <w:t xml:space="preserve"> </w:t>
      </w:r>
      <w:bookmarkEnd w:id="20"/>
      <w:bookmarkEnd w:id="21"/>
      <w:bookmarkEnd w:id="22"/>
    </w:p>
    <w:p w14:paraId="263FB194" w14:textId="77777777" w:rsidR="00671FEA" w:rsidRPr="008F0A54" w:rsidRDefault="00671FEA" w:rsidP="00DF3095">
      <w:pPr>
        <w:pStyle w:val="Heading1"/>
        <w:rPr>
          <w:rFonts w:ascii="GHEA Grapalat" w:hAnsi="GHEA Grapalat"/>
          <w:sz w:val="16"/>
          <w:szCs w:val="16"/>
        </w:rPr>
      </w:pPr>
    </w:p>
    <w:p w14:paraId="748C49E3" w14:textId="5344FC6F" w:rsidR="00B43BA3" w:rsidRPr="00B43BA3" w:rsidRDefault="00671FEA" w:rsidP="00154654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077694">
        <w:rPr>
          <w:rFonts w:ascii="GHEA Grapalat" w:hAnsi="GHEA Grapalat"/>
          <w:sz w:val="24"/>
          <w:szCs w:val="24"/>
        </w:rPr>
        <w:t xml:space="preserve">5.1 </w:t>
      </w:r>
      <w:r w:rsidR="007621F8">
        <w:rPr>
          <w:rFonts w:ascii="GHEA Grapalat" w:hAnsi="GHEA Grapalat"/>
          <w:sz w:val="24"/>
          <w:szCs w:val="24"/>
        </w:rPr>
        <w:t xml:space="preserve">The CAB shall submit to the NAB the hardcopy and electronic versions of the accreditation scope and enclosed documents along with an accompanying </w:t>
      </w:r>
      <w:r w:rsidR="004467E2">
        <w:rPr>
          <w:rFonts w:ascii="GHEA Grapalat" w:hAnsi="GHEA Grapalat"/>
          <w:sz w:val="24"/>
          <w:szCs w:val="24"/>
        </w:rPr>
        <w:t>note</w:t>
      </w:r>
      <w:r w:rsidR="007621F8">
        <w:rPr>
          <w:rFonts w:ascii="GHEA Grapalat" w:hAnsi="GHEA Grapalat"/>
          <w:sz w:val="24"/>
          <w:szCs w:val="24"/>
        </w:rPr>
        <w:t xml:space="preserve"> </w:t>
      </w:r>
      <w:r w:rsidR="004467E2">
        <w:rPr>
          <w:rFonts w:ascii="GHEA Grapalat" w:hAnsi="GHEA Grapalat"/>
          <w:sz w:val="24"/>
          <w:szCs w:val="24"/>
        </w:rPr>
        <w:t xml:space="preserve">for </w:t>
      </w:r>
      <w:r w:rsidR="002006D3">
        <w:rPr>
          <w:rFonts w:ascii="GHEA Grapalat" w:hAnsi="GHEA Grapalat"/>
          <w:sz w:val="24"/>
          <w:szCs w:val="24"/>
        </w:rPr>
        <w:t>the modernization of</w:t>
      </w:r>
      <w:r w:rsidR="004467E2">
        <w:rPr>
          <w:rFonts w:ascii="GHEA Grapalat" w:hAnsi="GHEA Grapalat"/>
          <w:sz w:val="24"/>
          <w:szCs w:val="24"/>
        </w:rPr>
        <w:t xml:space="preserve"> the scope of accreditation.</w:t>
      </w:r>
      <w:r w:rsidR="007621F8">
        <w:rPr>
          <w:rFonts w:ascii="GHEA Grapalat" w:hAnsi="GHEA Grapalat"/>
          <w:sz w:val="24"/>
          <w:szCs w:val="24"/>
        </w:rPr>
        <w:t xml:space="preserve">  </w:t>
      </w:r>
    </w:p>
    <w:p w14:paraId="44FB8279" w14:textId="71CB644D" w:rsidR="002415CE" w:rsidRPr="007B18EA" w:rsidRDefault="004B2DAF" w:rsidP="002415CE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5.2 </w:t>
      </w:r>
      <w:r w:rsidR="004467E2">
        <w:rPr>
          <w:rFonts w:ascii="GHEA Grapalat" w:hAnsi="GHEA Grapalat" w:cs="Sylfaen"/>
          <w:sz w:val="24"/>
          <w:szCs w:val="24"/>
        </w:rPr>
        <w:t xml:space="preserve">In 3 working days after receiving the note, the NAB shall register it in the Register for </w:t>
      </w:r>
      <w:r w:rsidR="002006D3">
        <w:rPr>
          <w:rFonts w:ascii="GHEA Grapalat" w:hAnsi="GHEA Grapalat" w:cs="Sylfaen"/>
          <w:sz w:val="24"/>
          <w:szCs w:val="24"/>
        </w:rPr>
        <w:t>Modernization of</w:t>
      </w:r>
      <w:r w:rsidR="004467E2">
        <w:rPr>
          <w:rFonts w:ascii="GHEA Grapalat" w:hAnsi="GHEA Grapalat" w:cs="Sylfaen"/>
          <w:sz w:val="24"/>
          <w:szCs w:val="24"/>
        </w:rPr>
        <w:t xml:space="preserve"> the Accreditation Scope </w:t>
      </w:r>
      <w:r w:rsidR="001A5EC9">
        <w:rPr>
          <w:rFonts w:ascii="GHEA Grapalat" w:hAnsi="GHEA Grapalat" w:cs="Sylfaen"/>
          <w:sz w:val="24"/>
          <w:szCs w:val="24"/>
        </w:rPr>
        <w:t>(</w:t>
      </w:r>
      <w:r w:rsidR="004467E2">
        <w:rPr>
          <w:rFonts w:ascii="GHEA Grapalat" w:hAnsi="GHEA Grapalat" w:cs="Sylfaen"/>
          <w:sz w:val="24"/>
          <w:szCs w:val="24"/>
        </w:rPr>
        <w:t>in line with Annex C</w:t>
      </w:r>
      <w:r w:rsidR="001A5EC9">
        <w:rPr>
          <w:rFonts w:ascii="GHEA Grapalat" w:hAnsi="GHEA Grapalat" w:cs="Sylfaen"/>
          <w:sz w:val="24"/>
          <w:szCs w:val="24"/>
        </w:rPr>
        <w:t>)</w:t>
      </w:r>
      <w:r w:rsidR="00D3016B">
        <w:rPr>
          <w:rFonts w:ascii="GHEA Grapalat" w:hAnsi="GHEA Grapalat" w:cs="Sylfaen"/>
          <w:sz w:val="24"/>
          <w:szCs w:val="24"/>
        </w:rPr>
        <w:t xml:space="preserve"> </w:t>
      </w:r>
      <w:r w:rsidR="004467E2">
        <w:rPr>
          <w:rFonts w:ascii="GHEA Grapalat" w:hAnsi="GHEA Grapalat" w:cs="Sylfaen"/>
          <w:sz w:val="24"/>
          <w:szCs w:val="24"/>
        </w:rPr>
        <w:t xml:space="preserve">and pass it over to the accreditation expert (assessor) for </w:t>
      </w:r>
      <w:r w:rsidR="00EF04F9">
        <w:rPr>
          <w:rFonts w:ascii="GHEA Grapalat" w:hAnsi="GHEA Grapalat" w:cs="Sylfaen"/>
          <w:sz w:val="24"/>
          <w:szCs w:val="24"/>
        </w:rPr>
        <w:t>examination</w:t>
      </w:r>
      <w:r w:rsidR="004467E2">
        <w:rPr>
          <w:rFonts w:ascii="GHEA Grapalat" w:hAnsi="GHEA Grapalat" w:cs="Sylfaen"/>
          <w:sz w:val="24"/>
          <w:szCs w:val="24"/>
        </w:rPr>
        <w:t xml:space="preserve">.  </w:t>
      </w:r>
    </w:p>
    <w:p w14:paraId="7FC94348" w14:textId="66098022" w:rsidR="00CE7B96" w:rsidRDefault="00CE7B96" w:rsidP="00CE7B96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5.</w:t>
      </w:r>
      <w:r w:rsidR="00047D05">
        <w:rPr>
          <w:rFonts w:ascii="GHEA Grapalat" w:hAnsi="GHEA Grapalat" w:cs="Sylfaen"/>
          <w:sz w:val="24"/>
          <w:szCs w:val="24"/>
        </w:rPr>
        <w:t>3</w:t>
      </w:r>
      <w:r w:rsidRPr="001A68CD">
        <w:rPr>
          <w:rFonts w:ascii="GHEA Grapalat" w:hAnsi="GHEA Grapalat" w:cs="Sylfaen"/>
          <w:sz w:val="24"/>
          <w:szCs w:val="24"/>
        </w:rPr>
        <w:t xml:space="preserve"> </w:t>
      </w:r>
      <w:r w:rsidR="00EF04F9">
        <w:rPr>
          <w:rFonts w:ascii="GHEA Grapalat" w:hAnsi="GHEA Grapalat" w:cs="Sylfaen"/>
          <w:sz w:val="24"/>
          <w:szCs w:val="24"/>
        </w:rPr>
        <w:t xml:space="preserve">In </w:t>
      </w:r>
      <w:r w:rsidR="00EF04F9">
        <w:rPr>
          <w:rFonts w:ascii="GHEA Grapalat" w:hAnsi="GHEA Grapalat" w:cs="Sylfaen"/>
          <w:color w:val="FF0000"/>
          <w:sz w:val="24"/>
          <w:szCs w:val="24"/>
        </w:rPr>
        <w:t>2</w:t>
      </w:r>
      <w:r w:rsidR="00EF04F9" w:rsidRPr="00BF2DD2">
        <w:rPr>
          <w:rFonts w:ascii="GHEA Grapalat" w:hAnsi="GHEA Grapalat" w:cs="Sylfaen"/>
          <w:color w:val="FF0000"/>
          <w:sz w:val="24"/>
          <w:szCs w:val="24"/>
        </w:rPr>
        <w:t>0</w:t>
      </w:r>
      <w:r w:rsidR="00EF04F9">
        <w:rPr>
          <w:rFonts w:ascii="GHEA Grapalat" w:hAnsi="GHEA Grapalat" w:cs="Sylfaen"/>
          <w:color w:val="FF0000"/>
          <w:sz w:val="24"/>
          <w:szCs w:val="24"/>
        </w:rPr>
        <w:t xml:space="preserve"> </w:t>
      </w:r>
      <w:r w:rsidR="00EF04F9" w:rsidRPr="00EF04F9">
        <w:rPr>
          <w:rFonts w:ascii="GHEA Grapalat" w:hAnsi="GHEA Grapalat" w:cs="Sylfaen"/>
          <w:sz w:val="24"/>
          <w:szCs w:val="24"/>
        </w:rPr>
        <w:t xml:space="preserve">working days, </w:t>
      </w:r>
      <w:r w:rsidR="00EF04F9">
        <w:rPr>
          <w:rFonts w:ascii="GHEA Grapalat" w:hAnsi="GHEA Grapalat" w:cs="Sylfaen"/>
          <w:sz w:val="24"/>
          <w:szCs w:val="24"/>
        </w:rPr>
        <w:t>the accreditation expert (assessor) shall perform an examination of the accreditation scope/supplementary examination and make a conclusion</w:t>
      </w:r>
      <w:r>
        <w:rPr>
          <w:rFonts w:ascii="GHEA Grapalat" w:hAnsi="GHEA Grapalat" w:cs="Sylfaen"/>
          <w:sz w:val="24"/>
          <w:szCs w:val="24"/>
        </w:rPr>
        <w:t xml:space="preserve"> (</w:t>
      </w:r>
      <w:r w:rsidR="00EF04F9">
        <w:rPr>
          <w:rFonts w:ascii="GHEA Grapalat" w:hAnsi="GHEA Grapalat" w:cs="Sylfaen"/>
          <w:sz w:val="24"/>
          <w:szCs w:val="24"/>
        </w:rPr>
        <w:t>in line with Annex A</w:t>
      </w:r>
      <w:r>
        <w:rPr>
          <w:rFonts w:ascii="GHEA Grapalat" w:hAnsi="GHEA Grapalat" w:cs="Sylfaen"/>
          <w:sz w:val="24"/>
          <w:szCs w:val="24"/>
        </w:rPr>
        <w:t xml:space="preserve">) </w:t>
      </w:r>
      <w:r w:rsidR="008C55FC">
        <w:rPr>
          <w:rFonts w:ascii="GHEA Grapalat" w:hAnsi="GHEA Grapalat" w:cs="Sylfaen"/>
          <w:sz w:val="24"/>
          <w:szCs w:val="24"/>
          <w:lang w:val="en-GB"/>
        </w:rPr>
        <w:t>as per</w:t>
      </w:r>
      <w:r w:rsidR="00EF04F9">
        <w:rPr>
          <w:rFonts w:ascii="GHEA Grapalat" w:hAnsi="GHEA Grapalat" w:cs="Sylfaen"/>
          <w:sz w:val="24"/>
          <w:szCs w:val="24"/>
        </w:rPr>
        <w:t xml:space="preserve"> the following versions: </w:t>
      </w:r>
    </w:p>
    <w:p w14:paraId="67270D80" w14:textId="30CB4480" w:rsidR="00CE7B96" w:rsidRDefault="00CE7B96" w:rsidP="00CE7B96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- </w:t>
      </w:r>
      <w:r w:rsidR="00EF04F9">
        <w:rPr>
          <w:rFonts w:ascii="GHEA Grapalat" w:hAnsi="GHEA Grapalat" w:cs="Sylfaen"/>
          <w:sz w:val="24"/>
          <w:szCs w:val="24"/>
        </w:rPr>
        <w:t>in case of positive results of the examination, point 3 o</w:t>
      </w:r>
      <w:r w:rsidR="002171BD">
        <w:rPr>
          <w:rFonts w:ascii="GHEA Grapalat" w:hAnsi="GHEA Grapalat" w:cs="Sylfaen"/>
          <w:sz w:val="24"/>
          <w:szCs w:val="24"/>
        </w:rPr>
        <w:t>f</w:t>
      </w:r>
      <w:r w:rsidR="00EF04F9">
        <w:rPr>
          <w:rFonts w:ascii="GHEA Grapalat" w:hAnsi="GHEA Grapalat" w:cs="Sylfaen"/>
          <w:sz w:val="24"/>
          <w:szCs w:val="24"/>
        </w:rPr>
        <w:t xml:space="preserve"> Version 1 shall be filled in</w:t>
      </w:r>
      <w:r w:rsidR="002171BD">
        <w:rPr>
          <w:rFonts w:ascii="GHEA Grapalat" w:hAnsi="GHEA Grapalat" w:cs="Sylfaen"/>
          <w:sz w:val="24"/>
          <w:szCs w:val="24"/>
        </w:rPr>
        <w:t>, and in case of positive results of the supplementary examination - point 2 of Version 2</w:t>
      </w:r>
      <w:r w:rsidR="00952469">
        <w:rPr>
          <w:rFonts w:ascii="GHEA Grapalat" w:hAnsi="GHEA Grapalat" w:cs="Sylfaen"/>
          <w:sz w:val="24"/>
          <w:szCs w:val="24"/>
        </w:rPr>
        <w:t>,</w:t>
      </w:r>
    </w:p>
    <w:p w14:paraId="2AF1F2D8" w14:textId="30176F48" w:rsidR="002171BD" w:rsidRDefault="00914FF1" w:rsidP="00CE7B96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- </w:t>
      </w:r>
      <w:r w:rsidR="002171BD">
        <w:rPr>
          <w:rFonts w:ascii="GHEA Grapalat" w:hAnsi="GHEA Grapalat" w:cs="Sylfaen"/>
          <w:sz w:val="24"/>
          <w:szCs w:val="24"/>
        </w:rPr>
        <w:t>in case of negative results of the examination, point 1 and (or) 2 of Version 1 shall be filled in, and in case of negative results of the supplementary examination - point 1 of Version 2.</w:t>
      </w:r>
    </w:p>
    <w:p w14:paraId="3FF4CCD3" w14:textId="31034917" w:rsidR="005020E9" w:rsidRDefault="00C87194" w:rsidP="005020E9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5.</w:t>
      </w:r>
      <w:r w:rsidR="006447C3">
        <w:rPr>
          <w:rFonts w:ascii="GHEA Grapalat" w:hAnsi="GHEA Grapalat"/>
          <w:sz w:val="24"/>
          <w:szCs w:val="24"/>
        </w:rPr>
        <w:t>4</w:t>
      </w:r>
      <w:r w:rsidR="005020E9" w:rsidRPr="008129C3">
        <w:rPr>
          <w:rFonts w:ascii="GHEA Grapalat" w:hAnsi="GHEA Grapalat"/>
          <w:sz w:val="24"/>
          <w:szCs w:val="24"/>
        </w:rPr>
        <w:t xml:space="preserve"> </w:t>
      </w:r>
      <w:r w:rsidR="002171BD">
        <w:rPr>
          <w:rFonts w:ascii="GHEA Grapalat" w:hAnsi="GHEA Grapalat"/>
          <w:sz w:val="24"/>
          <w:szCs w:val="24"/>
        </w:rPr>
        <w:t xml:space="preserve">In case of </w:t>
      </w:r>
      <w:r w:rsidR="006A79A1">
        <w:rPr>
          <w:rFonts w:ascii="GHEA Grapalat" w:hAnsi="GHEA Grapalat"/>
          <w:sz w:val="24"/>
          <w:szCs w:val="24"/>
        </w:rPr>
        <w:t xml:space="preserve">a </w:t>
      </w:r>
      <w:r w:rsidR="002171BD">
        <w:rPr>
          <w:rFonts w:ascii="GHEA Grapalat" w:hAnsi="GHEA Grapalat"/>
          <w:sz w:val="24"/>
          <w:szCs w:val="24"/>
        </w:rPr>
        <w:t xml:space="preserve">rejection of </w:t>
      </w:r>
      <w:r w:rsidR="006A79A1">
        <w:rPr>
          <w:rFonts w:ascii="GHEA Grapalat" w:hAnsi="GHEA Grapalat"/>
          <w:sz w:val="24"/>
          <w:szCs w:val="24"/>
          <w:lang w:val="en-GB"/>
        </w:rPr>
        <w:t>modernization of</w:t>
      </w:r>
      <w:r w:rsidR="002171BD">
        <w:rPr>
          <w:rFonts w:ascii="GHEA Grapalat" w:hAnsi="GHEA Grapalat"/>
          <w:sz w:val="24"/>
          <w:szCs w:val="24"/>
        </w:rPr>
        <w:t xml:space="preserve"> the scope of accreditation, the NAB shall inform the CAB about it in writing in 3 working days, specifying the grounds for </w:t>
      </w:r>
      <w:r w:rsidR="006A79A1">
        <w:rPr>
          <w:rFonts w:ascii="GHEA Grapalat" w:hAnsi="GHEA Grapalat"/>
          <w:sz w:val="24"/>
          <w:szCs w:val="24"/>
        </w:rPr>
        <w:t xml:space="preserve">the </w:t>
      </w:r>
      <w:r w:rsidR="002171BD">
        <w:rPr>
          <w:rFonts w:ascii="GHEA Grapalat" w:hAnsi="GHEA Grapalat"/>
          <w:sz w:val="24"/>
          <w:szCs w:val="24"/>
        </w:rPr>
        <w:t xml:space="preserve">rejection, and if necessary, shall propose to the CAB to submit an accreditation extension application. </w:t>
      </w:r>
    </w:p>
    <w:p w14:paraId="2D629072" w14:textId="2FA61407" w:rsidR="00583575" w:rsidRDefault="005020E9" w:rsidP="008129C3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5.</w:t>
      </w:r>
      <w:r w:rsidR="006447C3">
        <w:rPr>
          <w:rFonts w:ascii="GHEA Grapalat" w:hAnsi="GHEA Grapalat" w:cs="Sylfaen"/>
          <w:sz w:val="24"/>
          <w:szCs w:val="24"/>
        </w:rPr>
        <w:t>5</w:t>
      </w:r>
      <w:r w:rsidR="00445E65">
        <w:rPr>
          <w:rFonts w:ascii="GHEA Grapalat" w:hAnsi="GHEA Grapalat" w:cs="Sylfaen"/>
          <w:sz w:val="24"/>
          <w:szCs w:val="24"/>
        </w:rPr>
        <w:t xml:space="preserve"> </w:t>
      </w:r>
      <w:r w:rsidR="00A731A5">
        <w:rPr>
          <w:rFonts w:ascii="GHEA Grapalat" w:hAnsi="GHEA Grapalat" w:cs="Sylfaen"/>
          <w:sz w:val="24"/>
          <w:szCs w:val="24"/>
        </w:rPr>
        <w:t xml:space="preserve">Based on the conclusion, the decision on </w:t>
      </w:r>
      <w:r w:rsidR="006A79A1">
        <w:rPr>
          <w:rFonts w:ascii="GHEA Grapalat" w:hAnsi="GHEA Grapalat" w:cs="Sylfaen"/>
          <w:sz w:val="24"/>
          <w:szCs w:val="24"/>
        </w:rPr>
        <w:t>modernization [of the scope]</w:t>
      </w:r>
      <w:r w:rsidR="00A731A5">
        <w:rPr>
          <w:rFonts w:ascii="GHEA Grapalat" w:hAnsi="GHEA Grapalat" w:cs="Sylfaen"/>
          <w:sz w:val="24"/>
          <w:szCs w:val="24"/>
        </w:rPr>
        <w:t xml:space="preserve"> shall be made in 3 working days, the decision o</w:t>
      </w:r>
      <w:r w:rsidR="006A79A1">
        <w:rPr>
          <w:rFonts w:ascii="GHEA Grapalat" w:hAnsi="GHEA Grapalat" w:cs="Sylfaen"/>
          <w:sz w:val="24"/>
          <w:szCs w:val="24"/>
        </w:rPr>
        <w:t xml:space="preserve">n modernization </w:t>
      </w:r>
      <w:r w:rsidR="00A731A5">
        <w:rPr>
          <w:rFonts w:ascii="GHEA Grapalat" w:hAnsi="GHEA Grapalat" w:cs="Sylfaen"/>
          <w:sz w:val="24"/>
          <w:szCs w:val="24"/>
        </w:rPr>
        <w:t xml:space="preserve">shall be made </w:t>
      </w:r>
      <w:r w:rsidR="006F2F54">
        <w:rPr>
          <w:rFonts w:ascii="GHEA Grapalat" w:hAnsi="GHEA Grapalat" w:cs="Sylfaen"/>
          <w:sz w:val="24"/>
          <w:szCs w:val="24"/>
        </w:rPr>
        <w:t>(</w:t>
      </w:r>
      <w:r w:rsidR="00A731A5">
        <w:rPr>
          <w:rFonts w:ascii="GHEA Grapalat" w:hAnsi="GHEA Grapalat" w:cs="Sylfaen"/>
          <w:sz w:val="24"/>
          <w:szCs w:val="24"/>
        </w:rPr>
        <w:t>in line with Annex B</w:t>
      </w:r>
      <w:r w:rsidR="006F2F54">
        <w:rPr>
          <w:rFonts w:ascii="GHEA Grapalat" w:hAnsi="GHEA Grapalat" w:cs="Sylfaen"/>
          <w:sz w:val="24"/>
          <w:szCs w:val="24"/>
        </w:rPr>
        <w:t>)</w:t>
      </w:r>
      <w:r w:rsidR="008129C3">
        <w:rPr>
          <w:rFonts w:ascii="GHEA Grapalat" w:hAnsi="GHEA Grapalat" w:cs="Sylfaen"/>
          <w:sz w:val="24"/>
          <w:szCs w:val="24"/>
        </w:rPr>
        <w:t>,</w:t>
      </w:r>
      <w:r w:rsidR="00A731A5">
        <w:rPr>
          <w:rFonts w:ascii="GHEA Grapalat" w:hAnsi="GHEA Grapalat" w:cs="Sylfaen"/>
          <w:sz w:val="24"/>
          <w:szCs w:val="24"/>
        </w:rPr>
        <w:t xml:space="preserve"> after which the NAB director shall approve the updated scope of accreditation and it shall be attached to the accreditation certificate. </w:t>
      </w:r>
      <w:r w:rsidR="008129C3">
        <w:rPr>
          <w:rFonts w:ascii="GHEA Grapalat" w:hAnsi="GHEA Grapalat" w:cs="Sylfaen"/>
          <w:sz w:val="24"/>
          <w:szCs w:val="24"/>
        </w:rPr>
        <w:t xml:space="preserve"> </w:t>
      </w:r>
      <w:r w:rsidR="00A731A5">
        <w:rPr>
          <w:rFonts w:ascii="GHEA Grapalat" w:hAnsi="GHEA Grapalat" w:cs="Sylfaen"/>
          <w:sz w:val="24"/>
          <w:szCs w:val="24"/>
        </w:rPr>
        <w:t xml:space="preserve">The date of </w:t>
      </w:r>
      <w:r w:rsidR="006A79A1">
        <w:rPr>
          <w:rFonts w:ascii="GHEA Grapalat" w:hAnsi="GHEA Grapalat" w:cs="Sylfaen"/>
          <w:sz w:val="24"/>
          <w:szCs w:val="24"/>
        </w:rPr>
        <w:t>modernization</w:t>
      </w:r>
      <w:r w:rsidR="00A731A5">
        <w:rPr>
          <w:rFonts w:ascii="GHEA Grapalat" w:hAnsi="GHEA Grapalat" w:cs="Sylfaen"/>
          <w:sz w:val="24"/>
          <w:szCs w:val="24"/>
        </w:rPr>
        <w:t xml:space="preserve"> shall be mentioned in the line ‘Certificate issue date’ of the scope of accreditation. The approved updated scope of accreditation shall be </w:t>
      </w:r>
      <w:r w:rsidR="003A4B9C">
        <w:rPr>
          <w:rFonts w:ascii="GHEA Grapalat" w:hAnsi="GHEA Grapalat" w:cs="Sylfaen"/>
          <w:sz w:val="24"/>
          <w:szCs w:val="24"/>
        </w:rPr>
        <w:t>provided</w:t>
      </w:r>
      <w:r w:rsidR="00A731A5">
        <w:rPr>
          <w:rFonts w:ascii="GHEA Grapalat" w:hAnsi="GHEA Grapalat" w:cs="Sylfaen"/>
          <w:sz w:val="24"/>
          <w:szCs w:val="24"/>
        </w:rPr>
        <w:t xml:space="preserve"> to the CAB.   </w:t>
      </w:r>
    </w:p>
    <w:p w14:paraId="394C3E6E" w14:textId="31356986" w:rsidR="008129C3" w:rsidRPr="008129C3" w:rsidRDefault="00BA1D94" w:rsidP="008129C3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5.</w:t>
      </w:r>
      <w:r w:rsidR="00FE0BF6">
        <w:rPr>
          <w:rFonts w:ascii="GHEA Grapalat" w:hAnsi="GHEA Grapalat" w:cs="Sylfaen"/>
          <w:sz w:val="24"/>
          <w:szCs w:val="24"/>
        </w:rPr>
        <w:t>6</w:t>
      </w:r>
      <w:r w:rsidR="003A4B9C">
        <w:rPr>
          <w:rFonts w:ascii="GHEA Grapalat" w:hAnsi="GHEA Grapalat" w:cs="Sylfaen"/>
          <w:sz w:val="24"/>
          <w:szCs w:val="24"/>
        </w:rPr>
        <w:t>. The register maintenance specialist shall include the CAB in the respective register in 2 working days after the approval of the updated scope of accreditation.</w:t>
      </w:r>
    </w:p>
    <w:p w14:paraId="3D03D3B5" w14:textId="77777777" w:rsidR="00362D37" w:rsidRPr="005032BC" w:rsidRDefault="00362D37" w:rsidP="005032BC">
      <w:pPr>
        <w:pStyle w:val="NoSpacing"/>
        <w:jc w:val="center"/>
        <w:rPr>
          <w:rFonts w:ascii="GHEA Grapalat" w:hAnsi="GHEA Grapalat"/>
          <w:b/>
        </w:rPr>
        <w:sectPr w:rsidR="00362D37" w:rsidRPr="005032BC" w:rsidSect="00180C45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166" w:bottom="994" w:left="1440" w:header="720" w:footer="225" w:gutter="0"/>
          <w:cols w:space="720"/>
          <w:titlePg/>
          <w:docGrid w:linePitch="360"/>
        </w:sectPr>
      </w:pPr>
      <w:bookmarkStart w:id="23" w:name="_Toc362862050"/>
      <w:bookmarkStart w:id="24" w:name="_Toc362862118"/>
      <w:bookmarkStart w:id="25" w:name="_Toc378857218"/>
    </w:p>
    <w:p w14:paraId="56DDA71C" w14:textId="59EDABA6" w:rsidR="00C209F1" w:rsidRPr="002A1B5D" w:rsidRDefault="003A4B9C" w:rsidP="002A1B5D">
      <w:pPr>
        <w:pStyle w:val="Heading1"/>
        <w:spacing w:line="360" w:lineRule="auto"/>
        <w:jc w:val="center"/>
        <w:rPr>
          <w:rFonts w:ascii="GHEA Grapalat" w:hAnsi="GHEA Grapalat"/>
          <w:sz w:val="24"/>
          <w:szCs w:val="24"/>
        </w:rPr>
      </w:pPr>
      <w:bookmarkStart w:id="26" w:name="_Toc413163755"/>
      <w:bookmarkStart w:id="27" w:name="_Toc99716679"/>
      <w:bookmarkEnd w:id="23"/>
      <w:bookmarkEnd w:id="24"/>
      <w:bookmarkEnd w:id="25"/>
      <w:r>
        <w:rPr>
          <w:rFonts w:ascii="GHEA Grapalat" w:hAnsi="GHEA Grapalat" w:cs="Sylfaen"/>
          <w:sz w:val="24"/>
          <w:szCs w:val="24"/>
        </w:rPr>
        <w:lastRenderedPageBreak/>
        <w:t xml:space="preserve">Annex </w:t>
      </w:r>
      <w:bookmarkEnd w:id="26"/>
      <w:r>
        <w:rPr>
          <w:rFonts w:ascii="GHEA Grapalat" w:hAnsi="GHEA Grapalat" w:cs="Sylfaen"/>
          <w:sz w:val="24"/>
          <w:szCs w:val="24"/>
        </w:rPr>
        <w:t>A</w:t>
      </w:r>
      <w:bookmarkEnd w:id="27"/>
    </w:p>
    <w:p w14:paraId="1060CDA4" w14:textId="423A5216" w:rsidR="00C209F1" w:rsidRPr="002A1B5D" w:rsidRDefault="003A4B9C" w:rsidP="005C0D89">
      <w:pPr>
        <w:pStyle w:val="Heading1"/>
        <w:spacing w:line="360" w:lineRule="auto"/>
        <w:jc w:val="center"/>
        <w:rPr>
          <w:rFonts w:ascii="GHEA Grapalat" w:hAnsi="GHEA Grapalat" w:cs="Arial"/>
          <w:color w:val="000000"/>
          <w:sz w:val="24"/>
          <w:szCs w:val="24"/>
        </w:rPr>
      </w:pPr>
      <w:bookmarkStart w:id="28" w:name="_Toc99716680"/>
      <w:r>
        <w:rPr>
          <w:rFonts w:ascii="GHEA Grapalat" w:hAnsi="GHEA Grapalat" w:cs="Sylfaen"/>
          <w:color w:val="000000"/>
          <w:sz w:val="24"/>
          <w:szCs w:val="24"/>
        </w:rPr>
        <w:t>CONCLUSION</w:t>
      </w:r>
      <w:bookmarkEnd w:id="28"/>
    </w:p>
    <w:p w14:paraId="6CBDD8B4" w14:textId="0CDC72B2" w:rsidR="00C209F1" w:rsidRPr="002A1B5D" w:rsidRDefault="003A4B9C" w:rsidP="005C0D89">
      <w:pPr>
        <w:pStyle w:val="Heading1"/>
        <w:spacing w:line="360" w:lineRule="auto"/>
        <w:jc w:val="center"/>
        <w:rPr>
          <w:rFonts w:ascii="GHEA Grapalat" w:hAnsi="GHEA Grapalat" w:cs="Arial"/>
          <w:color w:val="000000"/>
          <w:sz w:val="24"/>
          <w:szCs w:val="24"/>
        </w:rPr>
      </w:pPr>
      <w:bookmarkStart w:id="29" w:name="_Toc99716681"/>
      <w:bookmarkStart w:id="30" w:name="_Toc413164173"/>
      <w:bookmarkStart w:id="31" w:name="_Toc443487942"/>
      <w:bookmarkStart w:id="32" w:name="_Toc443557052"/>
      <w:r>
        <w:rPr>
          <w:rFonts w:ascii="GHEA Grapalat" w:hAnsi="GHEA Grapalat" w:cs="Sylfaen"/>
          <w:color w:val="000000"/>
          <w:sz w:val="24"/>
          <w:szCs w:val="24"/>
        </w:rPr>
        <w:t xml:space="preserve">On the accreditation scope </w:t>
      </w:r>
      <w:r w:rsidR="006A79A1">
        <w:rPr>
          <w:rFonts w:ascii="GHEA Grapalat" w:hAnsi="GHEA Grapalat" w:cs="Sylfaen"/>
          <w:color w:val="000000"/>
          <w:sz w:val="24"/>
          <w:szCs w:val="24"/>
        </w:rPr>
        <w:t>modernization</w:t>
      </w:r>
      <w:r>
        <w:rPr>
          <w:rFonts w:ascii="GHEA Grapalat" w:hAnsi="GHEA Grapalat" w:cs="Sylfaen"/>
          <w:color w:val="000000"/>
          <w:sz w:val="24"/>
          <w:szCs w:val="24"/>
        </w:rPr>
        <w:t xml:space="preserve"> and (or) inclusion in the respective register</w:t>
      </w:r>
      <w:bookmarkEnd w:id="29"/>
      <w:r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bookmarkEnd w:id="30"/>
      <w:bookmarkEnd w:id="31"/>
      <w:bookmarkEnd w:id="32"/>
    </w:p>
    <w:p w14:paraId="4A2F6036" w14:textId="1F5F67CB" w:rsidR="00C209F1" w:rsidRPr="00E44B85" w:rsidRDefault="00C209F1" w:rsidP="00C209F1">
      <w:pPr>
        <w:keepNext/>
        <w:spacing w:after="0" w:line="360" w:lineRule="auto"/>
        <w:ind w:firstLine="720"/>
        <w:jc w:val="both"/>
        <w:rPr>
          <w:rFonts w:ascii="GHEA Grapalat" w:eastAsia="Times New Roman" w:hAnsi="GHEA Grapalat" w:cs="Arial"/>
          <w:color w:val="000000"/>
          <w:sz w:val="24"/>
          <w:szCs w:val="24"/>
        </w:rPr>
      </w:pPr>
      <w:r w:rsidRPr="00E44B85">
        <w:rPr>
          <w:rFonts w:ascii="GHEA Grapalat" w:eastAsia="Times New Roman" w:hAnsi="GHEA Grapalat" w:cs="Arial"/>
          <w:color w:val="000000"/>
          <w:sz w:val="24"/>
          <w:szCs w:val="24"/>
        </w:rPr>
        <w:t>«___»___________20__</w:t>
      </w:r>
    </w:p>
    <w:p w14:paraId="648CDE74" w14:textId="2D97DCB1" w:rsidR="006162CD" w:rsidRPr="00681457" w:rsidRDefault="003A4B9C" w:rsidP="004629C8">
      <w:pPr>
        <w:keepNext/>
        <w:spacing w:after="0" w:line="240" w:lineRule="auto"/>
        <w:outlineLvl w:val="0"/>
        <w:rPr>
          <w:rFonts w:ascii="GHEA Grapalat" w:eastAsia="Times New Roman" w:hAnsi="GHEA Grapalat" w:cs="Sylfaen"/>
          <w:bCs/>
          <w:iCs/>
          <w:kern w:val="36"/>
          <w:sz w:val="18"/>
          <w:szCs w:val="18"/>
        </w:rPr>
      </w:pPr>
      <w:bookmarkStart w:id="33" w:name="_Toc443487943"/>
      <w:bookmarkStart w:id="34" w:name="_Toc443557053"/>
      <w:bookmarkStart w:id="35" w:name="_Toc99716682"/>
      <w:r>
        <w:rPr>
          <w:rFonts w:ascii="GHEA Grapalat" w:eastAsia="Times New Roman" w:hAnsi="GHEA Grapalat" w:cs="Arial"/>
          <w:color w:val="000000"/>
        </w:rPr>
        <w:t>Having reviewed</w:t>
      </w:r>
      <w:r w:rsidR="00C209F1" w:rsidRPr="0039203B">
        <w:rPr>
          <w:rFonts w:ascii="GHEA Grapalat" w:eastAsia="Times New Roman" w:hAnsi="GHEA Grapalat" w:cs="Arial"/>
          <w:color w:val="000000"/>
        </w:rPr>
        <w:t xml:space="preserve"> </w:t>
      </w:r>
      <w:r w:rsidR="000667A5">
        <w:rPr>
          <w:rFonts w:ascii="GHEA Grapalat" w:eastAsia="Times New Roman" w:hAnsi="GHEA Grapalat" w:cs="Arial"/>
          <w:color w:val="000000"/>
        </w:rPr>
        <w:t>__________</w:t>
      </w:r>
      <w:r w:rsidR="006162CD">
        <w:rPr>
          <w:rFonts w:ascii="GHEA Grapalat" w:eastAsia="Times New Roman" w:hAnsi="GHEA Grapalat" w:cs="Arial"/>
          <w:color w:val="000000"/>
        </w:rPr>
        <w:t>_______________</w:t>
      </w:r>
      <w:r w:rsidR="000667A5">
        <w:rPr>
          <w:rFonts w:ascii="GHEA Grapalat" w:eastAsia="Times New Roman" w:hAnsi="GHEA Grapalat" w:cs="Arial"/>
          <w:color w:val="000000"/>
        </w:rPr>
        <w:t>_______________________________</w:t>
      </w:r>
      <w:r w:rsidR="006162CD">
        <w:rPr>
          <w:rFonts w:ascii="GHEA Grapalat" w:eastAsia="Times New Roman" w:hAnsi="GHEA Grapalat" w:cs="Arial"/>
          <w:color w:val="000000"/>
        </w:rPr>
        <w:br/>
      </w:r>
      <w:r w:rsidR="006162CD">
        <w:rPr>
          <w:rFonts w:ascii="GHEA Grapalat" w:eastAsia="Times New Roman" w:hAnsi="GHEA Grapalat" w:cs="Sylfaen"/>
          <w:bCs/>
          <w:iCs/>
          <w:kern w:val="36"/>
          <w:sz w:val="18"/>
          <w:szCs w:val="18"/>
        </w:rPr>
        <w:t xml:space="preserve">                                                                                          </w:t>
      </w:r>
      <w:r w:rsidR="006162CD" w:rsidRPr="00681457">
        <w:rPr>
          <w:rFonts w:ascii="GHEA Grapalat" w:eastAsia="Times New Roman" w:hAnsi="GHEA Grapalat" w:cs="Sylfaen"/>
          <w:bCs/>
          <w:iCs/>
          <w:kern w:val="36"/>
          <w:sz w:val="18"/>
          <w:szCs w:val="18"/>
        </w:rPr>
        <w:t>(</w:t>
      </w:r>
      <w:r>
        <w:rPr>
          <w:rFonts w:ascii="GHEA Grapalat" w:eastAsia="Times New Roman" w:hAnsi="GHEA Grapalat" w:cs="Sylfaen"/>
          <w:bCs/>
          <w:iCs/>
          <w:kern w:val="36"/>
          <w:sz w:val="18"/>
          <w:szCs w:val="18"/>
        </w:rPr>
        <w:t>CAB name</w:t>
      </w:r>
      <w:r w:rsidR="006162CD" w:rsidRPr="00681457">
        <w:rPr>
          <w:rFonts w:ascii="GHEA Grapalat" w:eastAsia="Times New Roman" w:hAnsi="GHEA Grapalat" w:cs="Sylfaen"/>
          <w:bCs/>
          <w:iCs/>
          <w:kern w:val="36"/>
          <w:sz w:val="18"/>
          <w:szCs w:val="18"/>
        </w:rPr>
        <w:t>)</w:t>
      </w:r>
      <w:bookmarkEnd w:id="33"/>
      <w:bookmarkEnd w:id="34"/>
      <w:bookmarkEnd w:id="35"/>
    </w:p>
    <w:p w14:paraId="0B3EEE6C" w14:textId="77777777" w:rsidR="00C209F1" w:rsidRPr="0039203B" w:rsidRDefault="00C209F1" w:rsidP="00C209F1">
      <w:pPr>
        <w:keepNext/>
        <w:spacing w:after="0" w:line="360" w:lineRule="auto"/>
        <w:ind w:firstLine="720"/>
        <w:jc w:val="both"/>
        <w:rPr>
          <w:rFonts w:ascii="GHEA Grapalat" w:eastAsia="Times New Roman" w:hAnsi="GHEA Grapalat" w:cs="Arial"/>
          <w:color w:val="000000"/>
        </w:rPr>
      </w:pPr>
    </w:p>
    <w:p w14:paraId="084D5664" w14:textId="0BB61E6F" w:rsidR="00C209F1" w:rsidRPr="0039203B" w:rsidRDefault="00C209F1" w:rsidP="00C209F1">
      <w:pPr>
        <w:keepNext/>
        <w:spacing w:after="0" w:line="360" w:lineRule="auto"/>
        <w:jc w:val="both"/>
        <w:rPr>
          <w:rFonts w:ascii="GHEA Grapalat" w:eastAsia="Times New Roman" w:hAnsi="GHEA Grapalat" w:cs="Arial"/>
          <w:color w:val="000000"/>
        </w:rPr>
      </w:pPr>
      <w:r w:rsidRPr="0039203B">
        <w:rPr>
          <w:rFonts w:ascii="GHEA Grapalat" w:eastAsia="Times New Roman" w:hAnsi="GHEA Grapalat" w:cs="Arial"/>
          <w:color w:val="000000"/>
        </w:rPr>
        <w:t>________________________________________________________</w:t>
      </w:r>
      <w:r w:rsidR="00A85CF4">
        <w:rPr>
          <w:rFonts w:ascii="GHEA Grapalat" w:eastAsia="Times New Roman" w:hAnsi="GHEA Grapalat" w:cs="Arial"/>
          <w:color w:val="000000"/>
        </w:rPr>
        <w:t>_____________________</w:t>
      </w:r>
      <w:r w:rsidRPr="0039203B">
        <w:rPr>
          <w:rFonts w:ascii="GHEA Grapalat" w:eastAsia="Times New Roman" w:hAnsi="GHEA Grapalat" w:cs="Arial"/>
          <w:color w:val="000000"/>
        </w:rPr>
        <w:t xml:space="preserve"> </w:t>
      </w:r>
      <w:r w:rsidR="003A4B9C">
        <w:rPr>
          <w:rFonts w:ascii="GHEA Grapalat" w:eastAsia="Times New Roman" w:hAnsi="GHEA Grapalat" w:cs="Arial"/>
          <w:color w:val="000000"/>
        </w:rPr>
        <w:t xml:space="preserve">accreditation scope, which was submitted to the </w:t>
      </w:r>
      <w:r w:rsidR="000239AB">
        <w:rPr>
          <w:rFonts w:ascii="GHEA Grapalat" w:eastAsia="Times New Roman" w:hAnsi="GHEA Grapalat" w:cs="Arial"/>
          <w:color w:val="000000"/>
        </w:rPr>
        <w:t xml:space="preserve">‘‘National Accreditation Body’’ SNCO with note  </w:t>
      </w:r>
      <w:r w:rsidRPr="0039203B">
        <w:rPr>
          <w:rFonts w:ascii="GHEA Grapalat" w:eastAsia="Times New Roman" w:hAnsi="GHEA Grapalat" w:cs="Arial"/>
          <w:color w:val="000000"/>
        </w:rPr>
        <w:t>№___________</w:t>
      </w:r>
      <w:r w:rsidR="000239AB">
        <w:rPr>
          <w:rFonts w:ascii="GHEA Grapalat" w:eastAsia="Times New Roman" w:hAnsi="GHEA Grapalat" w:cs="Arial"/>
          <w:color w:val="000000"/>
        </w:rPr>
        <w:t xml:space="preserve"> of</w:t>
      </w:r>
      <w:r w:rsidRPr="0039203B">
        <w:rPr>
          <w:rFonts w:ascii="GHEA Grapalat" w:eastAsia="Times New Roman" w:hAnsi="GHEA Grapalat" w:cs="Arial"/>
          <w:color w:val="000000"/>
        </w:rPr>
        <w:t xml:space="preserve"> «___»_________201__ , </w:t>
      </w:r>
      <w:r w:rsidR="000239AB">
        <w:rPr>
          <w:rFonts w:ascii="GHEA Grapalat" w:eastAsia="Times New Roman" w:hAnsi="GHEA Grapalat" w:cs="Arial"/>
          <w:color w:val="000000"/>
        </w:rPr>
        <w:t>we inform that</w:t>
      </w:r>
    </w:p>
    <w:p w14:paraId="19F7F3CD" w14:textId="77777777" w:rsidR="00C209F1" w:rsidRPr="0039203B" w:rsidRDefault="00C209F1" w:rsidP="00C209F1">
      <w:pPr>
        <w:keepNext/>
        <w:spacing w:after="0" w:line="360" w:lineRule="auto"/>
        <w:ind w:firstLine="720"/>
        <w:jc w:val="both"/>
        <w:rPr>
          <w:rFonts w:ascii="GHEA Grapalat" w:eastAsia="Times New Roman" w:hAnsi="GHEA Grapalat" w:cs="Arial"/>
          <w:color w:val="000000"/>
        </w:rPr>
      </w:pPr>
    </w:p>
    <w:p w14:paraId="5850BF29" w14:textId="729E975D" w:rsidR="00C209F1" w:rsidRPr="0039203B" w:rsidRDefault="000239AB" w:rsidP="00C34665">
      <w:pPr>
        <w:keepNext/>
        <w:spacing w:after="0" w:line="240" w:lineRule="auto"/>
        <w:jc w:val="both"/>
        <w:rPr>
          <w:rFonts w:ascii="GHEA Grapalat" w:eastAsia="Times New Roman" w:hAnsi="GHEA Grapalat" w:cs="Arial"/>
          <w:color w:val="000000"/>
        </w:rPr>
      </w:pPr>
      <w:r>
        <w:rPr>
          <w:rFonts w:ascii="GHEA Grapalat" w:eastAsia="Times New Roman" w:hAnsi="GHEA Grapalat" w:cs="Arial"/>
          <w:color w:val="000000"/>
        </w:rPr>
        <w:t>Version</w:t>
      </w:r>
      <w:r w:rsidR="00C209F1" w:rsidRPr="0039203B">
        <w:rPr>
          <w:rFonts w:ascii="GHEA Grapalat" w:eastAsia="Times New Roman" w:hAnsi="GHEA Grapalat" w:cs="Arial"/>
          <w:color w:val="000000"/>
        </w:rPr>
        <w:t xml:space="preserve"> 1</w:t>
      </w:r>
      <w:r w:rsidR="0039203B" w:rsidRPr="0039203B">
        <w:rPr>
          <w:rFonts w:ascii="GHEA Grapalat" w:eastAsia="Times New Roman" w:hAnsi="GHEA Grapalat" w:cs="Arial"/>
          <w:color w:val="000000"/>
        </w:rPr>
        <w:t xml:space="preserve"> (</w:t>
      </w:r>
      <w:r w:rsidR="00DF4DC9">
        <w:rPr>
          <w:rFonts w:ascii="GHEA Grapalat" w:eastAsia="Times New Roman" w:hAnsi="GHEA Grapalat" w:cs="Arial"/>
          <w:color w:val="000000"/>
        </w:rPr>
        <w:t xml:space="preserve">stage of </w:t>
      </w:r>
      <w:r>
        <w:rPr>
          <w:rFonts w:ascii="GHEA Grapalat" w:eastAsia="Times New Roman" w:hAnsi="GHEA Grapalat" w:cs="Arial"/>
          <w:color w:val="000000"/>
        </w:rPr>
        <w:t>document examination</w:t>
      </w:r>
      <w:r w:rsidR="0039203B" w:rsidRPr="0039203B">
        <w:rPr>
          <w:rFonts w:ascii="GHEA Grapalat" w:eastAsia="Times New Roman" w:hAnsi="GHEA Grapalat" w:cs="Arial"/>
          <w:color w:val="000000"/>
        </w:rPr>
        <w:t>)</w:t>
      </w:r>
    </w:p>
    <w:p w14:paraId="2CC270DF" w14:textId="329C19D1" w:rsidR="00C209F1" w:rsidRPr="0039203B" w:rsidRDefault="00186D5C" w:rsidP="00C34665">
      <w:pPr>
        <w:keepNext/>
        <w:spacing w:after="0" w:line="240" w:lineRule="auto"/>
        <w:jc w:val="both"/>
        <w:rPr>
          <w:rFonts w:ascii="GHEA Grapalat" w:eastAsia="Times New Roman" w:hAnsi="GHEA Grapalat" w:cs="Arial"/>
          <w:color w:val="000000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</w:rPr>
        <w:t xml:space="preserve">1) </w:t>
      </w:r>
      <w:sdt>
        <w:sdtPr>
          <w:rPr>
            <w:rFonts w:ascii="GHEA Grapalat" w:eastAsia="Times New Roman" w:hAnsi="GHEA Grapalat" w:cs="Arial"/>
            <w:color w:val="000000"/>
            <w:sz w:val="24"/>
            <w:szCs w:val="24"/>
          </w:rPr>
          <w:id w:val="-209145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7B05A9">
        <w:rPr>
          <w:rFonts w:ascii="GHEA Grapalat" w:eastAsia="Times New Roman" w:hAnsi="GHEA Grapalat" w:cs="Arial"/>
          <w:color w:val="000000"/>
        </w:rPr>
        <w:t xml:space="preserve"> </w:t>
      </w:r>
      <w:r w:rsidR="000239AB">
        <w:rPr>
          <w:rFonts w:ascii="GHEA Grapalat" w:eastAsia="Times New Roman" w:hAnsi="GHEA Grapalat" w:cs="Arial"/>
          <w:color w:val="000000"/>
        </w:rPr>
        <w:t xml:space="preserve">the following remarks and (or) recommendations </w:t>
      </w:r>
      <w:r w:rsidR="00985FB6">
        <w:rPr>
          <w:rFonts w:ascii="GHEA Grapalat" w:eastAsia="Times New Roman" w:hAnsi="GHEA Grapalat" w:cs="Arial"/>
          <w:color w:val="000000"/>
        </w:rPr>
        <w:t>apply</w:t>
      </w:r>
      <w:r w:rsidR="000239AB">
        <w:rPr>
          <w:rFonts w:ascii="GHEA Grapalat" w:eastAsia="Times New Roman" w:hAnsi="GHEA Grapalat" w:cs="Arial"/>
          <w:color w:val="000000"/>
        </w:rPr>
        <w:t xml:space="preserve">: </w:t>
      </w:r>
    </w:p>
    <w:p w14:paraId="3A70E0D8" w14:textId="77777777" w:rsidR="00C209F1" w:rsidRPr="0039203B" w:rsidRDefault="00C209F1" w:rsidP="00C209F1">
      <w:pPr>
        <w:keepNext/>
        <w:spacing w:after="0" w:line="360" w:lineRule="auto"/>
        <w:jc w:val="both"/>
        <w:rPr>
          <w:rFonts w:ascii="GHEA Grapalat" w:eastAsia="Times New Roman" w:hAnsi="GHEA Grapalat" w:cs="Arial"/>
          <w:color w:val="000000"/>
        </w:rPr>
      </w:pPr>
      <w:r w:rsidRPr="0039203B">
        <w:rPr>
          <w:rFonts w:ascii="GHEA Grapalat" w:eastAsia="Times New Roman" w:hAnsi="GHEA Grapalat" w:cs="Arial"/>
          <w:color w:val="000000"/>
        </w:rPr>
        <w:t>____________________________________________________________________,</w:t>
      </w:r>
    </w:p>
    <w:p w14:paraId="176EA366" w14:textId="40672A26" w:rsidR="00C209F1" w:rsidRPr="0039203B" w:rsidRDefault="00C209F1" w:rsidP="00C209F1">
      <w:pPr>
        <w:keepNext/>
        <w:spacing w:after="0" w:line="360" w:lineRule="auto"/>
        <w:jc w:val="both"/>
        <w:rPr>
          <w:rFonts w:ascii="GHEA Grapalat" w:eastAsia="Times New Roman" w:hAnsi="GHEA Grapalat" w:cs="Arial"/>
          <w:color w:val="000000"/>
        </w:rPr>
      </w:pPr>
      <w:r w:rsidRPr="0039203B">
        <w:rPr>
          <w:rFonts w:ascii="GHEA Grapalat" w:eastAsia="Times New Roman" w:hAnsi="GHEA Grapalat" w:cs="Arial"/>
          <w:color w:val="000000"/>
        </w:rPr>
        <w:t>____________________________________________________________________</w:t>
      </w:r>
      <w:r w:rsidR="000239AB">
        <w:rPr>
          <w:rFonts w:ascii="GHEA Grapalat" w:eastAsia="Times New Roman" w:hAnsi="GHEA Grapalat" w:cs="Arial"/>
          <w:color w:val="000000"/>
        </w:rPr>
        <w:t>.</w:t>
      </w:r>
    </w:p>
    <w:p w14:paraId="0A7F4D3C" w14:textId="755505EF" w:rsidR="00C209F1" w:rsidRPr="007B05A9" w:rsidRDefault="00186D5C" w:rsidP="00C34665">
      <w:pPr>
        <w:keepNext/>
        <w:spacing w:after="0" w:line="240" w:lineRule="auto"/>
        <w:jc w:val="both"/>
        <w:rPr>
          <w:rFonts w:ascii="GHEA Grapalat" w:eastAsia="Times New Roman" w:hAnsi="GHEA Grapalat" w:cs="Arial"/>
          <w:color w:val="000000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</w:rPr>
        <w:t xml:space="preserve">2) </w:t>
      </w:r>
      <w:sdt>
        <w:sdtPr>
          <w:rPr>
            <w:rFonts w:ascii="GHEA Grapalat" w:eastAsia="Times New Roman" w:hAnsi="GHEA Grapalat" w:cs="Arial"/>
            <w:color w:val="000000"/>
            <w:sz w:val="24"/>
            <w:szCs w:val="24"/>
          </w:rPr>
          <w:id w:val="-112330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7B05A9">
        <w:rPr>
          <w:rFonts w:ascii="GHEA Grapalat" w:eastAsia="Times New Roman" w:hAnsi="GHEA Grapalat" w:cs="Arial"/>
          <w:color w:val="000000"/>
        </w:rPr>
        <w:t xml:space="preserve"> </w:t>
      </w:r>
      <w:r w:rsidR="000239AB">
        <w:rPr>
          <w:rFonts w:ascii="GHEA Grapalat" w:eastAsia="Times New Roman" w:hAnsi="GHEA Grapalat" w:cs="Arial"/>
          <w:color w:val="000000"/>
        </w:rPr>
        <w:t xml:space="preserve">the accreditation scope is not subject to </w:t>
      </w:r>
      <w:r w:rsidR="00985FB6">
        <w:rPr>
          <w:rFonts w:ascii="GHEA Grapalat" w:eastAsia="Times New Roman" w:hAnsi="GHEA Grapalat" w:cs="Arial"/>
          <w:color w:val="000000"/>
        </w:rPr>
        <w:t>modernization;</w:t>
      </w:r>
      <w:r w:rsidR="000239AB">
        <w:rPr>
          <w:rFonts w:ascii="GHEA Grapalat" w:eastAsia="Times New Roman" w:hAnsi="GHEA Grapalat" w:cs="Arial"/>
          <w:color w:val="000000"/>
        </w:rPr>
        <w:t xml:space="preserve"> therefore, we recommend submitting an accreditation extension application.  </w:t>
      </w:r>
      <w:r w:rsidR="007B05A9">
        <w:rPr>
          <w:rFonts w:ascii="GHEA Grapalat" w:eastAsia="Times New Roman" w:hAnsi="GHEA Grapalat" w:cs="Arial"/>
          <w:color w:val="000000"/>
        </w:rPr>
        <w:t xml:space="preserve"> </w:t>
      </w:r>
      <w:r w:rsidR="0039203B" w:rsidRPr="007B05A9">
        <w:rPr>
          <w:rFonts w:ascii="GHEA Grapalat" w:eastAsia="Times New Roman" w:hAnsi="GHEA Grapalat" w:cs="Arial"/>
          <w:color w:val="000000"/>
        </w:rPr>
        <w:t xml:space="preserve"> </w:t>
      </w:r>
    </w:p>
    <w:p w14:paraId="50C2ADB8" w14:textId="77777777" w:rsidR="007B05A9" w:rsidRPr="0039203B" w:rsidRDefault="007B05A9" w:rsidP="007B05A9">
      <w:pPr>
        <w:keepNext/>
        <w:spacing w:after="0" w:line="360" w:lineRule="auto"/>
        <w:jc w:val="both"/>
        <w:rPr>
          <w:rFonts w:ascii="GHEA Grapalat" w:eastAsia="Times New Roman" w:hAnsi="GHEA Grapalat" w:cs="Arial"/>
          <w:color w:val="000000"/>
        </w:rPr>
      </w:pPr>
      <w:r w:rsidRPr="0039203B">
        <w:rPr>
          <w:rFonts w:ascii="GHEA Grapalat" w:eastAsia="Times New Roman" w:hAnsi="GHEA Grapalat" w:cs="Arial"/>
          <w:color w:val="000000"/>
        </w:rPr>
        <w:t>____________________________________________________________________,</w:t>
      </w:r>
    </w:p>
    <w:p w14:paraId="578F4B27" w14:textId="76C1FC4A" w:rsidR="00186D5C" w:rsidRDefault="007B05A9" w:rsidP="007B05A9">
      <w:pPr>
        <w:keepNext/>
        <w:spacing w:after="0" w:line="360" w:lineRule="auto"/>
        <w:jc w:val="both"/>
        <w:rPr>
          <w:rFonts w:ascii="GHEA Grapalat" w:eastAsia="Times New Roman" w:hAnsi="GHEA Grapalat" w:cs="Arial"/>
          <w:color w:val="000000"/>
        </w:rPr>
      </w:pPr>
      <w:r w:rsidRPr="0039203B">
        <w:rPr>
          <w:rFonts w:ascii="GHEA Grapalat" w:eastAsia="Times New Roman" w:hAnsi="GHEA Grapalat" w:cs="Arial"/>
          <w:color w:val="000000"/>
        </w:rPr>
        <w:t>____________________________________________________________________</w:t>
      </w:r>
      <w:r w:rsidR="000239AB">
        <w:rPr>
          <w:rFonts w:ascii="GHEA Grapalat" w:eastAsia="Times New Roman" w:hAnsi="GHEA Grapalat" w:cs="Arial"/>
          <w:color w:val="000000"/>
        </w:rPr>
        <w:t>.</w:t>
      </w:r>
    </w:p>
    <w:p w14:paraId="2F42F2CE" w14:textId="7B0F149C" w:rsidR="007B05A9" w:rsidRPr="00955693" w:rsidRDefault="00186D5C" w:rsidP="00186D5C">
      <w:pPr>
        <w:keepNext/>
        <w:spacing w:after="0" w:line="360" w:lineRule="auto"/>
        <w:jc w:val="both"/>
        <w:rPr>
          <w:rFonts w:ascii="GHEA Grapalat" w:eastAsia="Times New Roman" w:hAnsi="GHEA Grapalat" w:cs="Arial"/>
          <w:color w:val="000000"/>
        </w:rPr>
      </w:pPr>
      <w:r>
        <w:rPr>
          <w:rFonts w:ascii="GHEA Grapalat" w:eastAsia="Times New Roman" w:hAnsi="GHEA Grapalat" w:cs="Arial"/>
          <w:color w:val="000000"/>
        </w:rPr>
        <w:t xml:space="preserve">3) </w:t>
      </w:r>
      <w:sdt>
        <w:sdtPr>
          <w:rPr>
            <w:rFonts w:ascii="GHEA Grapalat" w:eastAsia="Times New Roman" w:hAnsi="GHEA Grapalat" w:cs="Arial"/>
            <w:color w:val="000000"/>
            <w:sz w:val="24"/>
            <w:szCs w:val="24"/>
          </w:rPr>
          <w:id w:val="156983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7B05A9">
        <w:rPr>
          <w:rFonts w:ascii="GHEA Grapalat" w:eastAsia="Times New Roman" w:hAnsi="GHEA Grapalat" w:cs="Arial"/>
          <w:color w:val="000000"/>
        </w:rPr>
        <w:t xml:space="preserve"> </w:t>
      </w:r>
      <w:r w:rsidR="000239AB">
        <w:rPr>
          <w:rFonts w:ascii="GHEA Grapalat" w:eastAsia="Times New Roman" w:hAnsi="GHEA Grapalat" w:cs="Arial"/>
          <w:color w:val="000000"/>
        </w:rPr>
        <w:t xml:space="preserve">based on the results of the examination of the submitted accreditation scope and the absence of </w:t>
      </w:r>
      <w:r w:rsidR="00DF4DC9">
        <w:rPr>
          <w:rFonts w:ascii="GHEA Grapalat" w:eastAsia="Times New Roman" w:hAnsi="GHEA Grapalat" w:cs="Arial"/>
          <w:color w:val="000000"/>
        </w:rPr>
        <w:t>remarks</w:t>
      </w:r>
      <w:r w:rsidR="000239AB">
        <w:rPr>
          <w:rFonts w:ascii="GHEA Grapalat" w:eastAsia="Times New Roman" w:hAnsi="GHEA Grapalat" w:cs="Arial"/>
          <w:color w:val="000000"/>
        </w:rPr>
        <w:t>,</w:t>
      </w:r>
      <w:r w:rsidR="007B05A9">
        <w:rPr>
          <w:rFonts w:ascii="GHEA Grapalat" w:eastAsia="Times New Roman" w:hAnsi="GHEA Grapalat" w:cs="Arial"/>
          <w:color w:val="000000"/>
        </w:rPr>
        <w:t xml:space="preserve"> </w:t>
      </w:r>
      <w:r w:rsidR="00DF4DC9">
        <w:rPr>
          <w:rFonts w:ascii="GHEA Grapalat" w:eastAsia="Times New Roman" w:hAnsi="GHEA Grapalat" w:cs="Arial"/>
          <w:color w:val="000000"/>
        </w:rPr>
        <w:t xml:space="preserve">the accreditation scope is subject to </w:t>
      </w:r>
      <w:r w:rsidR="00985FB6">
        <w:rPr>
          <w:rFonts w:ascii="GHEA Grapalat" w:eastAsia="Times New Roman" w:hAnsi="GHEA Grapalat" w:cs="Arial"/>
          <w:color w:val="000000"/>
        </w:rPr>
        <w:t>modernization</w:t>
      </w:r>
      <w:r w:rsidR="006A79A1">
        <w:rPr>
          <w:rFonts w:ascii="GHEA Grapalat" w:eastAsia="Times New Roman" w:hAnsi="GHEA Grapalat" w:cs="Arial"/>
          <w:color w:val="000000"/>
        </w:rPr>
        <w:t>.</w:t>
      </w:r>
    </w:p>
    <w:p w14:paraId="3669A84C" w14:textId="1809EA76" w:rsidR="00955693" w:rsidRPr="0050693E" w:rsidRDefault="00955693" w:rsidP="00955693">
      <w:pPr>
        <w:keepNext/>
        <w:spacing w:after="0" w:line="360" w:lineRule="auto"/>
        <w:jc w:val="both"/>
        <w:rPr>
          <w:rFonts w:ascii="GHEA Grapalat" w:eastAsia="Times New Roman" w:hAnsi="GHEA Grapalat" w:cs="Arial"/>
          <w:color w:val="000000"/>
        </w:rPr>
      </w:pPr>
      <w:r w:rsidRPr="00955693">
        <w:rPr>
          <w:rFonts w:ascii="GHEA Grapalat" w:eastAsia="Times New Roman" w:hAnsi="GHEA Grapalat" w:cs="Arial"/>
          <w:color w:val="000000"/>
        </w:rPr>
        <w:t>4</w:t>
      </w:r>
      <w:r>
        <w:rPr>
          <w:rFonts w:ascii="GHEA Grapalat" w:eastAsia="Times New Roman" w:hAnsi="GHEA Grapalat" w:cs="Arial"/>
          <w:color w:val="000000"/>
        </w:rPr>
        <w:t>)</w:t>
      </w:r>
      <w:r w:rsidRPr="00357348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sdt>
        <w:sdtPr>
          <w:rPr>
            <w:rFonts w:ascii="GHEA Grapalat" w:eastAsia="Times New Roman" w:hAnsi="GHEA Grapalat" w:cs="Arial"/>
            <w:color w:val="000000"/>
            <w:sz w:val="24"/>
            <w:szCs w:val="24"/>
          </w:rPr>
          <w:id w:val="1462463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348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Pr="00357348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="00DF4DC9">
        <w:rPr>
          <w:rFonts w:ascii="GHEA Grapalat" w:eastAsia="Times New Roman" w:hAnsi="GHEA Grapalat" w:cs="Arial"/>
          <w:color w:val="000000"/>
          <w:sz w:val="24"/>
          <w:szCs w:val="24"/>
        </w:rPr>
        <w:t>the mentioned CAB conforms to the requirements stipulated by the RA legislation and can be included in the respective register.</w:t>
      </w:r>
    </w:p>
    <w:p w14:paraId="0E6A2ED3" w14:textId="77777777" w:rsidR="00955693" w:rsidRPr="0050693E" w:rsidRDefault="00955693" w:rsidP="00955693">
      <w:pPr>
        <w:keepNext/>
        <w:spacing w:after="0" w:line="360" w:lineRule="auto"/>
        <w:jc w:val="both"/>
        <w:rPr>
          <w:rFonts w:ascii="GHEA Grapalat" w:eastAsia="Times New Roman" w:hAnsi="GHEA Grapalat" w:cs="Arial"/>
          <w:color w:val="000000"/>
        </w:rPr>
      </w:pPr>
    </w:p>
    <w:p w14:paraId="1A930582" w14:textId="35ECA2F7" w:rsidR="0039203B" w:rsidRPr="0050693E" w:rsidRDefault="00DF4DC9" w:rsidP="0039203B">
      <w:pPr>
        <w:keepNext/>
        <w:spacing w:after="0" w:line="360" w:lineRule="auto"/>
        <w:jc w:val="both"/>
        <w:rPr>
          <w:rFonts w:ascii="GHEA Grapalat" w:eastAsia="Times New Roman" w:hAnsi="GHEA Grapalat" w:cs="Arial"/>
          <w:color w:val="000000"/>
        </w:rPr>
      </w:pPr>
      <w:r>
        <w:rPr>
          <w:rFonts w:ascii="GHEA Grapalat" w:eastAsia="Times New Roman" w:hAnsi="GHEA Grapalat" w:cs="Arial"/>
          <w:color w:val="000000"/>
        </w:rPr>
        <w:t>Version</w:t>
      </w:r>
      <w:r w:rsidR="0039203B" w:rsidRPr="0050693E">
        <w:rPr>
          <w:rFonts w:ascii="GHEA Grapalat" w:eastAsia="Times New Roman" w:hAnsi="GHEA Grapalat" w:cs="Arial"/>
          <w:color w:val="000000"/>
        </w:rPr>
        <w:t xml:space="preserve"> 2 (</w:t>
      </w:r>
      <w:r>
        <w:rPr>
          <w:rFonts w:ascii="GHEA Grapalat" w:eastAsia="Times New Roman" w:hAnsi="GHEA Grapalat" w:cs="Arial"/>
          <w:color w:val="000000"/>
        </w:rPr>
        <w:t xml:space="preserve">stage of </w:t>
      </w:r>
      <w:proofErr w:type="spellStart"/>
      <w:r>
        <w:rPr>
          <w:rFonts w:ascii="GHEA Grapalat" w:eastAsia="Times New Roman" w:hAnsi="GHEA Grapalat" w:cs="Arial"/>
          <w:color w:val="000000"/>
        </w:rPr>
        <w:t>supplenatry</w:t>
      </w:r>
      <w:proofErr w:type="spellEnd"/>
      <w:r>
        <w:rPr>
          <w:rFonts w:ascii="GHEA Grapalat" w:eastAsia="Times New Roman" w:hAnsi="GHEA Grapalat" w:cs="Arial"/>
          <w:color w:val="000000"/>
        </w:rPr>
        <w:t xml:space="preserve"> examination of documents</w:t>
      </w:r>
      <w:r w:rsidR="0039203B" w:rsidRPr="0050693E">
        <w:rPr>
          <w:rFonts w:ascii="GHEA Grapalat" w:eastAsia="Times New Roman" w:hAnsi="GHEA Grapalat" w:cs="Arial"/>
          <w:color w:val="000000"/>
        </w:rPr>
        <w:t>)</w:t>
      </w:r>
    </w:p>
    <w:p w14:paraId="15471031" w14:textId="4AC75D6C" w:rsidR="0039203B" w:rsidRPr="0039203B" w:rsidRDefault="00186D5C" w:rsidP="0039203B">
      <w:pPr>
        <w:keepNext/>
        <w:spacing w:after="0" w:line="360" w:lineRule="auto"/>
        <w:jc w:val="both"/>
        <w:rPr>
          <w:rFonts w:ascii="GHEA Grapalat" w:eastAsia="Times New Roman" w:hAnsi="GHEA Grapalat" w:cs="Arial"/>
          <w:color w:val="000000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</w:rPr>
        <w:t xml:space="preserve">1) </w:t>
      </w:r>
      <w:sdt>
        <w:sdtPr>
          <w:rPr>
            <w:rFonts w:ascii="GHEA Grapalat" w:eastAsia="Times New Roman" w:hAnsi="GHEA Grapalat" w:cs="Arial"/>
            <w:color w:val="000000"/>
            <w:sz w:val="24"/>
            <w:szCs w:val="24"/>
          </w:rPr>
          <w:id w:val="45992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4E4F19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="00DF4DC9">
        <w:rPr>
          <w:rFonts w:ascii="GHEA Grapalat" w:eastAsia="Times New Roman" w:hAnsi="GHEA Grapalat" w:cs="Arial"/>
          <w:color w:val="000000"/>
        </w:rPr>
        <w:t xml:space="preserve">the following remarks </w:t>
      </w:r>
      <w:r w:rsidR="00985FB6">
        <w:rPr>
          <w:rFonts w:ascii="GHEA Grapalat" w:eastAsia="Times New Roman" w:hAnsi="GHEA Grapalat" w:cs="Arial"/>
          <w:color w:val="000000"/>
        </w:rPr>
        <w:t>apply</w:t>
      </w:r>
      <w:r w:rsidR="00DF4DC9">
        <w:rPr>
          <w:rFonts w:ascii="GHEA Grapalat" w:eastAsia="Times New Roman" w:hAnsi="GHEA Grapalat" w:cs="Arial"/>
          <w:color w:val="000000"/>
        </w:rPr>
        <w:t>:</w:t>
      </w:r>
    </w:p>
    <w:p w14:paraId="6244D19C" w14:textId="77777777" w:rsidR="0039203B" w:rsidRPr="0039203B" w:rsidRDefault="0039203B" w:rsidP="0039203B">
      <w:pPr>
        <w:keepNext/>
        <w:spacing w:after="0" w:line="360" w:lineRule="auto"/>
        <w:jc w:val="both"/>
        <w:rPr>
          <w:rFonts w:ascii="GHEA Grapalat" w:eastAsia="Times New Roman" w:hAnsi="GHEA Grapalat" w:cs="Arial"/>
          <w:color w:val="000000"/>
        </w:rPr>
      </w:pPr>
      <w:r w:rsidRPr="0039203B">
        <w:rPr>
          <w:rFonts w:ascii="GHEA Grapalat" w:eastAsia="Times New Roman" w:hAnsi="GHEA Grapalat" w:cs="Arial"/>
          <w:color w:val="000000"/>
        </w:rPr>
        <w:t>____________________________________________________________________,</w:t>
      </w:r>
    </w:p>
    <w:p w14:paraId="052A3527" w14:textId="790B93B9" w:rsidR="00186D5C" w:rsidRDefault="0039203B" w:rsidP="0039203B">
      <w:pPr>
        <w:keepNext/>
        <w:spacing w:after="0" w:line="360" w:lineRule="auto"/>
        <w:jc w:val="both"/>
        <w:rPr>
          <w:rFonts w:ascii="GHEA Grapalat" w:eastAsia="Times New Roman" w:hAnsi="GHEA Grapalat" w:cs="Arial"/>
          <w:color w:val="000000"/>
        </w:rPr>
      </w:pPr>
      <w:r w:rsidRPr="0039203B">
        <w:rPr>
          <w:rFonts w:ascii="GHEA Grapalat" w:eastAsia="Times New Roman" w:hAnsi="GHEA Grapalat" w:cs="Arial"/>
          <w:color w:val="000000"/>
        </w:rPr>
        <w:t>____________________________________________________________________</w:t>
      </w:r>
      <w:r w:rsidR="00E076C4">
        <w:rPr>
          <w:rFonts w:ascii="GHEA Grapalat" w:eastAsia="Times New Roman" w:hAnsi="GHEA Grapalat" w:cs="Arial"/>
          <w:color w:val="000000"/>
        </w:rPr>
        <w:t>.</w:t>
      </w:r>
    </w:p>
    <w:p w14:paraId="3F45C6BA" w14:textId="0B85C491" w:rsidR="000F2B2E" w:rsidRDefault="00186D5C" w:rsidP="00186D5C">
      <w:pPr>
        <w:keepNext/>
        <w:spacing w:after="0" w:line="360" w:lineRule="auto"/>
        <w:jc w:val="both"/>
        <w:rPr>
          <w:rFonts w:ascii="GHEA Grapalat" w:eastAsia="Times New Roman" w:hAnsi="GHEA Grapalat" w:cs="Arial"/>
          <w:color w:val="000000"/>
        </w:rPr>
      </w:pPr>
      <w:r>
        <w:rPr>
          <w:rFonts w:ascii="GHEA Grapalat" w:eastAsia="Times New Roman" w:hAnsi="GHEA Grapalat" w:cs="Arial"/>
          <w:color w:val="000000"/>
        </w:rPr>
        <w:t xml:space="preserve">2) </w:t>
      </w:r>
      <w:sdt>
        <w:sdtPr>
          <w:rPr>
            <w:rFonts w:ascii="GHEA Grapalat" w:eastAsia="Times New Roman" w:hAnsi="GHEA Grapalat" w:cs="GHEA Grapalat"/>
            <w:color w:val="000000"/>
          </w:rPr>
          <w:id w:val="174845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E75">
            <w:rPr>
              <w:rFonts w:ascii="MS Gothic" w:eastAsia="MS Gothic" w:hAnsi="MS Gothic" w:cs="GHEA Grapalat" w:hint="eastAsia"/>
              <w:color w:val="000000"/>
            </w:rPr>
            <w:t>☐</w:t>
          </w:r>
        </w:sdtContent>
      </w:sdt>
      <w:r w:rsidR="000F2B2E">
        <w:rPr>
          <w:rFonts w:ascii="GHEA Grapalat" w:eastAsia="Times New Roman" w:hAnsi="GHEA Grapalat" w:cs="GHEA Grapalat"/>
          <w:color w:val="000000"/>
        </w:rPr>
        <w:t xml:space="preserve"> </w:t>
      </w:r>
      <w:r w:rsidR="00E076C4">
        <w:rPr>
          <w:rFonts w:ascii="GHEA Grapalat" w:eastAsia="Times New Roman" w:hAnsi="GHEA Grapalat" w:cs="GHEA Grapalat"/>
          <w:color w:val="000000"/>
        </w:rPr>
        <w:t xml:space="preserve">based on the results of the examination of the submitted accreditation scope and the absence of remarks, the accreditation scope is subject to </w:t>
      </w:r>
      <w:r w:rsidR="00985FB6">
        <w:rPr>
          <w:rFonts w:ascii="GHEA Grapalat" w:eastAsia="Times New Roman" w:hAnsi="GHEA Grapalat" w:cs="GHEA Grapalat"/>
          <w:color w:val="000000"/>
        </w:rPr>
        <w:t>modernization</w:t>
      </w:r>
      <w:r w:rsidR="00E076C4">
        <w:rPr>
          <w:rFonts w:ascii="GHEA Grapalat" w:eastAsia="Times New Roman" w:hAnsi="GHEA Grapalat" w:cs="GHEA Grapalat"/>
          <w:color w:val="000000"/>
        </w:rPr>
        <w:t xml:space="preserve">. </w:t>
      </w:r>
      <w:r w:rsidR="000F2B2E" w:rsidRPr="000F2B2E">
        <w:rPr>
          <w:rFonts w:ascii="GHEA Grapalat" w:eastAsia="Times New Roman" w:hAnsi="GHEA Grapalat" w:cs="Arial"/>
          <w:color w:val="000000"/>
        </w:rPr>
        <w:t xml:space="preserve"> </w:t>
      </w:r>
    </w:p>
    <w:p w14:paraId="72E591D4" w14:textId="77777777" w:rsidR="00AC290A" w:rsidRDefault="00AC290A" w:rsidP="00186D5C">
      <w:pPr>
        <w:keepNext/>
        <w:spacing w:after="0" w:line="360" w:lineRule="auto"/>
        <w:jc w:val="both"/>
        <w:rPr>
          <w:rFonts w:ascii="GHEA Grapalat" w:eastAsia="Times New Roman" w:hAnsi="GHEA Grapalat" w:cs="Arial"/>
          <w:color w:val="000000"/>
        </w:rPr>
      </w:pPr>
    </w:p>
    <w:p w14:paraId="6C185E0F" w14:textId="198482A5" w:rsidR="00730E75" w:rsidRDefault="00730E75" w:rsidP="00186D5C">
      <w:pPr>
        <w:keepNext/>
        <w:spacing w:after="0" w:line="360" w:lineRule="auto"/>
        <w:jc w:val="both"/>
        <w:rPr>
          <w:rFonts w:ascii="GHEA Grapalat" w:eastAsia="Times New Roman" w:hAnsi="GHEA Grapalat" w:cs="Arial"/>
          <w:color w:val="000000"/>
        </w:rPr>
      </w:pPr>
      <w:r>
        <w:rPr>
          <w:rFonts w:ascii="GHEA Grapalat" w:eastAsia="Times New Roman" w:hAnsi="GHEA Grapalat" w:cs="Arial"/>
          <w:color w:val="000000"/>
        </w:rPr>
        <w:t xml:space="preserve">3) </w:t>
      </w:r>
      <w:sdt>
        <w:sdtPr>
          <w:rPr>
            <w:rFonts w:ascii="GHEA Grapalat" w:eastAsia="Times New Roman" w:hAnsi="GHEA Grapalat" w:cs="Arial"/>
            <w:color w:val="000000"/>
          </w:rPr>
          <w:id w:val="26534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GHEA Grapalat" w:eastAsia="Times New Roman" w:hAnsi="GHEA Grapalat" w:cs="Arial"/>
          <w:color w:val="000000"/>
        </w:rPr>
        <w:t xml:space="preserve"> </w:t>
      </w:r>
      <w:r w:rsidR="00E076C4">
        <w:rPr>
          <w:rFonts w:ascii="GHEA Grapalat" w:eastAsia="Times New Roman" w:hAnsi="GHEA Grapalat" w:cs="Arial"/>
          <w:color w:val="000000"/>
          <w:sz w:val="24"/>
          <w:szCs w:val="24"/>
        </w:rPr>
        <w:t>the mentioned CAB conforms to the requirements stipulated by the RA legislation and can be included in the respective register.</w:t>
      </w:r>
    </w:p>
    <w:p w14:paraId="7DDD62F3" w14:textId="77777777" w:rsidR="00E7549E" w:rsidRDefault="00E7549E" w:rsidP="00186D5C">
      <w:pPr>
        <w:keepNext/>
        <w:spacing w:after="0" w:line="360" w:lineRule="auto"/>
        <w:jc w:val="both"/>
        <w:rPr>
          <w:rFonts w:ascii="GHEA Grapalat" w:eastAsia="Times New Roman" w:hAnsi="GHEA Grapalat" w:cs="Arial"/>
          <w:color w:val="000000"/>
        </w:rPr>
      </w:pPr>
    </w:p>
    <w:p w14:paraId="312A0E12" w14:textId="77777777" w:rsidR="00C209F1" w:rsidRPr="00E44B85" w:rsidRDefault="00C209F1" w:rsidP="00C209F1">
      <w:pPr>
        <w:keepNext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</w:rPr>
      </w:pPr>
      <w:r w:rsidRPr="00E44B85">
        <w:rPr>
          <w:rFonts w:ascii="GHEA Grapalat" w:eastAsia="Times New Roman" w:hAnsi="GHEA Grapalat" w:cs="Arial"/>
          <w:color w:val="000000"/>
          <w:sz w:val="24"/>
          <w:szCs w:val="24"/>
        </w:rPr>
        <w:t xml:space="preserve">_______________________________________ </w:t>
      </w:r>
      <w:r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44B85">
        <w:rPr>
          <w:rFonts w:ascii="GHEA Grapalat" w:eastAsia="Times New Roman" w:hAnsi="GHEA Grapalat" w:cs="Arial"/>
          <w:color w:val="000000"/>
          <w:sz w:val="24"/>
          <w:szCs w:val="24"/>
        </w:rPr>
        <w:t>___________________</w:t>
      </w:r>
    </w:p>
    <w:p w14:paraId="356AA3E1" w14:textId="6DC32FDC" w:rsidR="00C209F1" w:rsidRDefault="00C209F1" w:rsidP="00C209F1">
      <w:pPr>
        <w:keepNext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8"/>
          <w:szCs w:val="18"/>
        </w:rPr>
      </w:pPr>
      <w:r w:rsidRPr="00950A3C">
        <w:rPr>
          <w:rFonts w:ascii="GHEA Grapalat" w:eastAsia="Times New Roman" w:hAnsi="GHEA Grapalat" w:cs="Arial"/>
          <w:color w:val="000000"/>
          <w:sz w:val="18"/>
          <w:szCs w:val="18"/>
        </w:rPr>
        <w:t xml:space="preserve"> (</w:t>
      </w:r>
      <w:r w:rsidR="00E076C4">
        <w:rPr>
          <w:rFonts w:ascii="GHEA Grapalat" w:eastAsia="Times New Roman" w:hAnsi="GHEA Grapalat" w:cs="Arial"/>
          <w:color w:val="000000"/>
          <w:sz w:val="18"/>
          <w:szCs w:val="18"/>
        </w:rPr>
        <w:t>signature of the person performing the examination</w:t>
      </w:r>
      <w:r w:rsidRPr="00950A3C">
        <w:rPr>
          <w:rFonts w:ascii="GHEA Grapalat" w:eastAsia="Times New Roman" w:hAnsi="GHEA Grapalat" w:cs="Arial"/>
          <w:color w:val="000000"/>
          <w:sz w:val="18"/>
          <w:szCs w:val="18"/>
        </w:rPr>
        <w:t>,</w:t>
      </w:r>
      <w:r w:rsidR="00E076C4">
        <w:rPr>
          <w:rFonts w:ascii="GHEA Grapalat" w:eastAsia="Times New Roman" w:hAnsi="GHEA Grapalat" w:cs="Arial"/>
          <w:color w:val="000000"/>
          <w:sz w:val="18"/>
          <w:szCs w:val="18"/>
        </w:rPr>
        <w:t xml:space="preserve"> initial letter of surname, name</w:t>
      </w:r>
      <w:r w:rsidRPr="00950A3C">
        <w:rPr>
          <w:rFonts w:ascii="GHEA Grapalat" w:eastAsia="Times New Roman" w:hAnsi="GHEA Grapalat" w:cs="Arial"/>
          <w:color w:val="000000"/>
          <w:sz w:val="18"/>
          <w:szCs w:val="18"/>
        </w:rPr>
        <w:t>)</w:t>
      </w:r>
    </w:p>
    <w:p w14:paraId="571DB253" w14:textId="77777777" w:rsidR="00B151B3" w:rsidRDefault="00B151B3" w:rsidP="005C0D89">
      <w:pPr>
        <w:pStyle w:val="Heading1"/>
        <w:jc w:val="center"/>
      </w:pPr>
    </w:p>
    <w:p w14:paraId="294EEDD9" w14:textId="77777777" w:rsidR="00E7549E" w:rsidRDefault="00E7549E" w:rsidP="005C0D89">
      <w:pPr>
        <w:pStyle w:val="Heading1"/>
        <w:jc w:val="center"/>
      </w:pPr>
    </w:p>
    <w:p w14:paraId="5407738D" w14:textId="77777777" w:rsidR="00E7549E" w:rsidRDefault="00E7549E" w:rsidP="005C0D89">
      <w:pPr>
        <w:pStyle w:val="Heading1"/>
        <w:jc w:val="center"/>
      </w:pPr>
    </w:p>
    <w:p w14:paraId="3CE8BA45" w14:textId="1F9BE406" w:rsidR="00C209F1" w:rsidRPr="005C0D89" w:rsidRDefault="00B151B3" w:rsidP="00B1224C">
      <w:pPr>
        <w:pStyle w:val="Heading1"/>
        <w:ind w:firstLine="0"/>
        <w:jc w:val="center"/>
        <w:rPr>
          <w:rFonts w:ascii="GHEA Grapalat" w:hAnsi="GHEA Grapalat"/>
          <w:sz w:val="24"/>
          <w:szCs w:val="24"/>
        </w:rPr>
      </w:pPr>
      <w:r>
        <w:t xml:space="preserve">                                                </w:t>
      </w:r>
      <w:r w:rsidR="00C209F1">
        <w:br w:type="page"/>
      </w:r>
      <w:bookmarkStart w:id="36" w:name="_Toc413163756"/>
      <w:bookmarkStart w:id="37" w:name="_Toc99716683"/>
      <w:r w:rsidR="00E076C4">
        <w:rPr>
          <w:rFonts w:ascii="GHEA Grapalat" w:hAnsi="GHEA Grapalat" w:cs="Sylfaen"/>
          <w:sz w:val="24"/>
          <w:szCs w:val="24"/>
        </w:rPr>
        <w:lastRenderedPageBreak/>
        <w:t xml:space="preserve">Annex </w:t>
      </w:r>
      <w:bookmarkEnd w:id="36"/>
      <w:r w:rsidR="00E076C4">
        <w:rPr>
          <w:rFonts w:ascii="GHEA Grapalat" w:hAnsi="GHEA Grapalat" w:cs="Sylfaen"/>
          <w:sz w:val="24"/>
          <w:szCs w:val="24"/>
        </w:rPr>
        <w:t>B</w:t>
      </w:r>
      <w:bookmarkEnd w:id="37"/>
    </w:p>
    <w:p w14:paraId="473EBEEF" w14:textId="77777777" w:rsidR="00C209F1" w:rsidRPr="005C0D89" w:rsidRDefault="00C209F1" w:rsidP="00B1224C">
      <w:pPr>
        <w:pStyle w:val="Heading1"/>
        <w:ind w:firstLine="0"/>
        <w:jc w:val="center"/>
        <w:rPr>
          <w:rFonts w:ascii="GHEA Grapalat" w:hAnsi="GHEA Grapalat"/>
          <w:sz w:val="24"/>
          <w:szCs w:val="24"/>
        </w:rPr>
      </w:pPr>
    </w:p>
    <w:p w14:paraId="4D2FB6CF" w14:textId="7D8B5E04" w:rsidR="00C209F1" w:rsidRPr="005C0D89" w:rsidRDefault="00E076C4" w:rsidP="00B1224C">
      <w:pPr>
        <w:pStyle w:val="Heading1"/>
        <w:ind w:firstLine="0"/>
        <w:jc w:val="center"/>
        <w:rPr>
          <w:rFonts w:ascii="GHEA Grapalat" w:hAnsi="GHEA Grapalat"/>
          <w:sz w:val="24"/>
          <w:szCs w:val="24"/>
        </w:rPr>
      </w:pPr>
      <w:bookmarkStart w:id="38" w:name="_Toc99716684"/>
      <w:r>
        <w:rPr>
          <w:rFonts w:ascii="GHEA Grapalat" w:hAnsi="GHEA Grapalat" w:cs="Sylfaen"/>
          <w:sz w:val="24"/>
          <w:szCs w:val="24"/>
        </w:rPr>
        <w:t>DECISION</w:t>
      </w:r>
      <w:bookmarkEnd w:id="38"/>
    </w:p>
    <w:p w14:paraId="3A84F0D3" w14:textId="77777777" w:rsidR="00C209F1" w:rsidRPr="005C0D89" w:rsidRDefault="00C209F1" w:rsidP="005C0D89">
      <w:pPr>
        <w:pStyle w:val="Heading1"/>
        <w:jc w:val="center"/>
        <w:rPr>
          <w:rFonts w:ascii="GHEA Grapalat" w:hAnsi="GHEA Grapalat"/>
          <w:sz w:val="24"/>
          <w:szCs w:val="24"/>
        </w:rPr>
      </w:pPr>
    </w:p>
    <w:p w14:paraId="1917AF63" w14:textId="76874B56" w:rsidR="00C209F1" w:rsidRPr="005C0D89" w:rsidRDefault="008B6542" w:rsidP="005C0D89">
      <w:pPr>
        <w:pStyle w:val="Heading1"/>
        <w:jc w:val="center"/>
        <w:rPr>
          <w:rFonts w:ascii="GHEA Grapalat" w:hAnsi="GHEA Grapalat"/>
          <w:sz w:val="24"/>
          <w:szCs w:val="24"/>
        </w:rPr>
      </w:pPr>
      <w:bookmarkStart w:id="39" w:name="_Toc99716685"/>
      <w:bookmarkStart w:id="40" w:name="_Toc413163758"/>
      <w:bookmarkStart w:id="41" w:name="_Toc413164176"/>
      <w:bookmarkStart w:id="42" w:name="_Toc443487946"/>
      <w:bookmarkStart w:id="43" w:name="_Toc443557056"/>
      <w:r>
        <w:rPr>
          <w:rFonts w:ascii="GHEA Grapalat" w:hAnsi="GHEA Grapalat" w:cs="Sylfaen"/>
          <w:sz w:val="24"/>
          <w:szCs w:val="24"/>
        </w:rPr>
        <w:t xml:space="preserve">On </w:t>
      </w:r>
      <w:r w:rsidR="00BD34A8">
        <w:rPr>
          <w:rFonts w:ascii="GHEA Grapalat" w:hAnsi="GHEA Grapalat" w:cs="Sylfaen"/>
          <w:sz w:val="24"/>
          <w:szCs w:val="24"/>
        </w:rPr>
        <w:t xml:space="preserve">CABs’ </w:t>
      </w:r>
      <w:r>
        <w:rPr>
          <w:rFonts w:ascii="GHEA Grapalat" w:hAnsi="GHEA Grapalat" w:cs="Sylfaen"/>
          <w:sz w:val="24"/>
          <w:szCs w:val="24"/>
        </w:rPr>
        <w:t xml:space="preserve">accreditation scope </w:t>
      </w:r>
      <w:r w:rsidR="00BD34A8">
        <w:rPr>
          <w:rFonts w:ascii="GHEA Grapalat" w:hAnsi="GHEA Grapalat" w:cs="Sylfaen"/>
          <w:sz w:val="24"/>
          <w:szCs w:val="24"/>
        </w:rPr>
        <w:t>modernization</w:t>
      </w:r>
      <w:r>
        <w:rPr>
          <w:rFonts w:ascii="GHEA Grapalat" w:hAnsi="GHEA Grapalat" w:cs="Sylfaen"/>
          <w:sz w:val="24"/>
          <w:szCs w:val="24"/>
        </w:rPr>
        <w:t xml:space="preserve"> and (or) inclu</w:t>
      </w:r>
      <w:r w:rsidR="00BD34A8">
        <w:rPr>
          <w:rFonts w:ascii="GHEA Grapalat" w:hAnsi="GHEA Grapalat" w:cs="Sylfaen"/>
          <w:sz w:val="24"/>
          <w:szCs w:val="24"/>
        </w:rPr>
        <w:t xml:space="preserve">sion in </w:t>
      </w:r>
      <w:r>
        <w:rPr>
          <w:rFonts w:ascii="GHEA Grapalat" w:hAnsi="GHEA Grapalat" w:cs="Sylfaen"/>
          <w:sz w:val="24"/>
          <w:szCs w:val="24"/>
        </w:rPr>
        <w:t>the respective register</w:t>
      </w:r>
      <w:bookmarkEnd w:id="39"/>
      <w:r>
        <w:rPr>
          <w:rFonts w:ascii="GHEA Grapalat" w:hAnsi="GHEA Grapalat" w:cs="Sylfaen"/>
          <w:sz w:val="24"/>
          <w:szCs w:val="24"/>
        </w:rPr>
        <w:t xml:space="preserve">  </w:t>
      </w:r>
      <w:bookmarkEnd w:id="40"/>
      <w:bookmarkEnd w:id="41"/>
      <w:bookmarkEnd w:id="42"/>
      <w:bookmarkEnd w:id="43"/>
    </w:p>
    <w:p w14:paraId="3CB02F8C" w14:textId="77777777" w:rsidR="00C209F1" w:rsidRDefault="00C209F1" w:rsidP="00C209F1">
      <w:pPr>
        <w:pStyle w:val="NoSpacing"/>
      </w:pPr>
    </w:p>
    <w:p w14:paraId="4E1CEBBE" w14:textId="77777777" w:rsidR="00C209F1" w:rsidRDefault="00C209F1" w:rsidP="00C209F1">
      <w:pPr>
        <w:pStyle w:val="NoSpacing"/>
      </w:pPr>
    </w:p>
    <w:p w14:paraId="468CC8B7" w14:textId="72D90C1F" w:rsidR="00C209F1" w:rsidRDefault="008B6542" w:rsidP="00C209F1">
      <w:pPr>
        <w:pStyle w:val="NoSpacing"/>
        <w:rPr>
          <w:rFonts w:ascii="GHEA Grapalat" w:hAnsi="GHEA Grapalat"/>
        </w:rPr>
      </w:pPr>
      <w:r>
        <w:rPr>
          <w:rFonts w:ascii="GHEA Grapalat" w:hAnsi="GHEA Grapalat"/>
        </w:rPr>
        <w:t>Decision date</w:t>
      </w:r>
      <w:r w:rsidR="00C209F1">
        <w:rPr>
          <w:rFonts w:ascii="GHEA Grapalat" w:hAnsi="GHEA Grapalat"/>
        </w:rPr>
        <w:t xml:space="preserve"> _______________                                    </w:t>
      </w:r>
      <w:r>
        <w:rPr>
          <w:rFonts w:ascii="GHEA Grapalat" w:hAnsi="GHEA Grapalat"/>
        </w:rPr>
        <w:t>Decision number</w:t>
      </w:r>
      <w:r w:rsidR="00C209F1">
        <w:rPr>
          <w:rFonts w:ascii="GHEA Grapalat" w:hAnsi="GHEA Grapalat"/>
        </w:rPr>
        <w:t>_____________</w:t>
      </w:r>
    </w:p>
    <w:p w14:paraId="21FCF584" w14:textId="77777777" w:rsidR="00C209F1" w:rsidRDefault="00C209F1" w:rsidP="00C209F1">
      <w:pPr>
        <w:pStyle w:val="NoSpacing"/>
        <w:rPr>
          <w:rFonts w:ascii="GHEA Grapalat" w:hAnsi="GHEA Grapalat"/>
        </w:rPr>
      </w:pPr>
    </w:p>
    <w:p w14:paraId="0063850D" w14:textId="77777777" w:rsidR="00C209F1" w:rsidRDefault="00C209F1" w:rsidP="00C209F1">
      <w:pPr>
        <w:pStyle w:val="NoSpacing"/>
        <w:spacing w:line="360" w:lineRule="auto"/>
        <w:rPr>
          <w:rFonts w:ascii="GHEA Grapalat" w:hAnsi="GHEA Grapalat"/>
        </w:rPr>
      </w:pPr>
    </w:p>
    <w:p w14:paraId="04F3EAC4" w14:textId="77777777" w:rsidR="00C32412" w:rsidRDefault="00C32412" w:rsidP="00C209F1">
      <w:pPr>
        <w:pStyle w:val="NoSpacing"/>
        <w:spacing w:line="360" w:lineRule="auto"/>
        <w:rPr>
          <w:rFonts w:ascii="GHEA Grapalat" w:hAnsi="GHEA Grapalat"/>
          <w:sz w:val="24"/>
          <w:szCs w:val="24"/>
        </w:rPr>
      </w:pPr>
    </w:p>
    <w:p w14:paraId="1C8206AC" w14:textId="666ABF63" w:rsidR="00E17EEA" w:rsidRDefault="008B6542" w:rsidP="00D4271D">
      <w:pPr>
        <w:pStyle w:val="NoSpacing"/>
        <w:spacing w:line="360" w:lineRule="auto"/>
        <w:ind w:firstLine="720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4"/>
          <w:szCs w:val="24"/>
        </w:rPr>
        <w:t xml:space="preserve">Based on the conclusion on </w:t>
      </w:r>
      <w:r w:rsidR="00BD34A8">
        <w:rPr>
          <w:rFonts w:ascii="GHEA Grapalat" w:hAnsi="GHEA Grapalat"/>
          <w:sz w:val="24"/>
          <w:szCs w:val="24"/>
        </w:rPr>
        <w:t>accreditation scope modernization of</w:t>
      </w:r>
      <w:r w:rsidR="004C365C">
        <w:rPr>
          <w:rFonts w:ascii="GHEA Grapalat" w:hAnsi="GHEA Grapalat"/>
          <w:sz w:val="24"/>
          <w:szCs w:val="24"/>
        </w:rPr>
        <w:t xml:space="preserve"> </w:t>
      </w:r>
      <w:r w:rsidR="00E17EEA">
        <w:rPr>
          <w:rFonts w:ascii="GHEA Grapalat" w:hAnsi="GHEA Grapalat"/>
          <w:sz w:val="24"/>
          <w:szCs w:val="24"/>
        </w:rPr>
        <w:t>«____»________20</w:t>
      </w:r>
      <w:r>
        <w:rPr>
          <w:rFonts w:ascii="GHEA Grapalat" w:hAnsi="GHEA Grapalat"/>
          <w:sz w:val="24"/>
          <w:szCs w:val="24"/>
        </w:rPr>
        <w:t xml:space="preserve">__, the NAB </w:t>
      </w:r>
      <w:r>
        <w:rPr>
          <w:rFonts w:ascii="GHEA Grapalat" w:hAnsi="GHEA Grapalat"/>
          <w:b/>
          <w:i/>
          <w:sz w:val="24"/>
          <w:szCs w:val="24"/>
        </w:rPr>
        <w:t>DECIDED:</w:t>
      </w:r>
      <w:r w:rsidR="007D7D4A" w:rsidRPr="007D7D4A">
        <w:rPr>
          <w:rFonts w:ascii="GHEA Grapalat" w:hAnsi="GHEA Grapalat"/>
          <w:b/>
          <w:i/>
          <w:sz w:val="24"/>
          <w:szCs w:val="24"/>
        </w:rPr>
        <w:t xml:space="preserve"> </w:t>
      </w:r>
      <w:r w:rsidR="00E17EEA">
        <w:rPr>
          <w:rFonts w:ascii="GHEA Grapalat" w:hAnsi="GHEA Grapalat"/>
          <w:sz w:val="24"/>
          <w:szCs w:val="24"/>
        </w:rPr>
        <w:t>_______________________________________________</w:t>
      </w:r>
      <w:r w:rsidR="00D4271D">
        <w:rPr>
          <w:rFonts w:ascii="GHEA Grapalat" w:hAnsi="GHEA Grapalat"/>
          <w:sz w:val="24"/>
          <w:szCs w:val="24"/>
        </w:rPr>
        <w:t>________________</w:t>
      </w:r>
      <w:r w:rsidR="00E17EEA">
        <w:rPr>
          <w:rFonts w:ascii="GHEA Grapalat" w:hAnsi="GHEA Grapalat"/>
          <w:sz w:val="24"/>
          <w:szCs w:val="24"/>
        </w:rPr>
        <w:t>_______________</w:t>
      </w:r>
      <w:r w:rsidR="00E17EEA">
        <w:rPr>
          <w:rFonts w:ascii="GHEA Grapalat" w:hAnsi="GHEA Grapalat"/>
          <w:sz w:val="24"/>
          <w:szCs w:val="24"/>
        </w:rPr>
        <w:br/>
      </w:r>
      <w:r w:rsidR="00E17EEA" w:rsidRPr="004C365C">
        <w:rPr>
          <w:rFonts w:ascii="GHEA Grapalat" w:hAnsi="GHEA Grapalat"/>
          <w:sz w:val="20"/>
          <w:szCs w:val="20"/>
        </w:rPr>
        <w:t xml:space="preserve">                                                         </w:t>
      </w:r>
      <w:r w:rsidR="00E17EEA">
        <w:rPr>
          <w:rFonts w:ascii="GHEA Grapalat" w:hAnsi="GHEA Grapalat"/>
          <w:sz w:val="20"/>
          <w:szCs w:val="20"/>
        </w:rPr>
        <w:t xml:space="preserve">            </w:t>
      </w:r>
      <w:r w:rsidR="00E17EEA" w:rsidRPr="004C365C">
        <w:rPr>
          <w:rFonts w:ascii="GHEA Grapalat" w:hAnsi="GHEA Grapalat"/>
          <w:sz w:val="20"/>
          <w:szCs w:val="20"/>
        </w:rPr>
        <w:t xml:space="preserve">  (</w:t>
      </w:r>
      <w:r>
        <w:rPr>
          <w:rFonts w:ascii="GHEA Grapalat" w:hAnsi="GHEA Grapalat"/>
          <w:sz w:val="20"/>
          <w:szCs w:val="20"/>
        </w:rPr>
        <w:t>CAB name</w:t>
      </w:r>
      <w:r w:rsidR="00E17EEA" w:rsidRPr="004C365C">
        <w:rPr>
          <w:rFonts w:ascii="GHEA Grapalat" w:hAnsi="GHEA Grapalat"/>
          <w:sz w:val="20"/>
          <w:szCs w:val="20"/>
        </w:rPr>
        <w:t>)</w:t>
      </w:r>
      <w:r w:rsidR="00E17EEA">
        <w:rPr>
          <w:rFonts w:ascii="GHEA Grapalat" w:hAnsi="GHEA Grapalat"/>
          <w:sz w:val="20"/>
          <w:szCs w:val="20"/>
        </w:rPr>
        <w:t xml:space="preserve"> </w:t>
      </w:r>
    </w:p>
    <w:p w14:paraId="4346AF70" w14:textId="36C8F494" w:rsidR="00C75920" w:rsidRDefault="0066598F" w:rsidP="00D4271D">
      <w:pPr>
        <w:pStyle w:val="NoSpacing"/>
        <w:spacing w:line="360" w:lineRule="auto"/>
        <w:rPr>
          <w:rFonts w:ascii="GHEA Grapalat" w:hAnsi="GHEA Grapalat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id w:val="207585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5920">
        <w:rPr>
          <w:rFonts w:ascii="GHEA Grapalat" w:hAnsi="GHEA Grapalat"/>
          <w:sz w:val="24"/>
          <w:szCs w:val="24"/>
        </w:rPr>
        <w:t xml:space="preserve"> </w:t>
      </w:r>
      <w:r w:rsidR="008B6542">
        <w:rPr>
          <w:rFonts w:ascii="GHEA Grapalat" w:hAnsi="GHEA Grapalat"/>
          <w:sz w:val="24"/>
          <w:szCs w:val="24"/>
        </w:rPr>
        <w:t>to update the accreditation scope</w:t>
      </w:r>
      <w:r w:rsidR="00C75920">
        <w:rPr>
          <w:rFonts w:ascii="GHEA Grapalat" w:hAnsi="GHEA Grapalat"/>
          <w:sz w:val="24"/>
          <w:szCs w:val="24"/>
        </w:rPr>
        <w:t>,</w:t>
      </w:r>
    </w:p>
    <w:p w14:paraId="09C54321" w14:textId="22163413" w:rsidR="00C209F1" w:rsidRPr="00F66020" w:rsidRDefault="0066598F" w:rsidP="00D4271D">
      <w:pPr>
        <w:pStyle w:val="NoSpacing"/>
        <w:spacing w:line="360" w:lineRule="auto"/>
        <w:rPr>
          <w:rFonts w:ascii="GHEA Grapalat" w:hAnsi="GHEA Grapalat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id w:val="113892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9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74135">
        <w:rPr>
          <w:rFonts w:ascii="GHEA Grapalat" w:hAnsi="GHEA Grapalat"/>
          <w:sz w:val="24"/>
          <w:szCs w:val="24"/>
        </w:rPr>
        <w:t xml:space="preserve"> </w:t>
      </w:r>
      <w:r w:rsidR="008B6542">
        <w:rPr>
          <w:rFonts w:ascii="GHEA Grapalat" w:hAnsi="GHEA Grapalat"/>
          <w:sz w:val="24"/>
          <w:szCs w:val="24"/>
        </w:rPr>
        <w:t>to include in the respective register</w:t>
      </w:r>
      <w:r w:rsidR="00EA26F0">
        <w:rPr>
          <w:rFonts w:ascii="GHEA Grapalat" w:hAnsi="GHEA Grapalat" w:cs="Sylfaen"/>
          <w:sz w:val="24"/>
          <w:szCs w:val="24"/>
        </w:rPr>
        <w:t>:</w:t>
      </w:r>
    </w:p>
    <w:p w14:paraId="6FAD0647" w14:textId="77777777" w:rsidR="00C209F1" w:rsidRDefault="00C209F1" w:rsidP="00C209F1">
      <w:pPr>
        <w:pStyle w:val="NoSpacing"/>
      </w:pPr>
    </w:p>
    <w:p w14:paraId="5BD6C1F6" w14:textId="77777777" w:rsidR="00C32412" w:rsidRDefault="00C32412" w:rsidP="00C209F1">
      <w:pPr>
        <w:pStyle w:val="NoSpacing"/>
      </w:pPr>
    </w:p>
    <w:p w14:paraId="58DBD10F" w14:textId="77777777" w:rsidR="00C32412" w:rsidRDefault="00C32412" w:rsidP="00C209F1">
      <w:pPr>
        <w:pStyle w:val="NoSpacing"/>
      </w:pPr>
    </w:p>
    <w:p w14:paraId="03F00C5D" w14:textId="77777777" w:rsidR="00C32412" w:rsidRDefault="00C32412" w:rsidP="00C209F1">
      <w:pPr>
        <w:pStyle w:val="NoSpacing"/>
      </w:pPr>
    </w:p>
    <w:p w14:paraId="6F15FE2F" w14:textId="77777777" w:rsidR="00E03A41" w:rsidRDefault="008B6542" w:rsidP="008B6542">
      <w:pPr>
        <w:pStyle w:val="NoSpacing"/>
        <w:rPr>
          <w:rFonts w:ascii="GHEA Grapalat" w:eastAsiaTheme="minorHAnsi" w:hAnsi="GHEA Grapalat" w:cstheme="minorBidi"/>
        </w:rPr>
      </w:pPr>
      <w:r>
        <w:rPr>
          <w:rFonts w:ascii="GHEA Grapalat" w:eastAsiaTheme="minorHAnsi" w:hAnsi="GHEA Grapalat" w:cstheme="minorBidi"/>
        </w:rPr>
        <w:t xml:space="preserve">‘‘National Accreditation Body’’ SNCO </w:t>
      </w:r>
    </w:p>
    <w:p w14:paraId="296BA01F" w14:textId="15F088E9" w:rsidR="00C209F1" w:rsidRPr="00F66020" w:rsidRDefault="00E03A41" w:rsidP="00C209F1">
      <w:pPr>
        <w:pStyle w:val="NoSpacing"/>
        <w:rPr>
          <w:rFonts w:ascii="GHEA Grapalat" w:hAnsi="GHEA Grapalat"/>
        </w:rPr>
      </w:pPr>
      <w:r>
        <w:rPr>
          <w:rFonts w:ascii="GHEA Grapalat" w:eastAsiaTheme="minorHAnsi" w:hAnsi="GHEA Grapalat" w:cstheme="minorBidi"/>
        </w:rPr>
        <w:t xml:space="preserve">Director: </w:t>
      </w:r>
      <w:r w:rsidR="009D7EF8">
        <w:rPr>
          <w:rFonts w:ascii="GHEA Grapalat" w:hAnsi="GHEA Grapalat"/>
        </w:rPr>
        <w:t xml:space="preserve"> _____________</w:t>
      </w:r>
      <w:r w:rsidR="00C209F1">
        <w:rPr>
          <w:rFonts w:ascii="GHEA Grapalat" w:hAnsi="GHEA Grapalat"/>
        </w:rPr>
        <w:t>___</w:t>
      </w:r>
      <w:r w:rsidR="009D7EF8">
        <w:rPr>
          <w:rFonts w:ascii="GHEA Grapalat" w:hAnsi="GHEA Grapalat"/>
        </w:rPr>
        <w:t>__</w:t>
      </w:r>
      <w:r w:rsidR="00C209F1">
        <w:rPr>
          <w:rFonts w:ascii="GHEA Grapalat" w:hAnsi="GHEA Grapalat"/>
        </w:rPr>
        <w:t>______    _____</w:t>
      </w:r>
      <w:r w:rsidR="009D7EF8">
        <w:rPr>
          <w:rFonts w:ascii="GHEA Grapalat" w:hAnsi="GHEA Grapalat"/>
        </w:rPr>
        <w:t>____________</w:t>
      </w:r>
      <w:r w:rsidR="00C209F1">
        <w:rPr>
          <w:rFonts w:ascii="GHEA Grapalat" w:hAnsi="GHEA Grapalat"/>
        </w:rPr>
        <w:t>__________</w:t>
      </w:r>
    </w:p>
    <w:p w14:paraId="20EA8B79" w14:textId="48D88967" w:rsidR="00C209F1" w:rsidRDefault="00C209F1" w:rsidP="00C209F1">
      <w:pPr>
        <w:keepNext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8"/>
          <w:szCs w:val="18"/>
        </w:rPr>
      </w:pPr>
      <w:r>
        <w:rPr>
          <w:rFonts w:ascii="GHEA Grapalat" w:eastAsia="Times New Roman" w:hAnsi="GHEA Grapalat" w:cs="Arial"/>
          <w:color w:val="000000"/>
          <w:sz w:val="18"/>
          <w:szCs w:val="18"/>
        </w:rPr>
        <w:t xml:space="preserve">        </w:t>
      </w:r>
      <w:r w:rsidR="009D7EF8">
        <w:rPr>
          <w:rFonts w:ascii="GHEA Grapalat" w:eastAsia="Times New Roman" w:hAnsi="GHEA Grapalat" w:cs="Arial"/>
          <w:color w:val="000000"/>
          <w:sz w:val="18"/>
          <w:szCs w:val="18"/>
        </w:rPr>
        <w:t xml:space="preserve"> </w:t>
      </w:r>
      <w:r w:rsidR="00E03A41">
        <w:rPr>
          <w:rFonts w:ascii="GHEA Grapalat" w:eastAsia="Times New Roman" w:hAnsi="GHEA Grapalat" w:cs="Arial"/>
          <w:color w:val="000000"/>
          <w:sz w:val="18"/>
          <w:szCs w:val="18"/>
        </w:rPr>
        <w:t xml:space="preserve">                       </w:t>
      </w:r>
      <w:r w:rsidR="009D7EF8">
        <w:rPr>
          <w:rFonts w:ascii="GHEA Grapalat" w:eastAsia="Times New Roman" w:hAnsi="GHEA Grapalat" w:cs="Arial"/>
          <w:color w:val="000000"/>
          <w:sz w:val="18"/>
          <w:szCs w:val="18"/>
        </w:rPr>
        <w:t xml:space="preserve">   </w:t>
      </w:r>
      <w:r w:rsidRPr="00950A3C">
        <w:rPr>
          <w:rFonts w:ascii="GHEA Grapalat" w:eastAsia="Times New Roman" w:hAnsi="GHEA Grapalat" w:cs="Arial"/>
          <w:color w:val="000000"/>
          <w:sz w:val="18"/>
          <w:szCs w:val="18"/>
        </w:rPr>
        <w:t>(</w:t>
      </w:r>
      <w:r w:rsidR="007857A9">
        <w:rPr>
          <w:rFonts w:ascii="GHEA Grapalat" w:eastAsia="Times New Roman" w:hAnsi="GHEA Grapalat" w:cs="Arial"/>
          <w:color w:val="000000"/>
          <w:sz w:val="18"/>
          <w:szCs w:val="18"/>
        </w:rPr>
        <w:t>signature</w:t>
      </w:r>
      <w:r>
        <w:rPr>
          <w:rFonts w:ascii="GHEA Grapalat" w:eastAsia="Times New Roman" w:hAnsi="GHEA Grapalat" w:cs="Arial"/>
          <w:color w:val="000000"/>
          <w:sz w:val="18"/>
          <w:szCs w:val="18"/>
        </w:rPr>
        <w:t xml:space="preserve">) </w:t>
      </w:r>
      <w:r w:rsidR="009D7EF8">
        <w:rPr>
          <w:rFonts w:ascii="GHEA Grapalat" w:eastAsia="Times New Roman" w:hAnsi="GHEA Grapalat" w:cs="Arial"/>
          <w:color w:val="000000"/>
          <w:sz w:val="18"/>
          <w:szCs w:val="18"/>
        </w:rPr>
        <w:t xml:space="preserve">           </w:t>
      </w:r>
      <w:r w:rsidR="007857A9">
        <w:rPr>
          <w:rFonts w:ascii="GHEA Grapalat" w:eastAsia="Times New Roman" w:hAnsi="GHEA Grapalat" w:cs="Arial"/>
          <w:color w:val="000000"/>
          <w:sz w:val="18"/>
          <w:szCs w:val="18"/>
        </w:rPr>
        <w:t xml:space="preserve">             </w:t>
      </w:r>
      <w:r w:rsidR="009D7EF8">
        <w:rPr>
          <w:rFonts w:ascii="GHEA Grapalat" w:eastAsia="Times New Roman" w:hAnsi="GHEA Grapalat" w:cs="Arial"/>
          <w:color w:val="000000"/>
          <w:sz w:val="18"/>
          <w:szCs w:val="18"/>
        </w:rPr>
        <w:t xml:space="preserve">        </w:t>
      </w:r>
      <w:r>
        <w:rPr>
          <w:rFonts w:ascii="GHEA Grapalat" w:eastAsia="Times New Roman" w:hAnsi="GHEA Grapalat" w:cs="Arial"/>
          <w:color w:val="000000"/>
          <w:sz w:val="18"/>
          <w:szCs w:val="18"/>
        </w:rPr>
        <w:t xml:space="preserve">  (</w:t>
      </w:r>
      <w:r w:rsidR="007857A9">
        <w:rPr>
          <w:rFonts w:ascii="GHEA Grapalat" w:eastAsia="Times New Roman" w:hAnsi="GHEA Grapalat" w:cs="Arial"/>
          <w:color w:val="000000"/>
          <w:sz w:val="18"/>
          <w:szCs w:val="18"/>
        </w:rPr>
        <w:t xml:space="preserve">letter of </w:t>
      </w:r>
      <w:r w:rsidR="00E03A41">
        <w:rPr>
          <w:rFonts w:ascii="GHEA Grapalat" w:eastAsia="Times New Roman" w:hAnsi="GHEA Grapalat" w:cs="Arial"/>
          <w:color w:val="000000"/>
          <w:sz w:val="18"/>
          <w:szCs w:val="18"/>
        </w:rPr>
        <w:t xml:space="preserve">the </w:t>
      </w:r>
      <w:r w:rsidR="007857A9">
        <w:rPr>
          <w:rFonts w:ascii="GHEA Grapalat" w:eastAsia="Times New Roman" w:hAnsi="GHEA Grapalat" w:cs="Arial"/>
          <w:color w:val="000000"/>
          <w:sz w:val="18"/>
          <w:szCs w:val="18"/>
        </w:rPr>
        <w:t>name</w:t>
      </w:r>
      <w:r w:rsidRPr="00950A3C">
        <w:rPr>
          <w:rFonts w:ascii="GHEA Grapalat" w:eastAsia="Times New Roman" w:hAnsi="GHEA Grapalat" w:cs="Arial"/>
          <w:color w:val="000000"/>
          <w:sz w:val="18"/>
          <w:szCs w:val="18"/>
        </w:rPr>
        <w:t xml:space="preserve">, </w:t>
      </w:r>
      <w:r w:rsidR="007857A9">
        <w:rPr>
          <w:rFonts w:ascii="GHEA Grapalat" w:eastAsia="Times New Roman" w:hAnsi="GHEA Grapalat" w:cs="Arial"/>
          <w:color w:val="000000"/>
          <w:sz w:val="18"/>
          <w:szCs w:val="18"/>
        </w:rPr>
        <w:t>surname</w:t>
      </w:r>
      <w:r w:rsidRPr="00950A3C">
        <w:rPr>
          <w:rFonts w:ascii="GHEA Grapalat" w:eastAsia="Times New Roman" w:hAnsi="GHEA Grapalat" w:cs="Arial"/>
          <w:color w:val="000000"/>
          <w:sz w:val="18"/>
          <w:szCs w:val="18"/>
        </w:rPr>
        <w:t>)</w:t>
      </w:r>
    </w:p>
    <w:p w14:paraId="60F55C00" w14:textId="77777777" w:rsidR="00C209F1" w:rsidRDefault="00C209F1" w:rsidP="00C209F1">
      <w:pPr>
        <w:pStyle w:val="NoSpacing"/>
      </w:pPr>
    </w:p>
    <w:p w14:paraId="3FD74AEF" w14:textId="77777777" w:rsidR="00C209F1" w:rsidRDefault="00C209F1" w:rsidP="00C209F1">
      <w:pPr>
        <w:pStyle w:val="NoSpacing"/>
        <w:rPr>
          <w:rFonts w:ascii="GHEA Grapalat" w:eastAsia="Times New Roman" w:hAnsi="GHEA Grapalat" w:cs="Arial"/>
          <w:color w:val="000000"/>
        </w:rPr>
      </w:pPr>
    </w:p>
    <w:p w14:paraId="416291FC" w14:textId="77777777" w:rsidR="00C209F1" w:rsidRPr="00F66020" w:rsidRDefault="00C209F1" w:rsidP="00C209F1">
      <w:pPr>
        <w:keepNext/>
        <w:spacing w:after="0" w:line="240" w:lineRule="auto"/>
        <w:jc w:val="both"/>
        <w:rPr>
          <w:rFonts w:ascii="GHEA Grapalat" w:eastAsia="Times New Roman" w:hAnsi="GHEA Grapalat" w:cs="Arial"/>
          <w:color w:val="000000"/>
        </w:rPr>
      </w:pPr>
    </w:p>
    <w:p w14:paraId="6D470950" w14:textId="2DE6D8EC" w:rsidR="00AE559B" w:rsidRPr="00E03A41" w:rsidRDefault="007857A9" w:rsidP="00E03A41">
      <w:pPr>
        <w:keepNext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8"/>
          <w:szCs w:val="18"/>
        </w:rPr>
      </w:pPr>
      <w:r>
        <w:rPr>
          <w:rFonts w:ascii="GHEA Grapalat" w:eastAsiaTheme="minorHAnsi" w:hAnsi="GHEA Grapalat" w:cstheme="minorBidi"/>
        </w:rPr>
        <w:t>Deputy director:</w:t>
      </w:r>
      <w:r w:rsidR="00BD34A8">
        <w:rPr>
          <w:rFonts w:ascii="GHEA Grapalat" w:eastAsiaTheme="minorHAnsi" w:hAnsi="GHEA Grapalat" w:cstheme="minorBidi"/>
        </w:rPr>
        <w:t xml:space="preserve"> </w:t>
      </w:r>
      <w:r w:rsidR="00AE559B">
        <w:rPr>
          <w:rFonts w:ascii="GHEA Grapalat" w:eastAsiaTheme="minorHAnsi" w:hAnsi="GHEA Grapalat" w:cstheme="minorBidi"/>
        </w:rPr>
        <w:t>_______________________</w:t>
      </w:r>
      <w:r w:rsidR="00BD34A8">
        <w:rPr>
          <w:rFonts w:ascii="GHEA Grapalat" w:eastAsiaTheme="minorHAnsi" w:hAnsi="GHEA Grapalat" w:cstheme="minorBidi"/>
        </w:rPr>
        <w:t xml:space="preserve"> </w:t>
      </w:r>
      <w:r w:rsidR="009D7EF8">
        <w:rPr>
          <w:rFonts w:ascii="GHEA Grapalat" w:eastAsiaTheme="minorHAnsi" w:hAnsi="GHEA Grapalat" w:cstheme="minorBidi"/>
        </w:rPr>
        <w:t>_______</w:t>
      </w:r>
      <w:r w:rsidR="00AE559B">
        <w:rPr>
          <w:rFonts w:ascii="GHEA Grapalat" w:eastAsiaTheme="minorHAnsi" w:hAnsi="GHEA Grapalat" w:cstheme="minorBidi"/>
        </w:rPr>
        <w:t>_____________________</w:t>
      </w:r>
      <w:r w:rsidR="00AE559B">
        <w:rPr>
          <w:rFonts w:ascii="GHEA Grapalat" w:eastAsiaTheme="minorHAnsi" w:hAnsi="GHEA Grapalat" w:cstheme="minorBidi"/>
        </w:rPr>
        <w:br/>
      </w:r>
      <w:r w:rsidR="00E03A41">
        <w:rPr>
          <w:rFonts w:ascii="GHEA Grapalat" w:eastAsia="Times New Roman" w:hAnsi="GHEA Grapalat" w:cs="Arial"/>
          <w:color w:val="000000"/>
          <w:sz w:val="18"/>
          <w:szCs w:val="18"/>
        </w:rPr>
        <w:t xml:space="preserve">                                                                         </w:t>
      </w:r>
      <w:r w:rsidR="00E03A41" w:rsidRPr="00950A3C">
        <w:rPr>
          <w:rFonts w:ascii="GHEA Grapalat" w:eastAsia="Times New Roman" w:hAnsi="GHEA Grapalat" w:cs="Arial"/>
          <w:color w:val="000000"/>
          <w:sz w:val="18"/>
          <w:szCs w:val="18"/>
        </w:rPr>
        <w:t>(</w:t>
      </w:r>
      <w:r w:rsidR="00E03A41">
        <w:rPr>
          <w:rFonts w:ascii="GHEA Grapalat" w:eastAsia="Times New Roman" w:hAnsi="GHEA Grapalat" w:cs="Arial"/>
          <w:color w:val="000000"/>
          <w:sz w:val="18"/>
          <w:szCs w:val="18"/>
        </w:rPr>
        <w:t>signature)                                                          (letter of the name</w:t>
      </w:r>
      <w:r w:rsidR="00E03A41" w:rsidRPr="00950A3C">
        <w:rPr>
          <w:rFonts w:ascii="GHEA Grapalat" w:eastAsia="Times New Roman" w:hAnsi="GHEA Grapalat" w:cs="Arial"/>
          <w:color w:val="000000"/>
          <w:sz w:val="18"/>
          <w:szCs w:val="18"/>
        </w:rPr>
        <w:t xml:space="preserve">, </w:t>
      </w:r>
      <w:r w:rsidR="00E03A41">
        <w:rPr>
          <w:rFonts w:ascii="GHEA Grapalat" w:eastAsia="Times New Roman" w:hAnsi="GHEA Grapalat" w:cs="Arial"/>
          <w:color w:val="000000"/>
          <w:sz w:val="18"/>
          <w:szCs w:val="18"/>
        </w:rPr>
        <w:t>surname</w:t>
      </w:r>
      <w:r w:rsidR="00E03A41" w:rsidRPr="00950A3C">
        <w:rPr>
          <w:rFonts w:ascii="GHEA Grapalat" w:eastAsia="Times New Roman" w:hAnsi="GHEA Grapalat" w:cs="Arial"/>
          <w:color w:val="000000"/>
          <w:sz w:val="18"/>
          <w:szCs w:val="18"/>
        </w:rPr>
        <w:t>)</w:t>
      </w:r>
    </w:p>
    <w:p w14:paraId="78F4763C" w14:textId="33BE32E2" w:rsidR="00E03A41" w:rsidRDefault="00E03A41" w:rsidP="00E03A41">
      <w:pPr>
        <w:keepNext/>
        <w:spacing w:after="0" w:line="240" w:lineRule="auto"/>
        <w:rPr>
          <w:rFonts w:ascii="GHEA Grapalat" w:eastAsiaTheme="minorHAnsi" w:hAnsi="GHEA Grapalat" w:cstheme="minorBidi"/>
        </w:rPr>
      </w:pPr>
    </w:p>
    <w:p w14:paraId="593D46AF" w14:textId="6FF8D1AA" w:rsidR="00AE559B" w:rsidRPr="00F66020" w:rsidRDefault="007857A9" w:rsidP="00AE559B">
      <w:pPr>
        <w:pStyle w:val="NoSpacing"/>
        <w:rPr>
          <w:rFonts w:ascii="GHEA Grapalat" w:hAnsi="GHEA Grapalat"/>
        </w:rPr>
      </w:pPr>
      <w:r>
        <w:rPr>
          <w:rFonts w:ascii="GHEA Grapalat" w:eastAsiaTheme="minorHAnsi" w:hAnsi="GHEA Grapalat" w:cstheme="minorBidi"/>
        </w:rPr>
        <w:t>Register maintenance specialist:</w:t>
      </w:r>
      <w:r w:rsidR="00AE559B">
        <w:rPr>
          <w:rFonts w:ascii="GHEA Grapalat" w:eastAsiaTheme="minorHAnsi" w:hAnsi="GHEA Grapalat" w:cstheme="minorBidi"/>
        </w:rPr>
        <w:t xml:space="preserve"> </w:t>
      </w:r>
      <w:r w:rsidR="00AE559B">
        <w:rPr>
          <w:rFonts w:ascii="GHEA Grapalat" w:hAnsi="GHEA Grapalat"/>
        </w:rPr>
        <w:t>___________________    ________________________</w:t>
      </w:r>
    </w:p>
    <w:p w14:paraId="4FD5EF8E" w14:textId="361C1FB7" w:rsidR="00C209F1" w:rsidRDefault="00AE559B" w:rsidP="00E03A41">
      <w:pPr>
        <w:keepNext/>
        <w:spacing w:after="0" w:line="240" w:lineRule="auto"/>
        <w:jc w:val="both"/>
        <w:rPr>
          <w:rFonts w:ascii="GHEA Grapalat" w:eastAsia="Times New Roman" w:hAnsi="GHEA Grapalat" w:cs="Sylfaen"/>
          <w:b/>
          <w:color w:val="000000"/>
          <w:sz w:val="28"/>
          <w:szCs w:val="28"/>
        </w:rPr>
      </w:pPr>
      <w:r>
        <w:rPr>
          <w:rFonts w:ascii="GHEA Grapalat" w:eastAsia="Times New Roman" w:hAnsi="GHEA Grapalat" w:cs="Arial"/>
          <w:color w:val="000000"/>
          <w:sz w:val="18"/>
          <w:szCs w:val="18"/>
        </w:rPr>
        <w:t xml:space="preserve">                   </w:t>
      </w:r>
      <w:r w:rsidR="00662234">
        <w:rPr>
          <w:rFonts w:ascii="GHEA Grapalat" w:eastAsia="Times New Roman" w:hAnsi="GHEA Grapalat" w:cs="Arial"/>
          <w:color w:val="000000"/>
          <w:sz w:val="18"/>
          <w:szCs w:val="18"/>
        </w:rPr>
        <w:t xml:space="preserve">                                          </w:t>
      </w:r>
      <w:r>
        <w:rPr>
          <w:rFonts w:ascii="GHEA Grapalat" w:eastAsia="Times New Roman" w:hAnsi="GHEA Grapalat" w:cs="Arial"/>
          <w:color w:val="000000"/>
          <w:sz w:val="18"/>
          <w:szCs w:val="18"/>
        </w:rPr>
        <w:t xml:space="preserve">  </w:t>
      </w:r>
      <w:r w:rsidR="00CD33AD">
        <w:rPr>
          <w:rFonts w:ascii="GHEA Grapalat" w:eastAsia="Times New Roman" w:hAnsi="GHEA Grapalat" w:cs="Arial"/>
          <w:color w:val="000000"/>
          <w:sz w:val="18"/>
          <w:szCs w:val="18"/>
        </w:rPr>
        <w:t xml:space="preserve">   </w:t>
      </w:r>
      <w:r>
        <w:rPr>
          <w:rFonts w:ascii="GHEA Grapalat" w:eastAsia="Times New Roman" w:hAnsi="GHEA Grapalat" w:cs="Arial"/>
          <w:color w:val="000000"/>
          <w:sz w:val="18"/>
          <w:szCs w:val="18"/>
        </w:rPr>
        <w:t xml:space="preserve"> </w:t>
      </w:r>
      <w:r w:rsidR="00E03A41">
        <w:rPr>
          <w:rFonts w:ascii="GHEA Grapalat" w:eastAsia="Times New Roman" w:hAnsi="GHEA Grapalat" w:cs="Arial"/>
          <w:color w:val="000000"/>
          <w:sz w:val="18"/>
          <w:szCs w:val="18"/>
        </w:rPr>
        <w:t xml:space="preserve">      </w:t>
      </w:r>
      <w:r w:rsidR="00E03A41" w:rsidRPr="00950A3C">
        <w:rPr>
          <w:rFonts w:ascii="GHEA Grapalat" w:eastAsia="Times New Roman" w:hAnsi="GHEA Grapalat" w:cs="Arial"/>
          <w:color w:val="000000"/>
          <w:sz w:val="18"/>
          <w:szCs w:val="18"/>
        </w:rPr>
        <w:t>(</w:t>
      </w:r>
      <w:r w:rsidR="00E03A41">
        <w:rPr>
          <w:rFonts w:ascii="GHEA Grapalat" w:eastAsia="Times New Roman" w:hAnsi="GHEA Grapalat" w:cs="Arial"/>
          <w:color w:val="000000"/>
          <w:sz w:val="18"/>
          <w:szCs w:val="18"/>
        </w:rPr>
        <w:t>signature)                             (letter of the name</w:t>
      </w:r>
      <w:r w:rsidR="00E03A41" w:rsidRPr="00950A3C">
        <w:rPr>
          <w:rFonts w:ascii="GHEA Grapalat" w:eastAsia="Times New Roman" w:hAnsi="GHEA Grapalat" w:cs="Arial"/>
          <w:color w:val="000000"/>
          <w:sz w:val="18"/>
          <w:szCs w:val="18"/>
        </w:rPr>
        <w:t xml:space="preserve">, </w:t>
      </w:r>
      <w:r w:rsidR="00E03A41">
        <w:rPr>
          <w:rFonts w:ascii="GHEA Grapalat" w:eastAsia="Times New Roman" w:hAnsi="GHEA Grapalat" w:cs="Arial"/>
          <w:color w:val="000000"/>
          <w:sz w:val="18"/>
          <w:szCs w:val="18"/>
        </w:rPr>
        <w:t>surname</w:t>
      </w:r>
      <w:r w:rsidR="00E03A41" w:rsidRPr="00950A3C">
        <w:rPr>
          <w:rFonts w:ascii="GHEA Grapalat" w:eastAsia="Times New Roman" w:hAnsi="GHEA Grapalat" w:cs="Arial"/>
          <w:color w:val="000000"/>
          <w:sz w:val="18"/>
          <w:szCs w:val="18"/>
        </w:rPr>
        <w:t>)</w:t>
      </w:r>
    </w:p>
    <w:p w14:paraId="5D53F6AC" w14:textId="2C85C9F7" w:rsidR="00913EFE" w:rsidRPr="005C0D89" w:rsidRDefault="00AE559B" w:rsidP="00913EFE">
      <w:pPr>
        <w:pStyle w:val="Heading1"/>
        <w:ind w:firstLine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color w:val="000000"/>
        </w:rPr>
        <w:br w:type="page"/>
      </w:r>
      <w:bookmarkStart w:id="44" w:name="_Toc99716686"/>
      <w:r w:rsidR="00614B9B">
        <w:rPr>
          <w:rFonts w:ascii="GHEA Grapalat" w:hAnsi="GHEA Grapalat" w:cs="Sylfaen"/>
          <w:sz w:val="24"/>
          <w:szCs w:val="24"/>
        </w:rPr>
        <w:lastRenderedPageBreak/>
        <w:t>Annex</w:t>
      </w:r>
      <w:r w:rsidR="00913EFE" w:rsidRPr="005C0D89">
        <w:rPr>
          <w:rFonts w:ascii="GHEA Grapalat" w:hAnsi="GHEA Grapalat"/>
          <w:sz w:val="24"/>
          <w:szCs w:val="24"/>
        </w:rPr>
        <w:t xml:space="preserve"> </w:t>
      </w:r>
      <w:r w:rsidR="00614B9B">
        <w:rPr>
          <w:rFonts w:ascii="GHEA Grapalat" w:hAnsi="GHEA Grapalat"/>
          <w:sz w:val="24"/>
          <w:szCs w:val="24"/>
        </w:rPr>
        <w:t>C</w:t>
      </w:r>
      <w:bookmarkEnd w:id="44"/>
    </w:p>
    <w:p w14:paraId="792B0763" w14:textId="5C7B8DE6" w:rsidR="00913EFE" w:rsidRDefault="00614B9B" w:rsidP="00913EFE">
      <w:pPr>
        <w:pStyle w:val="Heading1"/>
        <w:ind w:firstLine="0"/>
        <w:jc w:val="center"/>
        <w:rPr>
          <w:rFonts w:ascii="GHEA Grapalat" w:hAnsi="GHEA Grapalat"/>
          <w:sz w:val="24"/>
          <w:szCs w:val="24"/>
        </w:rPr>
      </w:pPr>
      <w:bookmarkStart w:id="45" w:name="_Toc99716687"/>
      <w:bookmarkStart w:id="46" w:name="_Toc443557058"/>
      <w:r>
        <w:rPr>
          <w:rFonts w:ascii="GHEA Grapalat" w:hAnsi="GHEA Grapalat"/>
          <w:sz w:val="24"/>
          <w:szCs w:val="24"/>
        </w:rPr>
        <w:t xml:space="preserve">Accreditation scope </w:t>
      </w:r>
      <w:r w:rsidR="00BD34A8">
        <w:rPr>
          <w:rFonts w:ascii="GHEA Grapalat" w:hAnsi="GHEA Grapalat"/>
          <w:sz w:val="24"/>
          <w:szCs w:val="24"/>
        </w:rPr>
        <w:t>modernization</w:t>
      </w:r>
      <w:r>
        <w:rPr>
          <w:rFonts w:ascii="GHEA Grapalat" w:hAnsi="GHEA Grapalat"/>
          <w:sz w:val="24"/>
          <w:szCs w:val="24"/>
        </w:rPr>
        <w:t xml:space="preserve"> register form</w:t>
      </w:r>
      <w:bookmarkEnd w:id="45"/>
      <w:r>
        <w:rPr>
          <w:rFonts w:ascii="GHEA Grapalat" w:hAnsi="GHEA Grapalat"/>
          <w:sz w:val="24"/>
          <w:szCs w:val="24"/>
        </w:rPr>
        <w:t xml:space="preserve"> </w:t>
      </w:r>
      <w:bookmarkEnd w:id="46"/>
    </w:p>
    <w:p w14:paraId="02C7582E" w14:textId="77777777" w:rsidR="003549DD" w:rsidRDefault="003549DD" w:rsidP="00913EFE">
      <w:pPr>
        <w:pStyle w:val="Heading1"/>
        <w:ind w:firstLine="0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48"/>
        <w:gridCol w:w="1400"/>
        <w:gridCol w:w="1112"/>
        <w:gridCol w:w="1942"/>
        <w:gridCol w:w="1298"/>
        <w:gridCol w:w="1343"/>
        <w:gridCol w:w="7"/>
        <w:gridCol w:w="1170"/>
        <w:gridCol w:w="1710"/>
      </w:tblGrid>
      <w:tr w:rsidR="000245F7" w:rsidRPr="00A15728" w14:paraId="6E7ACAD6" w14:textId="77777777" w:rsidTr="00BD34A8">
        <w:trPr>
          <w:trHeight w:val="476"/>
        </w:trPr>
        <w:tc>
          <w:tcPr>
            <w:tcW w:w="548" w:type="dxa"/>
            <w:vMerge w:val="restart"/>
            <w:shd w:val="clear" w:color="auto" w:fill="D9D9D9" w:themeFill="background1" w:themeFillShade="D9"/>
          </w:tcPr>
          <w:p w14:paraId="348E8FE3" w14:textId="56405140" w:rsidR="000245F7" w:rsidRPr="00614B9B" w:rsidRDefault="00614B9B" w:rsidP="00921DDF">
            <w:pPr>
              <w:keepNext/>
              <w:jc w:val="both"/>
              <w:rPr>
                <w:rFonts w:ascii="GHEA Grapalat" w:eastAsia="Times New Roman" w:hAnsi="GHEA Grapalat" w:cs="Arial"/>
                <w:color w:val="000000"/>
                <w:lang w:val="en-GB"/>
              </w:rPr>
            </w:pPr>
            <w:r>
              <w:rPr>
                <w:rFonts w:ascii="Sylfaen" w:hAnsi="Sylfaen"/>
                <w:lang w:val="en-US"/>
              </w:rPr>
              <w:t>No</w:t>
            </w:r>
          </w:p>
        </w:tc>
        <w:tc>
          <w:tcPr>
            <w:tcW w:w="1400" w:type="dxa"/>
            <w:vMerge w:val="restart"/>
            <w:shd w:val="clear" w:color="auto" w:fill="D9D9D9" w:themeFill="background1" w:themeFillShade="D9"/>
          </w:tcPr>
          <w:p w14:paraId="24EDA201" w14:textId="4715DC50" w:rsidR="00614B9B" w:rsidRPr="00614B9B" w:rsidRDefault="00614B9B" w:rsidP="00921DDF">
            <w:pPr>
              <w:jc w:val="center"/>
              <w:rPr>
                <w:rFonts w:ascii="GHEA Grapalat" w:hAnsi="GHEA Grapalat"/>
                <w:lang w:val="en-GB"/>
              </w:rPr>
            </w:pPr>
            <w:r>
              <w:rPr>
                <w:rFonts w:ascii="GHEA Grapalat" w:hAnsi="GHEA Grapalat"/>
                <w:lang w:val="en-GB"/>
              </w:rPr>
              <w:t xml:space="preserve">Organization name and CAB type </w:t>
            </w:r>
          </w:p>
        </w:tc>
        <w:tc>
          <w:tcPr>
            <w:tcW w:w="1112" w:type="dxa"/>
            <w:vMerge w:val="restart"/>
            <w:shd w:val="clear" w:color="auto" w:fill="D9D9D9" w:themeFill="background1" w:themeFillShade="D9"/>
          </w:tcPr>
          <w:p w14:paraId="4B6CC406" w14:textId="1441983D" w:rsidR="000245F7" w:rsidRPr="008C7A3E" w:rsidRDefault="00614B9B" w:rsidP="000245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Note number, date</w:t>
            </w:r>
          </w:p>
        </w:tc>
        <w:tc>
          <w:tcPr>
            <w:tcW w:w="1942" w:type="dxa"/>
            <w:vMerge w:val="restart"/>
            <w:shd w:val="clear" w:color="auto" w:fill="D9D9D9" w:themeFill="background1" w:themeFillShade="D9"/>
          </w:tcPr>
          <w:p w14:paraId="26A8F4D8" w14:textId="777D3CB4" w:rsidR="000245F7" w:rsidRPr="00614B9B" w:rsidRDefault="00614B9B" w:rsidP="000245F7">
            <w:pPr>
              <w:jc w:val="center"/>
              <w:rPr>
                <w:rFonts w:ascii="GHEA Grapalat" w:hAnsi="GHEA Grapalat"/>
                <w:lang w:val="en-GB"/>
              </w:rPr>
            </w:pPr>
            <w:r>
              <w:rPr>
                <w:rFonts w:ascii="GHEA Grapalat" w:hAnsi="GHEA Grapalat"/>
                <w:lang w:val="en-US"/>
              </w:rPr>
              <w:t xml:space="preserve">Name, surname of the person performing examination, </w:t>
            </w:r>
            <w:r>
              <w:rPr>
                <w:rFonts w:ascii="GHEA Grapalat" w:hAnsi="GHEA Grapalat"/>
                <w:lang w:val="en-GB"/>
              </w:rPr>
              <w:t>issue date, signature</w:t>
            </w:r>
          </w:p>
        </w:tc>
        <w:tc>
          <w:tcPr>
            <w:tcW w:w="1298" w:type="dxa"/>
            <w:vMerge w:val="restart"/>
            <w:shd w:val="clear" w:color="auto" w:fill="D9D9D9" w:themeFill="background1" w:themeFillShade="D9"/>
          </w:tcPr>
          <w:p w14:paraId="3AC5D411" w14:textId="6B982E1C" w:rsidR="000245F7" w:rsidRPr="000245F7" w:rsidRDefault="00614B9B" w:rsidP="000245F7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Final conclusion date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</w:tcPr>
          <w:p w14:paraId="52656299" w14:textId="7114E5AA" w:rsidR="000245F7" w:rsidRPr="00743A4D" w:rsidRDefault="00614B9B" w:rsidP="00B32C07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NAB </w:t>
            </w:r>
            <w:proofErr w:type="spellStart"/>
            <w:r>
              <w:rPr>
                <w:rFonts w:ascii="GHEA Grapalat" w:hAnsi="GHEA Grapalat"/>
                <w:lang w:val="en-US"/>
              </w:rPr>
              <w:t>deciosion</w:t>
            </w:r>
            <w:proofErr w:type="spellEnd"/>
            <w:r w:rsidR="000245F7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1710" w:type="dxa"/>
            <w:vMerge w:val="restart"/>
            <w:shd w:val="clear" w:color="auto" w:fill="D9D9D9" w:themeFill="background1" w:themeFillShade="D9"/>
          </w:tcPr>
          <w:p w14:paraId="168459EE" w14:textId="77064559" w:rsidR="000245F7" w:rsidRPr="009C369A" w:rsidRDefault="00BD34A8" w:rsidP="00140674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U</w:t>
            </w:r>
            <w:r w:rsidR="00614B9B">
              <w:rPr>
                <w:rFonts w:ascii="GHEA Grapalat" w:hAnsi="GHEA Grapalat"/>
                <w:lang w:val="en-US"/>
              </w:rPr>
              <w:t>pdated scope</w:t>
            </w:r>
            <w:r>
              <w:rPr>
                <w:rFonts w:ascii="GHEA Grapalat" w:hAnsi="GHEA Grapalat"/>
                <w:lang w:val="en-US"/>
              </w:rPr>
              <w:t xml:space="preserve"> issue date</w:t>
            </w:r>
            <w:r w:rsidR="00614B9B">
              <w:rPr>
                <w:rFonts w:ascii="GHEA Grapalat" w:hAnsi="GHEA Grapalat"/>
                <w:lang w:val="en-US"/>
              </w:rPr>
              <w:t xml:space="preserve">, NAB </w:t>
            </w:r>
            <w:proofErr w:type="spellStart"/>
            <w:r w:rsidR="00614B9B">
              <w:rPr>
                <w:rFonts w:ascii="GHEA Grapalat" w:hAnsi="GHEA Grapalat"/>
                <w:lang w:val="en-US"/>
              </w:rPr>
              <w:t>repres</w:t>
            </w:r>
            <w:proofErr w:type="spellEnd"/>
            <w:r w:rsidR="00614B9B">
              <w:rPr>
                <w:rFonts w:ascii="GHEA Grapalat" w:hAnsi="GHEA Grapalat"/>
                <w:lang w:val="en-US"/>
              </w:rPr>
              <w:t xml:space="preserve">. </w:t>
            </w:r>
            <w:r>
              <w:rPr>
                <w:rFonts w:ascii="GHEA Grapalat" w:hAnsi="GHEA Grapalat"/>
                <w:lang w:val="en-US"/>
              </w:rPr>
              <w:t>n</w:t>
            </w:r>
            <w:r w:rsidR="00614B9B">
              <w:rPr>
                <w:rFonts w:ascii="GHEA Grapalat" w:hAnsi="GHEA Grapalat"/>
                <w:lang w:val="en-US"/>
              </w:rPr>
              <w:t xml:space="preserve">ame, surname, signature  </w:t>
            </w:r>
          </w:p>
        </w:tc>
      </w:tr>
      <w:tr w:rsidR="000245F7" w:rsidRPr="00A15728" w14:paraId="202B4061" w14:textId="77777777" w:rsidTr="00BD34A8">
        <w:trPr>
          <w:trHeight w:val="1003"/>
        </w:trPr>
        <w:tc>
          <w:tcPr>
            <w:tcW w:w="548" w:type="dxa"/>
            <w:vMerge/>
            <w:shd w:val="clear" w:color="auto" w:fill="D9D9D9" w:themeFill="background1" w:themeFillShade="D9"/>
          </w:tcPr>
          <w:p w14:paraId="77C4699A" w14:textId="77777777" w:rsidR="000245F7" w:rsidRPr="00743A4D" w:rsidRDefault="000245F7" w:rsidP="00921DDF">
            <w:pPr>
              <w:keepNext/>
              <w:jc w:val="both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</w:p>
        </w:tc>
        <w:tc>
          <w:tcPr>
            <w:tcW w:w="1400" w:type="dxa"/>
            <w:vMerge/>
            <w:shd w:val="clear" w:color="auto" w:fill="D9D9D9" w:themeFill="background1" w:themeFillShade="D9"/>
          </w:tcPr>
          <w:p w14:paraId="45142E82" w14:textId="77777777" w:rsidR="000245F7" w:rsidRPr="00743A4D" w:rsidRDefault="000245F7" w:rsidP="00921DDF">
            <w:pPr>
              <w:ind w:right="-108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112" w:type="dxa"/>
            <w:vMerge/>
            <w:shd w:val="clear" w:color="auto" w:fill="D9D9D9" w:themeFill="background1" w:themeFillShade="D9"/>
          </w:tcPr>
          <w:p w14:paraId="32490AEB" w14:textId="77777777" w:rsidR="000245F7" w:rsidRPr="00743A4D" w:rsidRDefault="000245F7" w:rsidP="00921DDF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942" w:type="dxa"/>
            <w:vMerge/>
            <w:shd w:val="clear" w:color="auto" w:fill="D9D9D9" w:themeFill="background1" w:themeFillShade="D9"/>
          </w:tcPr>
          <w:p w14:paraId="37349D1B" w14:textId="77777777" w:rsidR="000245F7" w:rsidRPr="00743A4D" w:rsidRDefault="000245F7" w:rsidP="00B32C07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298" w:type="dxa"/>
            <w:vMerge/>
            <w:shd w:val="clear" w:color="auto" w:fill="D9D9D9" w:themeFill="background1" w:themeFillShade="D9"/>
          </w:tcPr>
          <w:p w14:paraId="787BF670" w14:textId="77777777" w:rsidR="000245F7" w:rsidRPr="00743A4D" w:rsidRDefault="000245F7" w:rsidP="00B32C07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46AA1A87" w14:textId="2287164B" w:rsidR="000245F7" w:rsidRDefault="000245F7" w:rsidP="00921DDF">
            <w:pPr>
              <w:jc w:val="center"/>
              <w:rPr>
                <w:rFonts w:ascii="GHEA Grapalat" w:hAnsi="GHEA Grapalat"/>
              </w:rPr>
            </w:pPr>
            <w:r>
              <w:rPr>
                <w:rFonts w:ascii="Sylfaen" w:hAnsi="Sylfaen"/>
                <w:lang w:val="en-US"/>
              </w:rPr>
              <w:t>№</w:t>
            </w:r>
            <w:r>
              <w:rPr>
                <w:rFonts w:ascii="GHEA Grapalat" w:hAnsi="GHEA Grapalat"/>
                <w:lang w:val="en-US"/>
              </w:rPr>
              <w:t xml:space="preserve">, </w:t>
            </w:r>
            <w:r w:rsidR="00614B9B">
              <w:rPr>
                <w:rFonts w:ascii="GHEA Grapalat" w:hAnsi="GHEA Grapalat"/>
                <w:lang w:val="en-US"/>
              </w:rPr>
              <w:t>date</w:t>
            </w:r>
          </w:p>
        </w:tc>
        <w:tc>
          <w:tcPr>
            <w:tcW w:w="1177" w:type="dxa"/>
            <w:gridSpan w:val="2"/>
            <w:shd w:val="clear" w:color="auto" w:fill="D9D9D9" w:themeFill="background1" w:themeFillShade="D9"/>
          </w:tcPr>
          <w:p w14:paraId="06C87FFE" w14:textId="69607ED6" w:rsidR="000245F7" w:rsidRPr="00B32C07" w:rsidRDefault="00BD34A8" w:rsidP="00921DD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C</w:t>
            </w:r>
            <w:r w:rsidR="00614B9B">
              <w:rPr>
                <w:rFonts w:ascii="GHEA Grapalat" w:hAnsi="GHEA Grapalat"/>
                <w:lang w:val="en-US"/>
              </w:rPr>
              <w:t>ontent</w:t>
            </w:r>
          </w:p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54E2E9AC" w14:textId="77777777" w:rsidR="000245F7" w:rsidRPr="008C7A3E" w:rsidRDefault="000245F7" w:rsidP="00921DDF">
            <w:pPr>
              <w:jc w:val="center"/>
              <w:rPr>
                <w:rFonts w:ascii="GHEA Grapalat" w:hAnsi="GHEA Grapalat"/>
              </w:rPr>
            </w:pPr>
          </w:p>
        </w:tc>
      </w:tr>
      <w:tr w:rsidR="00B93110" w:rsidRPr="00A15728" w14:paraId="3D88EFCA" w14:textId="77777777" w:rsidTr="00BD34A8">
        <w:tc>
          <w:tcPr>
            <w:tcW w:w="548" w:type="dxa"/>
          </w:tcPr>
          <w:p w14:paraId="36519B5C" w14:textId="77777777" w:rsidR="00B93110" w:rsidRPr="00A15728" w:rsidRDefault="00B93110" w:rsidP="00921DDF">
            <w:pPr>
              <w:keepNext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1400" w:type="dxa"/>
          </w:tcPr>
          <w:p w14:paraId="73C1F541" w14:textId="77777777" w:rsidR="00B93110" w:rsidRPr="00A15728" w:rsidRDefault="00B93110" w:rsidP="00921DDF">
            <w:pPr>
              <w:keepNext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1112" w:type="dxa"/>
          </w:tcPr>
          <w:p w14:paraId="72EAC0D6" w14:textId="77777777" w:rsidR="00B93110" w:rsidRPr="00A15728" w:rsidRDefault="00B93110" w:rsidP="00921DDF">
            <w:pPr>
              <w:keepNext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1942" w:type="dxa"/>
          </w:tcPr>
          <w:p w14:paraId="32F4C642" w14:textId="77777777" w:rsidR="00B93110" w:rsidRPr="008C7A3E" w:rsidRDefault="00B93110" w:rsidP="00921DDF">
            <w:pPr>
              <w:keepNext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1298" w:type="dxa"/>
          </w:tcPr>
          <w:p w14:paraId="736696D5" w14:textId="77777777" w:rsidR="00B93110" w:rsidRPr="008C7A3E" w:rsidRDefault="00B93110" w:rsidP="00921DDF">
            <w:pPr>
              <w:keepNext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1350" w:type="dxa"/>
            <w:gridSpan w:val="2"/>
          </w:tcPr>
          <w:p w14:paraId="41B566CF" w14:textId="77777777" w:rsidR="00B93110" w:rsidRPr="008C7A3E" w:rsidRDefault="00B93110" w:rsidP="00921DDF">
            <w:pPr>
              <w:keepNext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1170" w:type="dxa"/>
          </w:tcPr>
          <w:p w14:paraId="6735EFBC" w14:textId="77777777" w:rsidR="00B93110" w:rsidRPr="008C7A3E" w:rsidRDefault="00B93110" w:rsidP="00921DDF">
            <w:pPr>
              <w:keepNext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1710" w:type="dxa"/>
          </w:tcPr>
          <w:p w14:paraId="1B3AE5A7" w14:textId="77777777" w:rsidR="00B93110" w:rsidRPr="008C7A3E" w:rsidRDefault="00B93110" w:rsidP="00921DDF">
            <w:pPr>
              <w:keepNext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</w:tr>
    </w:tbl>
    <w:p w14:paraId="4963F418" w14:textId="77777777" w:rsidR="00EF7396" w:rsidRPr="005C0D89" w:rsidRDefault="00EF7396" w:rsidP="00913EFE">
      <w:pPr>
        <w:pStyle w:val="Heading1"/>
        <w:ind w:firstLine="0"/>
        <w:jc w:val="center"/>
        <w:rPr>
          <w:rFonts w:ascii="GHEA Grapalat" w:hAnsi="GHEA Grapalat"/>
          <w:sz w:val="24"/>
          <w:szCs w:val="24"/>
        </w:rPr>
      </w:pPr>
    </w:p>
    <w:p w14:paraId="1A982326" w14:textId="77777777" w:rsidR="00913EFE" w:rsidRDefault="00913EFE">
      <w:pPr>
        <w:rPr>
          <w:rFonts w:ascii="GHEA Grapalat" w:eastAsia="Times New Roman" w:hAnsi="GHEA Grapalat" w:cs="Sylfaen"/>
          <w:b/>
          <w:color w:val="000000"/>
          <w:sz w:val="28"/>
          <w:szCs w:val="28"/>
        </w:rPr>
      </w:pPr>
    </w:p>
    <w:p w14:paraId="598927E5" w14:textId="77777777" w:rsidR="00AE559B" w:rsidRDefault="00AE559B">
      <w:pPr>
        <w:rPr>
          <w:rFonts w:ascii="GHEA Grapalat" w:eastAsia="Times New Roman" w:hAnsi="GHEA Grapalat" w:cs="Sylfaen"/>
          <w:b/>
          <w:color w:val="000000"/>
          <w:sz w:val="28"/>
          <w:szCs w:val="28"/>
        </w:rPr>
      </w:pPr>
    </w:p>
    <w:p w14:paraId="7DCC53C7" w14:textId="77777777" w:rsidR="00913EFE" w:rsidRDefault="00913EFE">
      <w:pPr>
        <w:rPr>
          <w:rFonts w:ascii="GHEA Grapalat" w:eastAsia="Times New Roman" w:hAnsi="GHEA Grapalat" w:cs="Sylfaen"/>
          <w:b/>
          <w:color w:val="000000"/>
          <w:sz w:val="28"/>
          <w:szCs w:val="28"/>
        </w:rPr>
      </w:pPr>
      <w:r>
        <w:rPr>
          <w:rFonts w:ascii="GHEA Grapalat" w:eastAsia="Times New Roman" w:hAnsi="GHEA Grapalat" w:cs="Sylfaen"/>
          <w:b/>
          <w:color w:val="000000"/>
          <w:sz w:val="28"/>
          <w:szCs w:val="28"/>
        </w:rPr>
        <w:br w:type="page"/>
      </w:r>
    </w:p>
    <w:p w14:paraId="627F986F" w14:textId="15F829EE" w:rsidR="00671FEA" w:rsidRDefault="00686B7C" w:rsidP="00671FEA">
      <w:pPr>
        <w:spacing w:after="0" w:line="240" w:lineRule="auto"/>
        <w:ind w:firstLine="720"/>
        <w:jc w:val="center"/>
        <w:rPr>
          <w:rFonts w:ascii="GHEA Grapalat" w:eastAsia="Times New Roman" w:hAnsi="GHEA Grapalat" w:cs="Sylfaen"/>
          <w:b/>
          <w:color w:val="000000"/>
          <w:sz w:val="28"/>
          <w:szCs w:val="28"/>
        </w:rPr>
      </w:pPr>
      <w:r w:rsidRPr="00686B7C">
        <w:rPr>
          <w:rFonts w:ascii="GHEA Grapalat" w:eastAsia="Times New Roman" w:hAnsi="GHEA Grapalat" w:cs="Sylfaen"/>
          <w:b/>
          <w:color w:val="000000"/>
          <w:sz w:val="28"/>
          <w:szCs w:val="28"/>
        </w:rPr>
        <w:lastRenderedPageBreak/>
        <w:t>HISTORY OF AMENDMENTS</w:t>
      </w:r>
    </w:p>
    <w:p w14:paraId="6C6D58BD" w14:textId="77777777" w:rsidR="00686B7C" w:rsidRPr="00F132DA" w:rsidRDefault="00686B7C" w:rsidP="00671FEA">
      <w:pPr>
        <w:spacing w:after="0" w:line="240" w:lineRule="auto"/>
        <w:ind w:firstLine="720"/>
        <w:jc w:val="center"/>
        <w:rPr>
          <w:rFonts w:ascii="GHEA Grapalat" w:eastAsia="Times New Roman" w:hAnsi="GHEA Grapalat" w:cs="Sylfaen"/>
          <w:b/>
          <w:color w:val="000000"/>
          <w:sz w:val="28"/>
          <w:szCs w:val="28"/>
        </w:rPr>
      </w:pPr>
    </w:p>
    <w:tbl>
      <w:tblPr>
        <w:tblStyle w:val="TableGrid"/>
        <w:tblW w:w="11029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48"/>
        <w:gridCol w:w="1710"/>
        <w:gridCol w:w="630"/>
        <w:gridCol w:w="1521"/>
        <w:gridCol w:w="1985"/>
        <w:gridCol w:w="2551"/>
        <w:gridCol w:w="1984"/>
      </w:tblGrid>
      <w:tr w:rsidR="00671FEA" w:rsidRPr="00633F6C" w14:paraId="7A08B184" w14:textId="77777777" w:rsidTr="00D76145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07C3AC" w14:textId="1D4830EA" w:rsidR="00671FEA" w:rsidRPr="00686B7C" w:rsidRDefault="00686B7C" w:rsidP="001D5789">
            <w:pPr>
              <w:jc w:val="center"/>
              <w:rPr>
                <w:rFonts w:ascii="GHEA Grapalat" w:eastAsia="Times New Roman" w:hAnsi="GHEA Grapalat" w:cs="Sylfaen"/>
                <w:b/>
                <w:color w:val="000000"/>
                <w:lang w:val="en-GB"/>
              </w:rPr>
            </w:pPr>
            <w:r>
              <w:rPr>
                <w:rFonts w:ascii="GHEA Grapalat" w:eastAsia="Times New Roman" w:hAnsi="GHEA Grapalat" w:cs="Sylfaen"/>
                <w:b/>
                <w:color w:val="000000"/>
                <w:lang w:val="en-GB"/>
              </w:rPr>
              <w:t>Edition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EA8629" w14:textId="4703F946" w:rsidR="00671FEA" w:rsidRPr="00633F6C" w:rsidRDefault="00686B7C" w:rsidP="001D5789">
            <w:pPr>
              <w:jc w:val="center"/>
              <w:rPr>
                <w:rFonts w:ascii="GHEA Grapalat" w:eastAsia="Times New Roman" w:hAnsi="GHEA Grapalat" w:cs="Sylfaen"/>
                <w:b/>
                <w:color w:val="000000"/>
              </w:rPr>
            </w:pPr>
            <w:r>
              <w:rPr>
                <w:rFonts w:ascii="GHEA Grapalat" w:eastAsia="Times New Roman" w:hAnsi="GHEA Grapalat" w:cs="Sylfaen"/>
                <w:b/>
                <w:color w:val="000000"/>
                <w:lang w:val="en-GB"/>
              </w:rPr>
              <w:t>Edition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29A337" w14:textId="6BF894C6" w:rsidR="00671FEA" w:rsidRPr="00686B7C" w:rsidRDefault="00686B7C" w:rsidP="001D5789">
            <w:pPr>
              <w:jc w:val="center"/>
              <w:rPr>
                <w:rFonts w:ascii="GHEA Grapalat" w:eastAsia="Times New Roman" w:hAnsi="GHEA Grapalat" w:cs="Sylfaen"/>
                <w:b/>
                <w:color w:val="000000"/>
                <w:lang w:val="en-GB"/>
              </w:rPr>
            </w:pPr>
            <w:r>
              <w:rPr>
                <w:rFonts w:ascii="GHEA Grapalat" w:eastAsia="Times New Roman" w:hAnsi="GHEA Grapalat" w:cs="Sylfaen"/>
                <w:b/>
                <w:color w:val="000000"/>
                <w:lang w:val="en-GB"/>
              </w:rPr>
              <w:t>Amended points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676A65" w14:textId="1AFAB865" w:rsidR="00671FEA" w:rsidRPr="00686B7C" w:rsidRDefault="00686B7C" w:rsidP="001D5789">
            <w:pPr>
              <w:jc w:val="center"/>
              <w:rPr>
                <w:rFonts w:ascii="GHEA Grapalat" w:eastAsia="Times New Roman" w:hAnsi="GHEA Grapalat" w:cs="Sylfaen"/>
                <w:b/>
                <w:color w:val="000000"/>
                <w:lang w:val="en-GB"/>
              </w:rPr>
            </w:pPr>
            <w:r>
              <w:rPr>
                <w:rFonts w:ascii="GHEA Grapalat" w:eastAsia="Times New Roman" w:hAnsi="GHEA Grapalat" w:cs="Sylfaen"/>
                <w:b/>
                <w:color w:val="000000"/>
                <w:lang w:val="en-GB"/>
              </w:rPr>
              <w:t>Amended (previous) version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69705F" w14:textId="7058A71B" w:rsidR="00671FEA" w:rsidRPr="00686B7C" w:rsidRDefault="00686B7C" w:rsidP="001D5789">
            <w:pPr>
              <w:jc w:val="center"/>
              <w:rPr>
                <w:rFonts w:ascii="GHEA Grapalat" w:eastAsia="Times New Roman" w:hAnsi="GHEA Grapalat" w:cs="Sylfaen"/>
                <w:b/>
                <w:color w:val="000000"/>
                <w:lang w:val="en-GB"/>
              </w:rPr>
            </w:pPr>
            <w:r>
              <w:rPr>
                <w:rFonts w:ascii="GHEA Grapalat" w:eastAsia="Times New Roman" w:hAnsi="GHEA Grapalat" w:cs="Sylfaen"/>
                <w:b/>
                <w:color w:val="000000"/>
                <w:lang w:val="en-GB"/>
              </w:rPr>
              <w:t xml:space="preserve">Signature of the person performing the amendment </w:t>
            </w:r>
          </w:p>
        </w:tc>
      </w:tr>
      <w:tr w:rsidR="00671FEA" w:rsidRPr="00633F6C" w14:paraId="7B53E73A" w14:textId="77777777" w:rsidTr="00D761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8F2052" w14:textId="6953205A" w:rsidR="00671FEA" w:rsidRPr="00686B7C" w:rsidRDefault="00686B7C" w:rsidP="001D5789">
            <w:pPr>
              <w:jc w:val="center"/>
              <w:rPr>
                <w:rFonts w:ascii="GHEA Grapalat" w:eastAsia="Times New Roman" w:hAnsi="GHEA Grapalat" w:cs="Sylfaen"/>
                <w:b/>
                <w:color w:val="000000"/>
                <w:lang w:val="en-GB"/>
              </w:rPr>
            </w:pPr>
            <w:r>
              <w:rPr>
                <w:rFonts w:ascii="GHEA Grapalat" w:eastAsia="Times New Roman" w:hAnsi="GHEA Grapalat" w:cs="Sylfaen"/>
                <w:b/>
                <w:color w:val="000000"/>
                <w:lang w:val="en-GB"/>
              </w:rP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D7BDF0" w14:textId="72CB993D" w:rsidR="00671FEA" w:rsidRPr="00686B7C" w:rsidRDefault="00686B7C" w:rsidP="001D5789">
            <w:pPr>
              <w:ind w:right="-108"/>
              <w:jc w:val="center"/>
              <w:rPr>
                <w:rFonts w:ascii="GHEA Grapalat" w:eastAsia="Times New Roman" w:hAnsi="GHEA Grapalat" w:cs="Sylfaen"/>
                <w:b/>
                <w:color w:val="000000"/>
                <w:lang w:val="en-GB"/>
              </w:rPr>
            </w:pPr>
            <w:r>
              <w:rPr>
                <w:rFonts w:ascii="GHEA Grapalat" w:eastAsia="Times New Roman" w:hAnsi="GHEA Grapalat" w:cs="Sylfaen"/>
                <w:b/>
                <w:color w:val="000000"/>
                <w:lang w:val="en-GB"/>
              </w:rPr>
              <w:t>Approval date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9E52FD" w14:textId="2BDEEC1F" w:rsidR="00671FEA" w:rsidRPr="00686B7C" w:rsidRDefault="00686B7C" w:rsidP="001D5789">
            <w:pPr>
              <w:jc w:val="center"/>
              <w:rPr>
                <w:rFonts w:ascii="GHEA Grapalat" w:eastAsia="Times New Roman" w:hAnsi="GHEA Grapalat" w:cs="Sylfaen"/>
                <w:b/>
                <w:color w:val="000000"/>
                <w:lang w:val="en-GB"/>
              </w:rPr>
            </w:pPr>
            <w:r>
              <w:rPr>
                <w:rFonts w:ascii="GHEA Grapalat" w:eastAsia="Times New Roman" w:hAnsi="GHEA Grapalat" w:cs="Sylfaen"/>
                <w:b/>
                <w:color w:val="000000"/>
                <w:lang w:val="en-GB"/>
              </w:rPr>
              <w:t>No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E29397" w14:textId="75C6F122" w:rsidR="00671FEA" w:rsidRPr="00633F6C" w:rsidRDefault="00686B7C" w:rsidP="001D5789">
            <w:pPr>
              <w:ind w:right="-108"/>
              <w:jc w:val="center"/>
              <w:rPr>
                <w:rFonts w:ascii="GHEA Grapalat" w:eastAsia="Times New Roman" w:hAnsi="GHEA Grapalat" w:cs="Sylfaen"/>
                <w:b/>
                <w:color w:val="000000"/>
              </w:rPr>
            </w:pPr>
            <w:r>
              <w:rPr>
                <w:rFonts w:ascii="GHEA Grapalat" w:eastAsia="Times New Roman" w:hAnsi="GHEA Grapalat" w:cs="Sylfaen"/>
                <w:b/>
                <w:color w:val="000000"/>
                <w:lang w:val="en-GB"/>
              </w:rPr>
              <w:t>Approval date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0655" w14:textId="77777777" w:rsidR="00671FEA" w:rsidRPr="00633F6C" w:rsidRDefault="00671FEA" w:rsidP="001D5789">
            <w:pPr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DC18" w14:textId="77777777" w:rsidR="00671FEA" w:rsidRPr="00633F6C" w:rsidRDefault="00671FEA" w:rsidP="001D5789">
            <w:pPr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702B" w14:textId="77777777" w:rsidR="00671FEA" w:rsidRPr="00633F6C" w:rsidRDefault="00671FEA" w:rsidP="001D5789">
            <w:pPr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FF0679" w:rsidRPr="00FF0679" w14:paraId="5E131C38" w14:textId="77777777" w:rsidTr="00D76145">
        <w:trPr>
          <w:trHeight w:val="3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9275" w14:textId="77777777" w:rsidR="00FF0679" w:rsidRPr="00FF0679" w:rsidRDefault="00FF0679" w:rsidP="00FF0679">
            <w:pPr>
              <w:spacing w:line="360" w:lineRule="auto"/>
              <w:jc w:val="center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6C0B" w14:textId="213EC080" w:rsidR="00FF0679" w:rsidRPr="003B0819" w:rsidRDefault="00FF0679" w:rsidP="002B1E45">
            <w:pPr>
              <w:spacing w:line="360" w:lineRule="auto"/>
              <w:rPr>
                <w:rFonts w:ascii="GHEA Grapalat" w:eastAsia="Times New Roman" w:hAnsi="GHEA Grapalat" w:cs="Sylfaen"/>
                <w:color w:val="000000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/>
              </w:rPr>
              <w:t>21.12.2015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BE29" w14:textId="77777777" w:rsidR="00FF0679" w:rsidRDefault="00FF0679" w:rsidP="003B0819">
            <w:pPr>
              <w:spacing w:line="360" w:lineRule="auto"/>
              <w:jc w:val="center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EE67" w14:textId="77777777" w:rsidR="00FF0679" w:rsidRDefault="00FF0679" w:rsidP="003B0819">
            <w:pPr>
              <w:spacing w:line="360" w:lineRule="auto"/>
              <w:jc w:val="center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D882" w14:textId="450891B5" w:rsidR="00FF0679" w:rsidRDefault="00686B7C" w:rsidP="00FF0679">
            <w:pPr>
              <w:rPr>
                <w:rFonts w:ascii="GHEA Grapalat" w:eastAsia="Times New Roman" w:hAnsi="GHEA Grapalat" w:cs="Sylfaen"/>
                <w:color w:val="000000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/>
              </w:rPr>
              <w:t>Entire text</w:t>
            </w:r>
            <w:r w:rsidR="00FF0679" w:rsidRPr="00FF0679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CD11" w14:textId="0D292473" w:rsidR="00FF0679" w:rsidRPr="00743A4D" w:rsidRDefault="00686B7C" w:rsidP="00D76145">
            <w:pPr>
              <w:rPr>
                <w:rFonts w:ascii="GHEA Grapalat" w:eastAsia="Times New Roman" w:hAnsi="GHEA Grapalat" w:cs="Sylfaen"/>
                <w:color w:val="000000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/>
              </w:rPr>
              <w:t>1</w:t>
            </w:r>
            <w:r w:rsidRPr="00686B7C">
              <w:rPr>
                <w:rFonts w:ascii="GHEA Grapalat" w:eastAsia="Times New Roman" w:hAnsi="GHEA Grapalat" w:cs="Sylfaen"/>
                <w:color w:val="000000"/>
                <w:vertAlign w:val="superscript"/>
                <w:lang w:val="en-US"/>
              </w:rPr>
              <w:t>st</w:t>
            </w:r>
            <w:r>
              <w:rPr>
                <w:rFonts w:ascii="GHEA Grapalat" w:eastAsia="Times New Roman" w:hAnsi="GHEA Grapalat" w:cs="Sylfaen"/>
                <w:color w:val="000000"/>
                <w:lang w:val="en-US"/>
              </w:rPr>
              <w:t xml:space="preserve"> ed.,</w:t>
            </w:r>
            <w:r w:rsidR="00D76145">
              <w:rPr>
                <w:rFonts w:ascii="GHEA Grapalat" w:eastAsia="Times New Roman" w:hAnsi="GHEA Grapalat" w:cs="Sylfaen"/>
                <w:color w:val="000000"/>
                <w:lang w:val="en-US"/>
              </w:rPr>
              <w:t xml:space="preserve"> </w:t>
            </w:r>
            <w:r w:rsidR="00FF0679" w:rsidRPr="003B0819">
              <w:rPr>
                <w:rFonts w:ascii="GHEA Grapalat" w:eastAsia="Times New Roman" w:hAnsi="GHEA Grapalat" w:cs="Sylfaen"/>
                <w:color w:val="000000"/>
              </w:rPr>
              <w:t>02</w:t>
            </w:r>
            <w:r w:rsidR="00FF0679">
              <w:rPr>
                <w:rFonts w:ascii="GHEA Grapalat" w:eastAsia="Times New Roman" w:hAnsi="GHEA Grapalat" w:cs="Sylfaen"/>
                <w:color w:val="000000"/>
                <w:lang w:val="en-US"/>
              </w:rPr>
              <w:t>.</w:t>
            </w:r>
            <w:r w:rsidR="00FF0679" w:rsidRPr="003B0819">
              <w:rPr>
                <w:rFonts w:ascii="GHEA Grapalat" w:eastAsia="Times New Roman" w:hAnsi="GHEA Grapalat" w:cs="Sylfaen"/>
                <w:color w:val="000000"/>
              </w:rPr>
              <w:t>03</w:t>
            </w:r>
            <w:r w:rsidR="00FF0679">
              <w:rPr>
                <w:rFonts w:ascii="GHEA Grapalat" w:eastAsia="Times New Roman" w:hAnsi="GHEA Grapalat" w:cs="Sylfaen"/>
                <w:color w:val="000000"/>
                <w:lang w:val="en-US"/>
              </w:rPr>
              <w:t>.</w:t>
            </w:r>
            <w:r w:rsidR="00FF0679" w:rsidRPr="003B0819">
              <w:rPr>
                <w:rFonts w:ascii="GHEA Grapalat" w:eastAsia="Times New Roman" w:hAnsi="GHEA Grapalat" w:cs="Sylfaen"/>
                <w:color w:val="000000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D6D9" w14:textId="77777777" w:rsidR="00FF0679" w:rsidRPr="00743A4D" w:rsidRDefault="00FF0679" w:rsidP="003B0819">
            <w:pPr>
              <w:spacing w:line="360" w:lineRule="auto"/>
              <w:jc w:val="center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DF1145" w:rsidRPr="00633F6C" w14:paraId="0293B0D9" w14:textId="77777777" w:rsidTr="00540A1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E84EF" w14:textId="77777777" w:rsidR="00DF1145" w:rsidRPr="00743A4D" w:rsidRDefault="00DF1145" w:rsidP="00FF0679">
            <w:pPr>
              <w:spacing w:line="360" w:lineRule="auto"/>
              <w:jc w:val="center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/>
              </w:rPr>
              <w:t>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E9093" w14:textId="6461C9BE" w:rsidR="00DF1145" w:rsidRPr="00743A4D" w:rsidRDefault="00DF1145" w:rsidP="002B1E45">
            <w:pPr>
              <w:spacing w:line="360" w:lineRule="auto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/>
              </w:rPr>
              <w:t>16.12.2019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49BE" w14:textId="77777777" w:rsidR="00DF1145" w:rsidRPr="00743A4D" w:rsidRDefault="00DF1145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DF0F" w14:textId="77777777" w:rsidR="00DF1145" w:rsidRPr="00743A4D" w:rsidRDefault="00DF1145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FE8A" w14:textId="3DCC6151" w:rsidR="00DF1145" w:rsidRPr="00743A4D" w:rsidRDefault="00686B7C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/>
              </w:rPr>
              <w:t>Entire text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E7E6" w14:textId="195280F0" w:rsidR="00DF1145" w:rsidRPr="00743A4D" w:rsidRDefault="00686B7C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/>
              </w:rPr>
              <w:t>2</w:t>
            </w:r>
            <w:r w:rsidRPr="00686B7C">
              <w:rPr>
                <w:rFonts w:ascii="GHEA Grapalat" w:eastAsia="Times New Roman" w:hAnsi="GHEA Grapalat" w:cs="Sylfaen"/>
                <w:color w:val="000000"/>
                <w:vertAlign w:val="superscript"/>
                <w:lang w:val="en-US"/>
              </w:rPr>
              <w:t>nd</w:t>
            </w:r>
            <w:r>
              <w:rPr>
                <w:rFonts w:ascii="GHEA Grapalat" w:eastAsia="Times New Roman" w:hAnsi="GHEA Grapalat" w:cs="Sylfaen"/>
                <w:color w:val="000000"/>
                <w:lang w:val="en-US"/>
              </w:rPr>
              <w:t xml:space="preserve"> ed</w:t>
            </w:r>
            <w:r w:rsidR="00DF1145">
              <w:rPr>
                <w:rFonts w:ascii="GHEA Grapalat" w:eastAsia="Times New Roman" w:hAnsi="GHEA Grapalat" w:cs="Sylfaen"/>
                <w:color w:val="000000"/>
                <w:lang w:val="en-US"/>
              </w:rPr>
              <w:t>., 21.12.2015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4563" w14:textId="77777777" w:rsidR="00DF1145" w:rsidRPr="00743A4D" w:rsidRDefault="00DF1145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</w:tr>
      <w:tr w:rsidR="00DF1145" w:rsidRPr="00633F6C" w14:paraId="75468C1D" w14:textId="77777777" w:rsidTr="00540A1A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2C0D" w14:textId="77777777" w:rsidR="00DF1145" w:rsidRPr="00743A4D" w:rsidRDefault="00DF1145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E9E9" w14:textId="77777777" w:rsidR="00DF1145" w:rsidRPr="00743A4D" w:rsidRDefault="00DF1145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4B84" w14:textId="77777777" w:rsidR="00DF1145" w:rsidRPr="00743A4D" w:rsidRDefault="00DF1145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BF72" w14:textId="1699732A" w:rsidR="00DF1145" w:rsidRPr="00743A4D" w:rsidRDefault="00DF1145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/>
              </w:rPr>
              <w:t>18.06.2021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76F9" w14:textId="2728E41C" w:rsidR="00DF1145" w:rsidRPr="00743A4D" w:rsidRDefault="00686B7C" w:rsidP="00DF1145">
            <w:pPr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/>
              </w:rPr>
              <w:t xml:space="preserve">Point </w:t>
            </w:r>
            <w:r w:rsidR="00DF1145">
              <w:rPr>
                <w:rFonts w:ascii="GHEA Grapalat" w:eastAsia="Times New Roman" w:hAnsi="GHEA Grapalat" w:cs="Sylfaen"/>
                <w:color w:val="000000"/>
                <w:lang w:val="en-US"/>
              </w:rPr>
              <w:t>5.3</w:t>
            </w:r>
            <w:r>
              <w:rPr>
                <w:rFonts w:ascii="GHEA Grapalat" w:eastAsia="Times New Roman" w:hAnsi="GHEA Grapalat" w:cs="Sylfaen"/>
                <w:color w:val="000000"/>
                <w:lang w:val="en-US"/>
              </w:rPr>
              <w:t xml:space="preserve"> </w:t>
            </w:r>
            <w:r w:rsidR="00DF1145">
              <w:rPr>
                <w:rFonts w:ascii="GHEA Grapalat" w:eastAsia="Times New Roman" w:hAnsi="GHEA Grapalat" w:cs="Sylfaen"/>
                <w:color w:val="000000"/>
                <w:lang w:val="en-US"/>
              </w:rPr>
              <w:t xml:space="preserve">– 20 </w:t>
            </w:r>
            <w:r>
              <w:rPr>
                <w:rFonts w:ascii="GHEA Grapalat" w:eastAsia="Times New Roman" w:hAnsi="GHEA Grapalat" w:cs="Sylfaen"/>
                <w:color w:val="000000"/>
                <w:lang w:val="en-US"/>
              </w:rPr>
              <w:t>working days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D9FD" w14:textId="0963040B" w:rsidR="00DF1145" w:rsidRPr="00743A4D" w:rsidRDefault="00DF1145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/>
              </w:rPr>
              <w:t xml:space="preserve">10 </w:t>
            </w:r>
            <w:r w:rsidR="00686B7C">
              <w:rPr>
                <w:rFonts w:ascii="GHEA Grapalat" w:eastAsia="Times New Roman" w:hAnsi="GHEA Grapalat" w:cs="Sylfaen"/>
                <w:color w:val="000000"/>
                <w:lang w:val="en-US"/>
              </w:rPr>
              <w:t>working days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D35" w14:textId="77777777" w:rsidR="00DF1145" w:rsidRPr="00743A4D" w:rsidRDefault="00DF1145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</w:tr>
      <w:tr w:rsidR="00671FEA" w:rsidRPr="00633F6C" w14:paraId="40515865" w14:textId="77777777" w:rsidTr="00D761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27C7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BEDC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AEEE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8BFF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7D91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0BE7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69DE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</w:tr>
      <w:tr w:rsidR="00671FEA" w:rsidRPr="00633F6C" w14:paraId="07118987" w14:textId="77777777" w:rsidTr="00D761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E001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3A83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9D9D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6AB2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26A0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9A9F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9F14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</w:tr>
      <w:tr w:rsidR="00671FEA" w:rsidRPr="00633F6C" w14:paraId="2F856BBF" w14:textId="77777777" w:rsidTr="00D761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A98E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7831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ADD7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FA3B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7D48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F073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3594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</w:tr>
      <w:tr w:rsidR="00671FEA" w:rsidRPr="00633F6C" w14:paraId="6B343516" w14:textId="77777777" w:rsidTr="00D761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5754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FC4B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ADBA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824D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93A0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17D2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C40F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</w:tr>
      <w:tr w:rsidR="00671FEA" w:rsidRPr="00633F6C" w14:paraId="0F77C4AE" w14:textId="77777777" w:rsidTr="00D761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6B54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435E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3C6C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DBD2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BFF0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19F3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7AB8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</w:tr>
      <w:tr w:rsidR="00671FEA" w:rsidRPr="00633F6C" w14:paraId="438EBB63" w14:textId="77777777" w:rsidTr="00D761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06E7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8E88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BD3E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BD98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25AE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61E9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F3C6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</w:tr>
      <w:tr w:rsidR="00671FEA" w:rsidRPr="00633F6C" w14:paraId="5EEC8339" w14:textId="77777777" w:rsidTr="00D761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913E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CDEA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7468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90ED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9116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F3A7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0E68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</w:tr>
      <w:tr w:rsidR="00671FEA" w:rsidRPr="00633F6C" w14:paraId="32D63E3F" w14:textId="77777777" w:rsidTr="00D761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FA93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9D37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0938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72B3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1E06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9801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57AB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</w:tr>
      <w:tr w:rsidR="00671FEA" w:rsidRPr="00633F6C" w14:paraId="21F577AA" w14:textId="77777777" w:rsidTr="00D761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CBEE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4986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47E9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9242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B4EF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0F2F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8085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</w:tr>
      <w:tr w:rsidR="00671FEA" w:rsidRPr="00633F6C" w14:paraId="4D37AE54" w14:textId="77777777" w:rsidTr="00D761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6649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DAD5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EED4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FF80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AC16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8FC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7217" w14:textId="77777777" w:rsidR="00671FEA" w:rsidRPr="00743A4D" w:rsidRDefault="00671FEA" w:rsidP="001D5789">
            <w:pPr>
              <w:spacing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</w:tr>
    </w:tbl>
    <w:p w14:paraId="6C279B6A" w14:textId="77777777" w:rsidR="00671FEA" w:rsidRDefault="00671FEA" w:rsidP="00671FEA">
      <w:pPr>
        <w:spacing w:after="0" w:line="240" w:lineRule="auto"/>
        <w:jc w:val="both"/>
        <w:rPr>
          <w:rFonts w:ascii="GHEA Grapalat" w:eastAsia="Times New Roman" w:hAnsi="GHEA Grapalat" w:cs="Sylfaen"/>
          <w:b/>
          <w:color w:val="000000"/>
          <w:sz w:val="28"/>
          <w:szCs w:val="28"/>
        </w:rPr>
      </w:pPr>
    </w:p>
    <w:p w14:paraId="4682159D" w14:textId="77777777" w:rsidR="00671FEA" w:rsidRDefault="00671FEA" w:rsidP="00671FEA">
      <w:pPr>
        <w:spacing w:after="0" w:line="240" w:lineRule="auto"/>
        <w:jc w:val="both"/>
        <w:rPr>
          <w:rFonts w:ascii="GHEA Grapalat" w:eastAsia="Times New Roman" w:hAnsi="GHEA Grapalat" w:cs="Sylfaen"/>
          <w:b/>
          <w:color w:val="000000"/>
          <w:sz w:val="28"/>
          <w:szCs w:val="28"/>
        </w:rPr>
      </w:pPr>
    </w:p>
    <w:p w14:paraId="0783F54A" w14:textId="77777777" w:rsidR="00671FEA" w:rsidRDefault="00671FEA" w:rsidP="00671FEA">
      <w:pPr>
        <w:spacing w:after="0" w:line="240" w:lineRule="auto"/>
        <w:jc w:val="both"/>
        <w:rPr>
          <w:rFonts w:ascii="GHEA Grapalat" w:eastAsia="Times New Roman" w:hAnsi="GHEA Grapalat" w:cs="Sylfaen"/>
          <w:b/>
          <w:color w:val="000000"/>
          <w:sz w:val="28"/>
          <w:szCs w:val="28"/>
        </w:rPr>
      </w:pPr>
    </w:p>
    <w:p w14:paraId="6C65D5C5" w14:textId="77777777" w:rsidR="00671FEA" w:rsidRDefault="00671FEA" w:rsidP="00671FEA">
      <w:pPr>
        <w:spacing w:after="0" w:line="240" w:lineRule="auto"/>
        <w:jc w:val="both"/>
        <w:rPr>
          <w:rFonts w:ascii="GHEA Grapalat" w:eastAsia="Times New Roman" w:hAnsi="GHEA Grapalat" w:cs="Sylfaen"/>
          <w:b/>
          <w:color w:val="000000"/>
          <w:sz w:val="28"/>
          <w:szCs w:val="28"/>
        </w:rPr>
      </w:pPr>
    </w:p>
    <w:p w14:paraId="19C6E81F" w14:textId="77777777" w:rsidR="00671FEA" w:rsidRDefault="00671FEA" w:rsidP="00671FEA">
      <w:pPr>
        <w:spacing w:after="0" w:line="240" w:lineRule="auto"/>
        <w:rPr>
          <w:rFonts w:ascii="GHEA Grapalat" w:eastAsia="Times New Roman" w:hAnsi="GHEA Grapalat" w:cs="Arial"/>
          <w:b/>
          <w:color w:val="000000"/>
          <w:sz w:val="24"/>
          <w:szCs w:val="24"/>
        </w:rPr>
      </w:pPr>
      <w:r>
        <w:rPr>
          <w:rFonts w:ascii="GHEA Grapalat" w:eastAsia="Times New Roman" w:hAnsi="GHEA Grapalat" w:cs="Arial"/>
          <w:b/>
          <w:color w:val="000000"/>
          <w:sz w:val="24"/>
          <w:szCs w:val="24"/>
        </w:rPr>
        <w:br w:type="page"/>
      </w:r>
    </w:p>
    <w:p w14:paraId="59A79183" w14:textId="77777777" w:rsidR="00686B7C" w:rsidRDefault="00686B7C" w:rsidP="00686B7C">
      <w:pPr>
        <w:spacing w:after="0" w:line="240" w:lineRule="auto"/>
        <w:jc w:val="center"/>
        <w:rPr>
          <w:rFonts w:ascii="GHEA Grapalat" w:eastAsia="Times New Roman" w:hAnsi="GHEA Grapalat" w:cs="Sylfaen"/>
          <w:b/>
          <w:color w:val="000000"/>
          <w:sz w:val="28"/>
          <w:szCs w:val="28"/>
        </w:rPr>
      </w:pPr>
    </w:p>
    <w:p w14:paraId="0C8646EE" w14:textId="1D5F7847" w:rsidR="00686B7C" w:rsidRDefault="00686B7C" w:rsidP="00686B7C">
      <w:pPr>
        <w:keepNext/>
        <w:spacing w:after="0" w:line="360" w:lineRule="auto"/>
        <w:ind w:firstLine="720"/>
        <w:jc w:val="center"/>
        <w:rPr>
          <w:rFonts w:ascii="GHEA Grapalat" w:eastAsia="Times New Roman" w:hAnsi="GHEA Grapalat" w:cs="Arial"/>
          <w:b/>
          <w:color w:val="000000"/>
          <w:sz w:val="28"/>
          <w:szCs w:val="28"/>
        </w:rPr>
      </w:pPr>
      <w:r>
        <w:rPr>
          <w:rFonts w:ascii="GHEA Grapalat" w:eastAsia="Times New Roman" w:hAnsi="GHEA Grapalat" w:cs="Arial"/>
          <w:b/>
          <w:color w:val="000000"/>
          <w:sz w:val="28"/>
          <w:szCs w:val="28"/>
        </w:rPr>
        <w:t xml:space="preserve">DOCUMENT FAMILIARIZATION SHEET </w:t>
      </w:r>
    </w:p>
    <w:p w14:paraId="7295F9AE" w14:textId="77777777" w:rsidR="00686B7C" w:rsidRDefault="00686B7C" w:rsidP="00686B7C">
      <w:pPr>
        <w:keepNext/>
        <w:spacing w:after="0" w:line="360" w:lineRule="auto"/>
        <w:ind w:firstLine="720"/>
        <w:jc w:val="center"/>
        <w:rPr>
          <w:rFonts w:ascii="GHEA Grapalat" w:eastAsia="Times New Roman" w:hAnsi="GHEA Grapalat" w:cs="Arial"/>
          <w:b/>
          <w:color w:val="000000"/>
          <w:sz w:val="28"/>
          <w:szCs w:val="28"/>
        </w:rPr>
      </w:pPr>
    </w:p>
    <w:tbl>
      <w:tblPr>
        <w:tblStyle w:val="TableGrid211"/>
        <w:tblW w:w="10226" w:type="dxa"/>
        <w:tblLook w:val="04A0" w:firstRow="1" w:lastRow="0" w:firstColumn="1" w:lastColumn="0" w:noHBand="0" w:noVBand="1"/>
      </w:tblPr>
      <w:tblGrid>
        <w:gridCol w:w="675"/>
        <w:gridCol w:w="2977"/>
        <w:gridCol w:w="2885"/>
        <w:gridCol w:w="1530"/>
        <w:gridCol w:w="2159"/>
      </w:tblGrid>
      <w:tr w:rsidR="003D37BF" w:rsidRPr="000270E5" w14:paraId="0A26CF57" w14:textId="77777777" w:rsidTr="00F91692">
        <w:tc>
          <w:tcPr>
            <w:tcW w:w="675" w:type="dxa"/>
            <w:shd w:val="clear" w:color="auto" w:fill="D9D9D9" w:themeFill="background1" w:themeFillShade="D9"/>
          </w:tcPr>
          <w:p w14:paraId="32508074" w14:textId="7702DE4F" w:rsidR="003D37BF" w:rsidRPr="003D37BF" w:rsidRDefault="003D37BF" w:rsidP="003D37BF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b/>
                <w:sz w:val="22"/>
                <w:szCs w:val="22"/>
                <w:lang w:val="en-GB"/>
              </w:rPr>
            </w:pPr>
            <w:r>
              <w:rPr>
                <w:rFonts w:ascii="GHEA Grapalat" w:hAnsi="GHEA Grapalat" w:cs="Sylfaen"/>
                <w:b/>
                <w:lang w:val="en-GB"/>
              </w:rPr>
              <w:t>No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55CB2FD" w14:textId="2AAEAEFD" w:rsidR="003D37BF" w:rsidRPr="000270E5" w:rsidRDefault="003D37BF" w:rsidP="003D37BF">
            <w:pPr>
              <w:keepNext/>
              <w:spacing w:line="360" w:lineRule="auto"/>
              <w:jc w:val="center"/>
              <w:rPr>
                <w:rFonts w:ascii="GHEA Grapalat" w:eastAsia="Times New Roman" w:hAnsi="GHEA Grapalat" w:cs="Arial"/>
                <w:b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</w:rPr>
              <w:t>Full name</w:t>
            </w:r>
          </w:p>
        </w:tc>
        <w:tc>
          <w:tcPr>
            <w:tcW w:w="2885" w:type="dxa"/>
            <w:shd w:val="clear" w:color="auto" w:fill="D9D9D9" w:themeFill="background1" w:themeFillShade="D9"/>
          </w:tcPr>
          <w:p w14:paraId="604B6D5F" w14:textId="517C68AC" w:rsidR="003D37BF" w:rsidRPr="000270E5" w:rsidRDefault="003D37BF" w:rsidP="003D37BF">
            <w:pPr>
              <w:keepNext/>
              <w:spacing w:line="360" w:lineRule="auto"/>
              <w:jc w:val="center"/>
              <w:rPr>
                <w:rFonts w:ascii="GHEA Grapalat" w:eastAsia="Times New Roman" w:hAnsi="GHEA Grapalat" w:cs="Arial"/>
                <w:b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</w:rPr>
              <w:t>Position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8AFD111" w14:textId="1E9C323C" w:rsidR="003D37BF" w:rsidRPr="000270E5" w:rsidRDefault="003D37BF" w:rsidP="003D37BF">
            <w:pPr>
              <w:keepNext/>
              <w:spacing w:line="360" w:lineRule="auto"/>
              <w:jc w:val="center"/>
              <w:rPr>
                <w:rFonts w:ascii="GHEA Grapalat" w:eastAsia="Times New Roman" w:hAnsi="GHEA Grapalat" w:cs="Arial"/>
                <w:b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</w:rPr>
              <w:t>Date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1BF4672C" w14:textId="51A0C00A" w:rsidR="003D37BF" w:rsidRPr="000270E5" w:rsidRDefault="003D37BF" w:rsidP="003D37BF">
            <w:pPr>
              <w:keepNext/>
              <w:spacing w:line="360" w:lineRule="auto"/>
              <w:jc w:val="center"/>
              <w:rPr>
                <w:rFonts w:ascii="GHEA Grapalat" w:eastAsia="Times New Roman" w:hAnsi="GHEA Grapalat" w:cs="Arial"/>
                <w:b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</w:rPr>
              <w:t>Signature</w:t>
            </w:r>
          </w:p>
        </w:tc>
      </w:tr>
      <w:tr w:rsidR="003275E7" w:rsidRPr="000270E5" w14:paraId="1014CCEC" w14:textId="77777777" w:rsidTr="00F91692">
        <w:tc>
          <w:tcPr>
            <w:tcW w:w="675" w:type="dxa"/>
          </w:tcPr>
          <w:p w14:paraId="0DECF39B" w14:textId="77777777" w:rsidR="003275E7" w:rsidRPr="000270E5" w:rsidRDefault="003275E7" w:rsidP="003275E7">
            <w:pPr>
              <w:keepNext/>
              <w:numPr>
                <w:ilvl w:val="0"/>
                <w:numId w:val="15"/>
              </w:numPr>
              <w:spacing w:line="360" w:lineRule="auto"/>
              <w:ind w:hanging="578"/>
              <w:contextualSpacing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64A4139" w14:textId="39CC1242" w:rsidR="003275E7" w:rsidRPr="003D37BF" w:rsidRDefault="003D37B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GHEA Grapalat" w:eastAsia="Times New Roman" w:hAnsi="GHEA Grapalat" w:cs="Arial"/>
                <w:sz w:val="22"/>
                <w:szCs w:val="22"/>
                <w:lang w:val="en-GB"/>
              </w:rPr>
              <w:t>Melkonyan</w:t>
            </w:r>
            <w:proofErr w:type="spellEnd"/>
            <w:r>
              <w:rPr>
                <w:rFonts w:ascii="GHEA Grapalat" w:eastAsia="Times New Roman" w:hAnsi="GHEA Grapalat" w:cs="Arial"/>
                <w:sz w:val="22"/>
                <w:szCs w:val="22"/>
                <w:lang w:val="en-GB"/>
              </w:rPr>
              <w:t xml:space="preserve"> Anna</w:t>
            </w:r>
          </w:p>
        </w:tc>
        <w:tc>
          <w:tcPr>
            <w:tcW w:w="2885" w:type="dxa"/>
          </w:tcPr>
          <w:p w14:paraId="79B4FF38" w14:textId="3C73A3FA" w:rsidR="003275E7" w:rsidRPr="003D37BF" w:rsidRDefault="003D37B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sz w:val="22"/>
                <w:szCs w:val="22"/>
                <w:lang w:val="en-GB"/>
              </w:rPr>
            </w:pPr>
            <w:r>
              <w:rPr>
                <w:rFonts w:ascii="GHEA Grapalat" w:eastAsia="Times New Roman" w:hAnsi="GHEA Grapalat" w:cs="Arial"/>
                <w:sz w:val="22"/>
                <w:szCs w:val="22"/>
                <w:lang w:val="en-GB"/>
              </w:rPr>
              <w:t>deputy director</w:t>
            </w:r>
          </w:p>
        </w:tc>
        <w:tc>
          <w:tcPr>
            <w:tcW w:w="1530" w:type="dxa"/>
          </w:tcPr>
          <w:p w14:paraId="2FB00D8B" w14:textId="7F4985DE" w:rsidR="003275E7" w:rsidRPr="000270E5" w:rsidRDefault="003275E7" w:rsidP="003622CF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  <w:r w:rsidRPr="000270E5"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  <w:t>1</w:t>
            </w:r>
            <w:r w:rsidR="003622CF">
              <w:rPr>
                <w:rFonts w:ascii="GHEA Grapalat" w:eastAsia="Times New Roman" w:hAnsi="GHEA Grapalat" w:cs="Arial"/>
                <w:color w:val="000000"/>
                <w:sz w:val="22"/>
                <w:szCs w:val="22"/>
                <w:lang w:val="en-US"/>
              </w:rPr>
              <w:t>6</w:t>
            </w:r>
            <w:r w:rsidRPr="000270E5"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  <w:t>.1</w:t>
            </w:r>
            <w:r w:rsidR="003622CF">
              <w:rPr>
                <w:rFonts w:ascii="GHEA Grapalat" w:eastAsia="Times New Roman" w:hAnsi="GHEA Grapalat" w:cs="Arial"/>
                <w:color w:val="000000"/>
                <w:sz w:val="22"/>
                <w:szCs w:val="22"/>
                <w:lang w:val="en-US"/>
              </w:rPr>
              <w:t>2</w:t>
            </w:r>
            <w:r w:rsidRPr="000270E5"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  <w:t>.2019</w:t>
            </w:r>
          </w:p>
        </w:tc>
        <w:tc>
          <w:tcPr>
            <w:tcW w:w="2159" w:type="dxa"/>
          </w:tcPr>
          <w:p w14:paraId="10044D43" w14:textId="77777777" w:rsidR="003275E7" w:rsidRPr="000270E5" w:rsidRDefault="003275E7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</w:tr>
      <w:tr w:rsidR="003622CF" w:rsidRPr="000270E5" w14:paraId="6DE12038" w14:textId="77777777" w:rsidTr="00F91692">
        <w:tc>
          <w:tcPr>
            <w:tcW w:w="675" w:type="dxa"/>
          </w:tcPr>
          <w:p w14:paraId="09063B73" w14:textId="77777777" w:rsidR="003622CF" w:rsidRPr="000270E5" w:rsidRDefault="003622CF" w:rsidP="003275E7">
            <w:pPr>
              <w:keepNext/>
              <w:numPr>
                <w:ilvl w:val="0"/>
                <w:numId w:val="15"/>
              </w:numPr>
              <w:spacing w:line="360" w:lineRule="auto"/>
              <w:ind w:hanging="578"/>
              <w:contextualSpacing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F2369B7" w14:textId="29DF3B1F" w:rsidR="003622CF" w:rsidRPr="003D37BF" w:rsidRDefault="003D37BF" w:rsidP="00F91692">
            <w:pPr>
              <w:keepNext/>
              <w:jc w:val="both"/>
              <w:rPr>
                <w:rFonts w:ascii="GHEA Grapalat" w:eastAsia="Times New Roman" w:hAnsi="GHEA Grapalat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GHEA Grapalat" w:eastAsia="Times New Roman" w:hAnsi="GHEA Grapalat" w:cs="Arial"/>
                <w:sz w:val="22"/>
                <w:szCs w:val="22"/>
                <w:lang w:val="en-GB"/>
              </w:rPr>
              <w:t>Babajanyan</w:t>
            </w:r>
            <w:proofErr w:type="spellEnd"/>
            <w:r>
              <w:rPr>
                <w:rFonts w:ascii="GHEA Grapalat" w:eastAsia="Times New Roman" w:hAnsi="GHEA Grapalat" w:cs="Arial"/>
                <w:sz w:val="22"/>
                <w:szCs w:val="22"/>
                <w:lang w:val="en-GB"/>
              </w:rPr>
              <w:t xml:space="preserve"> Marietta</w:t>
            </w:r>
          </w:p>
        </w:tc>
        <w:tc>
          <w:tcPr>
            <w:tcW w:w="2885" w:type="dxa"/>
          </w:tcPr>
          <w:p w14:paraId="1C9B8180" w14:textId="4A166F3D" w:rsidR="003622CF" w:rsidRPr="00CB1FCC" w:rsidRDefault="003D37BF" w:rsidP="00F91692">
            <w:pPr>
              <w:keepNext/>
              <w:jc w:val="both"/>
              <w:rPr>
                <w:rFonts w:ascii="GHEA Grapalat" w:eastAsia="Times New Roman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eastAsia="Times New Roman" w:hAnsi="GHEA Grapalat" w:cs="Arial"/>
                <w:sz w:val="22"/>
                <w:szCs w:val="22"/>
                <w:lang w:val="en-GB"/>
              </w:rPr>
              <w:t xml:space="preserve">TL and IB Accreditation Department head </w:t>
            </w:r>
            <w:r w:rsidR="003622CF" w:rsidRPr="00CB1FCC">
              <w:rPr>
                <w:rFonts w:ascii="GHEA Grapalat" w:eastAsia="Times New Roman" w:hAnsi="GHEA Grapalat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30" w:type="dxa"/>
          </w:tcPr>
          <w:p w14:paraId="14C3D42F" w14:textId="4A3E321E" w:rsidR="003622CF" w:rsidRPr="000270E5" w:rsidRDefault="003622CF" w:rsidP="00C11941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  <w:r w:rsidRPr="000270E5"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  <w:t>1</w:t>
            </w:r>
            <w:r>
              <w:rPr>
                <w:rFonts w:ascii="GHEA Grapalat" w:eastAsia="Times New Roman" w:hAnsi="GHEA Grapalat" w:cs="Arial"/>
                <w:color w:val="000000"/>
                <w:sz w:val="22"/>
                <w:szCs w:val="22"/>
                <w:lang w:val="en-US"/>
              </w:rPr>
              <w:t>6</w:t>
            </w:r>
            <w:r w:rsidRPr="000270E5"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  <w:t>.1</w:t>
            </w:r>
            <w:r>
              <w:rPr>
                <w:rFonts w:ascii="GHEA Grapalat" w:eastAsia="Times New Roman" w:hAnsi="GHEA Grapalat" w:cs="Arial"/>
                <w:color w:val="000000"/>
                <w:sz w:val="22"/>
                <w:szCs w:val="22"/>
                <w:lang w:val="en-US"/>
              </w:rPr>
              <w:t>2</w:t>
            </w:r>
            <w:r w:rsidRPr="000270E5"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  <w:t>.2019</w:t>
            </w:r>
          </w:p>
        </w:tc>
        <w:tc>
          <w:tcPr>
            <w:tcW w:w="2159" w:type="dxa"/>
          </w:tcPr>
          <w:p w14:paraId="37AFC9E5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</w:tr>
      <w:tr w:rsidR="003622CF" w:rsidRPr="000270E5" w14:paraId="381869E6" w14:textId="77777777" w:rsidTr="00F91692">
        <w:tc>
          <w:tcPr>
            <w:tcW w:w="675" w:type="dxa"/>
          </w:tcPr>
          <w:p w14:paraId="709DEFDD" w14:textId="77777777" w:rsidR="003622CF" w:rsidRPr="000270E5" w:rsidRDefault="003622CF" w:rsidP="003275E7">
            <w:pPr>
              <w:keepNext/>
              <w:numPr>
                <w:ilvl w:val="0"/>
                <w:numId w:val="15"/>
              </w:numPr>
              <w:spacing w:line="360" w:lineRule="auto"/>
              <w:ind w:hanging="578"/>
              <w:contextualSpacing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607E44C" w14:textId="1DB382D2" w:rsidR="003622CF" w:rsidRPr="003D37BF" w:rsidRDefault="003D37BF" w:rsidP="00F91692">
            <w:pPr>
              <w:keepNext/>
              <w:jc w:val="both"/>
              <w:rPr>
                <w:rFonts w:ascii="GHEA Grapalat" w:eastAsia="Times New Roman" w:hAnsi="GHEA Grapalat" w:cs="Arial"/>
                <w:sz w:val="22"/>
                <w:szCs w:val="22"/>
                <w:lang w:val="en-GB"/>
              </w:rPr>
            </w:pPr>
            <w:r>
              <w:rPr>
                <w:rFonts w:ascii="GHEA Grapalat" w:eastAsia="Times New Roman" w:hAnsi="GHEA Grapalat" w:cs="Arial"/>
                <w:sz w:val="22"/>
                <w:szCs w:val="22"/>
                <w:lang w:val="en-GB"/>
              </w:rPr>
              <w:t xml:space="preserve">Avetisyan </w:t>
            </w:r>
            <w:proofErr w:type="spellStart"/>
            <w:r>
              <w:rPr>
                <w:rFonts w:ascii="GHEA Grapalat" w:eastAsia="Times New Roman" w:hAnsi="GHEA Grapalat" w:cs="Arial"/>
                <w:sz w:val="22"/>
                <w:szCs w:val="22"/>
                <w:lang w:val="en-GB"/>
              </w:rPr>
              <w:t>Narine</w:t>
            </w:r>
            <w:proofErr w:type="spellEnd"/>
          </w:p>
        </w:tc>
        <w:tc>
          <w:tcPr>
            <w:tcW w:w="2885" w:type="dxa"/>
          </w:tcPr>
          <w:p w14:paraId="27CE30EC" w14:textId="5BE54555" w:rsidR="003622CF" w:rsidRPr="00CB1FCC" w:rsidRDefault="003D37BF" w:rsidP="00F91692">
            <w:pPr>
              <w:keepNext/>
              <w:jc w:val="both"/>
              <w:rPr>
                <w:rFonts w:ascii="GHEA Grapalat" w:eastAsia="Times New Roman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eastAsia="Times New Roman" w:hAnsi="GHEA Grapalat" w:cs="Arial"/>
                <w:sz w:val="22"/>
                <w:szCs w:val="22"/>
                <w:lang w:val="en-GB"/>
              </w:rPr>
              <w:t xml:space="preserve">TL and IB Accreditation Department leading specialist </w:t>
            </w:r>
          </w:p>
        </w:tc>
        <w:tc>
          <w:tcPr>
            <w:tcW w:w="1530" w:type="dxa"/>
          </w:tcPr>
          <w:p w14:paraId="2C378435" w14:textId="06DB031F" w:rsidR="003622CF" w:rsidRPr="000270E5" w:rsidRDefault="003622CF" w:rsidP="00563BCD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  <w:r w:rsidRPr="000270E5"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  <w:t>1</w:t>
            </w:r>
            <w:r>
              <w:rPr>
                <w:rFonts w:ascii="GHEA Grapalat" w:eastAsia="Times New Roman" w:hAnsi="GHEA Grapalat" w:cs="Arial"/>
                <w:color w:val="000000"/>
                <w:sz w:val="22"/>
                <w:szCs w:val="22"/>
                <w:lang w:val="en-US"/>
              </w:rPr>
              <w:t>6</w:t>
            </w:r>
            <w:r w:rsidRPr="000270E5"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  <w:t>.1</w:t>
            </w:r>
            <w:r>
              <w:rPr>
                <w:rFonts w:ascii="GHEA Grapalat" w:eastAsia="Times New Roman" w:hAnsi="GHEA Grapalat" w:cs="Arial"/>
                <w:color w:val="000000"/>
                <w:sz w:val="22"/>
                <w:szCs w:val="22"/>
                <w:lang w:val="en-US"/>
              </w:rPr>
              <w:t>2</w:t>
            </w:r>
            <w:r w:rsidRPr="000270E5"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  <w:t>.2019</w:t>
            </w:r>
          </w:p>
        </w:tc>
        <w:tc>
          <w:tcPr>
            <w:tcW w:w="2159" w:type="dxa"/>
          </w:tcPr>
          <w:p w14:paraId="68D7C11D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</w:tr>
      <w:tr w:rsidR="003622CF" w:rsidRPr="000270E5" w14:paraId="56427F4C" w14:textId="77777777" w:rsidTr="00F91692">
        <w:tc>
          <w:tcPr>
            <w:tcW w:w="675" w:type="dxa"/>
          </w:tcPr>
          <w:p w14:paraId="1BA379C5" w14:textId="77777777" w:rsidR="003622CF" w:rsidRPr="000270E5" w:rsidRDefault="003622CF" w:rsidP="003275E7">
            <w:pPr>
              <w:keepNext/>
              <w:numPr>
                <w:ilvl w:val="0"/>
                <w:numId w:val="15"/>
              </w:numPr>
              <w:spacing w:line="360" w:lineRule="auto"/>
              <w:ind w:hanging="578"/>
              <w:contextualSpacing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9832C8B" w14:textId="7978EA3D" w:rsidR="003622CF" w:rsidRPr="003D37BF" w:rsidRDefault="003D37B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GHEA Grapalat" w:eastAsia="Times New Roman" w:hAnsi="GHEA Grapalat" w:cs="Arial"/>
                <w:sz w:val="22"/>
                <w:szCs w:val="22"/>
                <w:lang w:val="en-GB"/>
              </w:rPr>
              <w:t>Hambardzumyan</w:t>
            </w:r>
            <w:proofErr w:type="spellEnd"/>
            <w:r>
              <w:rPr>
                <w:rFonts w:ascii="GHEA Grapalat" w:eastAsia="Times New Roman" w:hAnsi="GHEA Grapalat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sz w:val="22"/>
                <w:szCs w:val="22"/>
                <w:lang w:val="en-GB"/>
              </w:rPr>
              <w:t>Narine</w:t>
            </w:r>
            <w:proofErr w:type="spellEnd"/>
          </w:p>
        </w:tc>
        <w:tc>
          <w:tcPr>
            <w:tcW w:w="2885" w:type="dxa"/>
          </w:tcPr>
          <w:p w14:paraId="6850B041" w14:textId="177CCD0B" w:rsidR="003622CF" w:rsidRPr="003D37BF" w:rsidRDefault="003D37B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sz w:val="22"/>
                <w:szCs w:val="22"/>
                <w:lang w:val="en-GB"/>
              </w:rPr>
            </w:pPr>
            <w:r>
              <w:rPr>
                <w:rFonts w:ascii="GHEA Grapalat" w:eastAsia="Times New Roman" w:hAnsi="GHEA Grapalat" w:cs="Arial"/>
                <w:sz w:val="22"/>
                <w:szCs w:val="22"/>
                <w:lang w:val="en-GB"/>
              </w:rPr>
              <w:t xml:space="preserve">CB Accreditation Department head </w:t>
            </w:r>
            <w:r w:rsidRPr="000270E5">
              <w:rPr>
                <w:rFonts w:ascii="GHEA Grapalat" w:eastAsia="Times New Roman" w:hAnsi="GHEA Grapalat" w:cs="Arial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14:paraId="7A868CB2" w14:textId="537BD9CA" w:rsidR="003622CF" w:rsidRPr="000270E5" w:rsidRDefault="003622CF" w:rsidP="00563BCD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  <w:r w:rsidRPr="000270E5"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  <w:t>1</w:t>
            </w:r>
            <w:r>
              <w:rPr>
                <w:rFonts w:ascii="GHEA Grapalat" w:eastAsia="Times New Roman" w:hAnsi="GHEA Grapalat" w:cs="Arial"/>
                <w:color w:val="000000"/>
                <w:sz w:val="22"/>
                <w:szCs w:val="22"/>
                <w:lang w:val="en-US"/>
              </w:rPr>
              <w:t>6</w:t>
            </w:r>
            <w:r w:rsidRPr="000270E5"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  <w:t>.1</w:t>
            </w:r>
            <w:r>
              <w:rPr>
                <w:rFonts w:ascii="GHEA Grapalat" w:eastAsia="Times New Roman" w:hAnsi="GHEA Grapalat" w:cs="Arial"/>
                <w:color w:val="000000"/>
                <w:sz w:val="22"/>
                <w:szCs w:val="22"/>
                <w:lang w:val="en-US"/>
              </w:rPr>
              <w:t>2</w:t>
            </w:r>
            <w:r w:rsidRPr="000270E5"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  <w:t>.2019</w:t>
            </w:r>
          </w:p>
        </w:tc>
        <w:tc>
          <w:tcPr>
            <w:tcW w:w="2159" w:type="dxa"/>
          </w:tcPr>
          <w:p w14:paraId="16D075C3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</w:tr>
      <w:tr w:rsidR="003622CF" w:rsidRPr="000270E5" w14:paraId="4BAAAA3A" w14:textId="77777777" w:rsidTr="00F91692">
        <w:tc>
          <w:tcPr>
            <w:tcW w:w="675" w:type="dxa"/>
          </w:tcPr>
          <w:p w14:paraId="501A6F0F" w14:textId="77777777" w:rsidR="003622CF" w:rsidRPr="000270E5" w:rsidRDefault="003622CF" w:rsidP="003275E7">
            <w:pPr>
              <w:keepNext/>
              <w:numPr>
                <w:ilvl w:val="0"/>
                <w:numId w:val="15"/>
              </w:numPr>
              <w:spacing w:line="360" w:lineRule="auto"/>
              <w:ind w:hanging="578"/>
              <w:contextualSpacing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123743C" w14:textId="786910E8" w:rsidR="003622CF" w:rsidRPr="003D37BF" w:rsidRDefault="003D37BF" w:rsidP="00F91692">
            <w:pPr>
              <w:keepNext/>
              <w:jc w:val="both"/>
              <w:rPr>
                <w:rFonts w:ascii="GHEA Grapalat" w:eastAsia="Times New Roman" w:hAnsi="GHEA Grapalat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GHEA Grapalat" w:eastAsia="Times New Roman" w:hAnsi="GHEA Grapalat" w:cs="Arial"/>
                <w:sz w:val="22"/>
                <w:szCs w:val="22"/>
                <w:lang w:val="en-GB"/>
              </w:rPr>
              <w:t>Shahbazyan</w:t>
            </w:r>
            <w:proofErr w:type="spellEnd"/>
            <w:r>
              <w:rPr>
                <w:rFonts w:ascii="GHEA Grapalat" w:eastAsia="Times New Roman" w:hAnsi="GHEA Grapalat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sz w:val="22"/>
                <w:szCs w:val="22"/>
                <w:lang w:val="en-GB"/>
              </w:rPr>
              <w:t>Lusine</w:t>
            </w:r>
            <w:proofErr w:type="spellEnd"/>
          </w:p>
        </w:tc>
        <w:tc>
          <w:tcPr>
            <w:tcW w:w="2885" w:type="dxa"/>
          </w:tcPr>
          <w:p w14:paraId="682ED6D8" w14:textId="129005E2" w:rsidR="003622CF" w:rsidRPr="003D37BF" w:rsidRDefault="003D37BF" w:rsidP="00F91692">
            <w:pPr>
              <w:keepNext/>
              <w:jc w:val="both"/>
              <w:rPr>
                <w:lang w:val="en-GB"/>
              </w:rPr>
            </w:pPr>
            <w:r>
              <w:rPr>
                <w:rFonts w:ascii="GHEA Grapalat" w:eastAsia="Times New Roman" w:hAnsi="GHEA Grapalat" w:cs="Arial"/>
                <w:sz w:val="22"/>
                <w:szCs w:val="22"/>
                <w:lang w:val="en-GB"/>
              </w:rPr>
              <w:t>CB Accreditation Department</w:t>
            </w:r>
            <w:r>
              <w:rPr>
                <w:lang w:val="en-GB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2"/>
                <w:szCs w:val="22"/>
                <w:lang w:val="en-GB"/>
              </w:rPr>
              <w:t>leading specialist</w:t>
            </w:r>
          </w:p>
        </w:tc>
        <w:tc>
          <w:tcPr>
            <w:tcW w:w="1530" w:type="dxa"/>
          </w:tcPr>
          <w:p w14:paraId="67F50D62" w14:textId="42F71E70" w:rsidR="003622CF" w:rsidRPr="000270E5" w:rsidRDefault="003622CF" w:rsidP="002C6AE0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  <w:r w:rsidRPr="000270E5"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  <w:t>1</w:t>
            </w:r>
            <w:r>
              <w:rPr>
                <w:rFonts w:ascii="GHEA Grapalat" w:eastAsia="Times New Roman" w:hAnsi="GHEA Grapalat" w:cs="Arial"/>
                <w:color w:val="000000"/>
                <w:sz w:val="22"/>
                <w:szCs w:val="22"/>
                <w:lang w:val="en-US"/>
              </w:rPr>
              <w:t>6</w:t>
            </w:r>
            <w:r w:rsidRPr="000270E5"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  <w:t>.1</w:t>
            </w:r>
            <w:r>
              <w:rPr>
                <w:rFonts w:ascii="GHEA Grapalat" w:eastAsia="Times New Roman" w:hAnsi="GHEA Grapalat" w:cs="Arial"/>
                <w:color w:val="000000"/>
                <w:sz w:val="22"/>
                <w:szCs w:val="22"/>
                <w:lang w:val="en-US"/>
              </w:rPr>
              <w:t>2</w:t>
            </w:r>
            <w:r w:rsidRPr="000270E5"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  <w:t>.2019</w:t>
            </w:r>
          </w:p>
        </w:tc>
        <w:tc>
          <w:tcPr>
            <w:tcW w:w="2159" w:type="dxa"/>
          </w:tcPr>
          <w:p w14:paraId="3F0F5E8A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</w:tr>
      <w:tr w:rsidR="003622CF" w:rsidRPr="000270E5" w14:paraId="04741E0C" w14:textId="77777777" w:rsidTr="00F91692">
        <w:tc>
          <w:tcPr>
            <w:tcW w:w="675" w:type="dxa"/>
          </w:tcPr>
          <w:p w14:paraId="6D514198" w14:textId="77777777" w:rsidR="003622CF" w:rsidRPr="000270E5" w:rsidRDefault="003622CF" w:rsidP="003275E7">
            <w:pPr>
              <w:keepNext/>
              <w:numPr>
                <w:ilvl w:val="0"/>
                <w:numId w:val="15"/>
              </w:numPr>
              <w:spacing w:line="360" w:lineRule="auto"/>
              <w:ind w:hanging="578"/>
              <w:contextualSpacing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14E4BD8" w14:textId="24D89439" w:rsidR="003622CF" w:rsidRPr="003D37BF" w:rsidRDefault="003D37BF" w:rsidP="00F91692">
            <w:pPr>
              <w:keepNext/>
              <w:jc w:val="both"/>
              <w:rPr>
                <w:rFonts w:ascii="GHEA Grapalat" w:eastAsia="Times New Roman" w:hAnsi="GHEA Grapalat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GHEA Grapalat" w:eastAsia="Times New Roman" w:hAnsi="GHEA Grapalat" w:cs="Arial"/>
                <w:sz w:val="22"/>
                <w:szCs w:val="22"/>
                <w:lang w:val="en-GB"/>
              </w:rPr>
              <w:t>Maryanyan</w:t>
            </w:r>
            <w:proofErr w:type="spellEnd"/>
            <w:r>
              <w:rPr>
                <w:rFonts w:ascii="GHEA Grapalat" w:eastAsia="Times New Roman" w:hAnsi="GHEA Grapalat" w:cs="Arial"/>
                <w:sz w:val="22"/>
                <w:szCs w:val="22"/>
                <w:lang w:val="en-GB"/>
              </w:rPr>
              <w:t xml:space="preserve"> Angela</w:t>
            </w:r>
          </w:p>
        </w:tc>
        <w:tc>
          <w:tcPr>
            <w:tcW w:w="2885" w:type="dxa"/>
          </w:tcPr>
          <w:p w14:paraId="13C07F67" w14:textId="08E25211" w:rsidR="003622CF" w:rsidRPr="00CB1FCC" w:rsidRDefault="003D37BF" w:rsidP="00F91692">
            <w:pPr>
              <w:keepNext/>
              <w:jc w:val="both"/>
              <w:rPr>
                <w:rFonts w:ascii="GHEA Grapalat" w:eastAsia="Times New Roman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eastAsia="Times New Roman" w:hAnsi="GHEA Grapalat" w:cs="Arial"/>
                <w:sz w:val="22"/>
                <w:szCs w:val="22"/>
                <w:lang w:val="en-GB"/>
              </w:rPr>
              <w:t>CB Accreditation Department</w:t>
            </w:r>
            <w:r>
              <w:rPr>
                <w:lang w:val="en-GB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2"/>
                <w:szCs w:val="22"/>
                <w:lang w:val="en-GB"/>
              </w:rPr>
              <w:t>leading specialist</w:t>
            </w:r>
          </w:p>
        </w:tc>
        <w:tc>
          <w:tcPr>
            <w:tcW w:w="1530" w:type="dxa"/>
          </w:tcPr>
          <w:p w14:paraId="5AE45567" w14:textId="44483BC1" w:rsidR="003622CF" w:rsidRPr="000270E5" w:rsidRDefault="003622CF" w:rsidP="002C6AE0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  <w:r w:rsidRPr="000270E5"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  <w:t>1</w:t>
            </w:r>
            <w:r>
              <w:rPr>
                <w:rFonts w:ascii="GHEA Grapalat" w:eastAsia="Times New Roman" w:hAnsi="GHEA Grapalat" w:cs="Arial"/>
                <w:color w:val="000000"/>
                <w:sz w:val="22"/>
                <w:szCs w:val="22"/>
                <w:lang w:val="en-US"/>
              </w:rPr>
              <w:t>6</w:t>
            </w:r>
            <w:r w:rsidRPr="000270E5"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  <w:t>.1</w:t>
            </w:r>
            <w:r>
              <w:rPr>
                <w:rFonts w:ascii="GHEA Grapalat" w:eastAsia="Times New Roman" w:hAnsi="GHEA Grapalat" w:cs="Arial"/>
                <w:color w:val="000000"/>
                <w:sz w:val="22"/>
                <w:szCs w:val="22"/>
                <w:lang w:val="en-US"/>
              </w:rPr>
              <w:t>2</w:t>
            </w:r>
            <w:r w:rsidRPr="000270E5"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  <w:t>.2019</w:t>
            </w:r>
          </w:p>
        </w:tc>
        <w:tc>
          <w:tcPr>
            <w:tcW w:w="2159" w:type="dxa"/>
          </w:tcPr>
          <w:p w14:paraId="04AD3919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</w:tr>
      <w:tr w:rsidR="003622CF" w:rsidRPr="000270E5" w14:paraId="73E761FF" w14:textId="77777777" w:rsidTr="00F91692">
        <w:trPr>
          <w:trHeight w:val="391"/>
        </w:trPr>
        <w:tc>
          <w:tcPr>
            <w:tcW w:w="675" w:type="dxa"/>
          </w:tcPr>
          <w:p w14:paraId="75B15B0B" w14:textId="77777777" w:rsidR="003622CF" w:rsidRPr="000270E5" w:rsidRDefault="003622CF" w:rsidP="003275E7">
            <w:pPr>
              <w:keepNext/>
              <w:numPr>
                <w:ilvl w:val="0"/>
                <w:numId w:val="15"/>
              </w:numPr>
              <w:spacing w:line="360" w:lineRule="auto"/>
              <w:ind w:hanging="578"/>
              <w:contextualSpacing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FFEA70A" w14:textId="16212AE3" w:rsidR="003622CF" w:rsidRPr="003D37BF" w:rsidRDefault="003D37BF" w:rsidP="00F91692">
            <w:pPr>
              <w:keepNext/>
              <w:jc w:val="both"/>
              <w:rPr>
                <w:rFonts w:ascii="GHEA Grapalat" w:eastAsia="Times New Roman" w:hAnsi="GHEA Grapalat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GHEA Grapalat" w:eastAsia="Times New Roman" w:hAnsi="GHEA Grapalat" w:cs="Arial"/>
                <w:sz w:val="22"/>
                <w:szCs w:val="22"/>
                <w:lang w:val="en-GB"/>
              </w:rPr>
              <w:t>Davtyan</w:t>
            </w:r>
            <w:proofErr w:type="spellEnd"/>
            <w:r>
              <w:rPr>
                <w:rFonts w:ascii="GHEA Grapalat" w:eastAsia="Times New Roman" w:hAnsi="GHEA Grapalat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sz w:val="22"/>
                <w:szCs w:val="22"/>
                <w:lang w:val="en-GB"/>
              </w:rPr>
              <w:t>Satenik</w:t>
            </w:r>
            <w:proofErr w:type="spellEnd"/>
          </w:p>
        </w:tc>
        <w:tc>
          <w:tcPr>
            <w:tcW w:w="2885" w:type="dxa"/>
          </w:tcPr>
          <w:p w14:paraId="575AEFCA" w14:textId="095EB8E2" w:rsidR="003622CF" w:rsidRPr="003D37BF" w:rsidRDefault="00300FF8" w:rsidP="00F91692">
            <w:pPr>
              <w:keepNext/>
              <w:jc w:val="both"/>
              <w:rPr>
                <w:rFonts w:ascii="GHEA Grapalat" w:eastAsia="Times New Roman" w:hAnsi="GHEA Grapalat" w:cs="Arial"/>
                <w:sz w:val="22"/>
                <w:szCs w:val="22"/>
                <w:lang w:val="en-GB"/>
              </w:rPr>
            </w:pPr>
            <w:r>
              <w:rPr>
                <w:rFonts w:ascii="GHEA Grapalat" w:eastAsia="Times New Roman" w:hAnsi="GHEA Grapalat" w:cs="Arial"/>
                <w:sz w:val="22"/>
                <w:szCs w:val="22"/>
                <w:lang w:val="en-GB"/>
              </w:rPr>
              <w:t>r</w:t>
            </w:r>
            <w:r w:rsidR="003D37BF">
              <w:rPr>
                <w:rFonts w:ascii="GHEA Grapalat" w:eastAsia="Times New Roman" w:hAnsi="GHEA Grapalat" w:cs="Arial"/>
                <w:sz w:val="22"/>
                <w:szCs w:val="22"/>
                <w:lang w:val="en-GB"/>
              </w:rPr>
              <w:t>egister maintenance specialist</w:t>
            </w:r>
          </w:p>
        </w:tc>
        <w:tc>
          <w:tcPr>
            <w:tcW w:w="1530" w:type="dxa"/>
          </w:tcPr>
          <w:p w14:paraId="56AE0B52" w14:textId="2359D55F" w:rsidR="003622CF" w:rsidRPr="000270E5" w:rsidRDefault="003622CF" w:rsidP="002C6AE0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  <w:r w:rsidRPr="000270E5"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  <w:t>1</w:t>
            </w:r>
            <w:r>
              <w:rPr>
                <w:rFonts w:ascii="GHEA Grapalat" w:eastAsia="Times New Roman" w:hAnsi="GHEA Grapalat" w:cs="Arial"/>
                <w:color w:val="000000"/>
                <w:sz w:val="22"/>
                <w:szCs w:val="22"/>
                <w:lang w:val="en-US"/>
              </w:rPr>
              <w:t>6</w:t>
            </w:r>
            <w:r w:rsidRPr="000270E5"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  <w:t>.1</w:t>
            </w:r>
            <w:r>
              <w:rPr>
                <w:rFonts w:ascii="GHEA Grapalat" w:eastAsia="Times New Roman" w:hAnsi="GHEA Grapalat" w:cs="Arial"/>
                <w:color w:val="000000"/>
                <w:sz w:val="22"/>
                <w:szCs w:val="22"/>
                <w:lang w:val="en-US"/>
              </w:rPr>
              <w:t>2</w:t>
            </w:r>
            <w:r w:rsidRPr="000270E5"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  <w:t>.2019</w:t>
            </w:r>
          </w:p>
        </w:tc>
        <w:tc>
          <w:tcPr>
            <w:tcW w:w="2159" w:type="dxa"/>
          </w:tcPr>
          <w:p w14:paraId="6DF53B0D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</w:tr>
      <w:tr w:rsidR="003622CF" w:rsidRPr="000270E5" w14:paraId="3AD2BFEA" w14:textId="77777777" w:rsidTr="00F91692">
        <w:tc>
          <w:tcPr>
            <w:tcW w:w="675" w:type="dxa"/>
          </w:tcPr>
          <w:p w14:paraId="0EA772A5" w14:textId="77777777" w:rsidR="003622CF" w:rsidRPr="000270E5" w:rsidRDefault="003622CF" w:rsidP="003275E7">
            <w:pPr>
              <w:keepNext/>
              <w:numPr>
                <w:ilvl w:val="0"/>
                <w:numId w:val="15"/>
              </w:numPr>
              <w:spacing w:line="360" w:lineRule="auto"/>
              <w:ind w:hanging="578"/>
              <w:contextualSpacing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8E5D2EC" w14:textId="1125FCC1" w:rsidR="003622CF" w:rsidRPr="003D37BF" w:rsidRDefault="003D37B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sz w:val="22"/>
                <w:szCs w:val="22"/>
                <w:lang w:val="en-GB"/>
              </w:rPr>
            </w:pPr>
            <w:r>
              <w:rPr>
                <w:rFonts w:ascii="GHEA Grapalat" w:eastAsia="Times New Roman" w:hAnsi="GHEA Grapalat" w:cs="Arial"/>
                <w:sz w:val="22"/>
                <w:szCs w:val="22"/>
                <w:lang w:val="en-GB"/>
              </w:rPr>
              <w:t xml:space="preserve">Martirosyan </w:t>
            </w:r>
            <w:proofErr w:type="spellStart"/>
            <w:r>
              <w:rPr>
                <w:rFonts w:ascii="GHEA Grapalat" w:eastAsia="Times New Roman" w:hAnsi="GHEA Grapalat" w:cs="Arial"/>
                <w:sz w:val="22"/>
                <w:szCs w:val="22"/>
                <w:lang w:val="en-GB"/>
              </w:rPr>
              <w:t>Satenik</w:t>
            </w:r>
            <w:proofErr w:type="spellEnd"/>
          </w:p>
        </w:tc>
        <w:tc>
          <w:tcPr>
            <w:tcW w:w="2885" w:type="dxa"/>
          </w:tcPr>
          <w:p w14:paraId="33D97D4E" w14:textId="76797C8C" w:rsidR="003622CF" w:rsidRPr="003D37BF" w:rsidRDefault="00300FF8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sz w:val="22"/>
                <w:szCs w:val="22"/>
                <w:lang w:val="en-GB"/>
              </w:rPr>
            </w:pPr>
            <w:r>
              <w:rPr>
                <w:rFonts w:ascii="GHEA Grapalat" w:eastAsia="Times New Roman" w:hAnsi="GHEA Grapalat" w:cs="Arial"/>
                <w:sz w:val="22"/>
                <w:szCs w:val="22"/>
                <w:lang w:val="en-GB"/>
              </w:rPr>
              <w:t>r</w:t>
            </w:r>
            <w:r w:rsidR="003D37BF">
              <w:rPr>
                <w:rFonts w:ascii="GHEA Grapalat" w:eastAsia="Times New Roman" w:hAnsi="GHEA Grapalat" w:cs="Arial"/>
                <w:sz w:val="22"/>
                <w:szCs w:val="22"/>
                <w:lang w:val="en-GB"/>
              </w:rPr>
              <w:t xml:space="preserve">eferent-assistant </w:t>
            </w:r>
          </w:p>
        </w:tc>
        <w:tc>
          <w:tcPr>
            <w:tcW w:w="1530" w:type="dxa"/>
          </w:tcPr>
          <w:p w14:paraId="39A8DD72" w14:textId="7782EEED" w:rsidR="003622CF" w:rsidRPr="000270E5" w:rsidRDefault="003622CF" w:rsidP="002C6AE0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  <w:r w:rsidRPr="000270E5"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  <w:t>1</w:t>
            </w:r>
            <w:r>
              <w:rPr>
                <w:rFonts w:ascii="GHEA Grapalat" w:eastAsia="Times New Roman" w:hAnsi="GHEA Grapalat" w:cs="Arial"/>
                <w:color w:val="000000"/>
                <w:sz w:val="22"/>
                <w:szCs w:val="22"/>
                <w:lang w:val="en-US"/>
              </w:rPr>
              <w:t>6</w:t>
            </w:r>
            <w:r w:rsidRPr="000270E5"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  <w:t>.1</w:t>
            </w:r>
            <w:r>
              <w:rPr>
                <w:rFonts w:ascii="GHEA Grapalat" w:eastAsia="Times New Roman" w:hAnsi="GHEA Grapalat" w:cs="Arial"/>
                <w:color w:val="000000"/>
                <w:sz w:val="22"/>
                <w:szCs w:val="22"/>
                <w:lang w:val="en-US"/>
              </w:rPr>
              <w:t>2</w:t>
            </w:r>
            <w:r w:rsidRPr="000270E5"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  <w:t>.2019</w:t>
            </w:r>
          </w:p>
        </w:tc>
        <w:tc>
          <w:tcPr>
            <w:tcW w:w="2159" w:type="dxa"/>
          </w:tcPr>
          <w:p w14:paraId="1E443C87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</w:tr>
      <w:tr w:rsidR="003622CF" w:rsidRPr="000270E5" w14:paraId="22E2715C" w14:textId="77777777" w:rsidTr="00F91692">
        <w:tc>
          <w:tcPr>
            <w:tcW w:w="675" w:type="dxa"/>
          </w:tcPr>
          <w:p w14:paraId="421948AD" w14:textId="77777777" w:rsidR="003622CF" w:rsidRPr="000270E5" w:rsidRDefault="003622CF" w:rsidP="00F91692">
            <w:pPr>
              <w:keepNext/>
              <w:spacing w:line="360" w:lineRule="auto"/>
              <w:contextualSpacing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F05F86D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sz w:val="22"/>
                <w:szCs w:val="22"/>
              </w:rPr>
            </w:pPr>
          </w:p>
        </w:tc>
        <w:tc>
          <w:tcPr>
            <w:tcW w:w="2885" w:type="dxa"/>
          </w:tcPr>
          <w:p w14:paraId="031856CD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7C6AAD9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</w:tcPr>
          <w:p w14:paraId="7B951F65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</w:tr>
      <w:tr w:rsidR="003622CF" w:rsidRPr="000270E5" w14:paraId="0218E33F" w14:textId="77777777" w:rsidTr="00F91692">
        <w:tc>
          <w:tcPr>
            <w:tcW w:w="675" w:type="dxa"/>
          </w:tcPr>
          <w:p w14:paraId="6423A013" w14:textId="77777777" w:rsidR="003622CF" w:rsidRPr="000270E5" w:rsidRDefault="003622CF" w:rsidP="00F91692">
            <w:pPr>
              <w:keepNext/>
              <w:spacing w:line="360" w:lineRule="auto"/>
              <w:contextualSpacing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5C0E7F2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14:paraId="148F1019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F69591C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</w:tcPr>
          <w:p w14:paraId="178C72B2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</w:tr>
      <w:tr w:rsidR="003622CF" w:rsidRPr="000270E5" w14:paraId="3DDBA7C1" w14:textId="77777777" w:rsidTr="00F91692">
        <w:tc>
          <w:tcPr>
            <w:tcW w:w="675" w:type="dxa"/>
          </w:tcPr>
          <w:p w14:paraId="0FD28D6E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B886884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14:paraId="5B1E593B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6521F00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</w:tcPr>
          <w:p w14:paraId="077C126E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</w:tr>
      <w:tr w:rsidR="003622CF" w:rsidRPr="000270E5" w14:paraId="5EB9CBF1" w14:textId="77777777" w:rsidTr="00F91692">
        <w:tc>
          <w:tcPr>
            <w:tcW w:w="675" w:type="dxa"/>
          </w:tcPr>
          <w:p w14:paraId="2EBF6DE2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0E7379E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14:paraId="414D6AEF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20C380D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</w:tcPr>
          <w:p w14:paraId="39CF3F3D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</w:tr>
      <w:tr w:rsidR="003622CF" w:rsidRPr="000270E5" w14:paraId="3E0315D8" w14:textId="77777777" w:rsidTr="00F91692">
        <w:tc>
          <w:tcPr>
            <w:tcW w:w="675" w:type="dxa"/>
          </w:tcPr>
          <w:p w14:paraId="18D1D304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498FA99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14:paraId="3BD297A0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90F9903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</w:tcPr>
          <w:p w14:paraId="066DD14C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</w:tr>
      <w:tr w:rsidR="003622CF" w:rsidRPr="000270E5" w14:paraId="47143300" w14:textId="77777777" w:rsidTr="00F91692">
        <w:tc>
          <w:tcPr>
            <w:tcW w:w="675" w:type="dxa"/>
          </w:tcPr>
          <w:p w14:paraId="1769D304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1D1083C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14:paraId="5B35C016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816E11D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</w:tcPr>
          <w:p w14:paraId="60C6D632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</w:tr>
      <w:tr w:rsidR="003622CF" w:rsidRPr="000270E5" w14:paraId="398D7A1E" w14:textId="77777777" w:rsidTr="00F91692">
        <w:tc>
          <w:tcPr>
            <w:tcW w:w="675" w:type="dxa"/>
          </w:tcPr>
          <w:p w14:paraId="6CF563FC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D09A459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14:paraId="15F2B018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A5A4051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</w:tcPr>
          <w:p w14:paraId="136234BA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</w:tr>
      <w:tr w:rsidR="003622CF" w:rsidRPr="000270E5" w14:paraId="5AEC2EC0" w14:textId="77777777" w:rsidTr="00F91692">
        <w:tc>
          <w:tcPr>
            <w:tcW w:w="675" w:type="dxa"/>
          </w:tcPr>
          <w:p w14:paraId="0392B3BC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E05D6D0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14:paraId="310EC726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EFAD1A0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</w:tcPr>
          <w:p w14:paraId="1748B248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</w:tr>
      <w:tr w:rsidR="003622CF" w:rsidRPr="000270E5" w14:paraId="48F3D5BD" w14:textId="77777777" w:rsidTr="00F91692">
        <w:tc>
          <w:tcPr>
            <w:tcW w:w="675" w:type="dxa"/>
          </w:tcPr>
          <w:p w14:paraId="31CA573D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A8190AF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14:paraId="17985508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A02C403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</w:tcPr>
          <w:p w14:paraId="67267217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</w:tr>
      <w:tr w:rsidR="003622CF" w:rsidRPr="000270E5" w14:paraId="38C27428" w14:textId="77777777" w:rsidTr="00F91692">
        <w:tc>
          <w:tcPr>
            <w:tcW w:w="675" w:type="dxa"/>
          </w:tcPr>
          <w:p w14:paraId="4D5B9764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DCBA81A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14:paraId="18FCBFF2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35C59DE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</w:tcPr>
          <w:p w14:paraId="78F060E7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</w:tr>
      <w:tr w:rsidR="003622CF" w:rsidRPr="000270E5" w14:paraId="166A3A8C" w14:textId="77777777" w:rsidTr="00F91692">
        <w:tc>
          <w:tcPr>
            <w:tcW w:w="675" w:type="dxa"/>
          </w:tcPr>
          <w:p w14:paraId="16EEEE49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738327F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14:paraId="71F61304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8447B57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</w:tcPr>
          <w:p w14:paraId="463C67E3" w14:textId="77777777" w:rsidR="003622CF" w:rsidRPr="000270E5" w:rsidRDefault="003622CF" w:rsidP="00F91692">
            <w:pPr>
              <w:keepNext/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2"/>
                <w:szCs w:val="22"/>
              </w:rPr>
            </w:pPr>
          </w:p>
        </w:tc>
      </w:tr>
    </w:tbl>
    <w:p w14:paraId="0454C07D" w14:textId="77777777" w:rsidR="003275E7" w:rsidRDefault="003275E7" w:rsidP="00671FEA">
      <w:pPr>
        <w:keepNext/>
        <w:spacing w:after="0" w:line="360" w:lineRule="auto"/>
        <w:ind w:firstLine="720"/>
        <w:jc w:val="center"/>
        <w:rPr>
          <w:rFonts w:ascii="GHEA Grapalat" w:eastAsia="Times New Roman" w:hAnsi="GHEA Grapalat" w:cs="Arial"/>
          <w:b/>
          <w:color w:val="000000"/>
          <w:sz w:val="28"/>
          <w:szCs w:val="28"/>
        </w:rPr>
      </w:pPr>
    </w:p>
    <w:sectPr w:rsidR="003275E7" w:rsidSect="00A3473A">
      <w:type w:val="continuous"/>
      <w:pgSz w:w="12240" w:h="15840"/>
      <w:pgMar w:top="1440" w:right="1166" w:bottom="994" w:left="144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B54F" w14:textId="77777777" w:rsidR="0066598F" w:rsidRDefault="0066598F" w:rsidP="008D68D2">
      <w:pPr>
        <w:spacing w:after="0" w:line="240" w:lineRule="auto"/>
      </w:pPr>
      <w:r>
        <w:separator/>
      </w:r>
    </w:p>
  </w:endnote>
  <w:endnote w:type="continuationSeparator" w:id="0">
    <w:p w14:paraId="2D293DF3" w14:textId="77777777" w:rsidR="0066598F" w:rsidRDefault="0066598F" w:rsidP="008D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C229" w14:textId="77777777" w:rsidR="00A82DF3" w:rsidRDefault="00A82DF3" w:rsidP="008D68D2">
    <w:pPr>
      <w:pStyle w:val="Footer"/>
      <w:rPr>
        <w:rFonts w:ascii="CG Times" w:hAnsi="CG Times"/>
        <w:lang w:val="nl-NL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4E1E32E3" wp14:editId="77931AA9">
              <wp:simplePos x="0" y="0"/>
              <wp:positionH relativeFrom="column">
                <wp:posOffset>-10274</wp:posOffset>
              </wp:positionH>
              <wp:positionV relativeFrom="paragraph">
                <wp:posOffset>82850</wp:posOffset>
              </wp:positionV>
              <wp:extent cx="6256962" cy="0"/>
              <wp:effectExtent l="0" t="19050" r="1079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6962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F82300"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pt,6.5pt" to="491.8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" strokeweight="3pt">
              <v:stroke linestyle="thinThin"/>
            </v:line>
          </w:pict>
        </mc:Fallback>
      </mc:AlternateContent>
    </w:r>
  </w:p>
  <w:p w14:paraId="73AE646D" w14:textId="2CD7ECE6" w:rsidR="00A82DF3" w:rsidRPr="000E3D1D" w:rsidRDefault="001938F3" w:rsidP="00821081">
    <w:pPr>
      <w:pStyle w:val="Footer"/>
      <w:jc w:val="right"/>
      <w:rPr>
        <w:rFonts w:cs="Arial"/>
        <w:sz w:val="18"/>
        <w:szCs w:val="18"/>
        <w:lang w:val="nl-NL"/>
      </w:rPr>
    </w:pPr>
    <w:r>
      <w:rPr>
        <w:rFonts w:ascii="GHEA Grapalat" w:hAnsi="GHEA Grapalat" w:cs="Arial"/>
        <w:sz w:val="18"/>
        <w:szCs w:val="18"/>
        <w:lang w:val="nl-NL"/>
      </w:rPr>
      <w:t>3</w:t>
    </w:r>
    <w:r w:rsidR="003D37BF">
      <w:rPr>
        <w:rFonts w:ascii="GHEA Grapalat" w:hAnsi="GHEA Grapalat" w:cs="Arial"/>
        <w:sz w:val="18"/>
        <w:szCs w:val="18"/>
        <w:lang w:val="nl-NL"/>
      </w:rPr>
      <w:t xml:space="preserve">rd edition                  </w:t>
    </w:r>
    <w:r w:rsidR="00A82DF3" w:rsidRPr="000E3D1D">
      <w:rPr>
        <w:rFonts w:ascii="GHEA Grapalat" w:hAnsi="GHEA Grapalat" w:cs="Arial"/>
        <w:sz w:val="18"/>
        <w:szCs w:val="18"/>
        <w:lang w:val="nl-NL"/>
      </w:rPr>
      <w:t xml:space="preserve">    </w:t>
    </w:r>
    <w:r>
      <w:rPr>
        <w:rFonts w:ascii="GHEA Grapalat" w:hAnsi="GHEA Grapalat" w:cs="Arial"/>
        <w:sz w:val="18"/>
        <w:szCs w:val="18"/>
        <w:lang w:val="nl-NL"/>
      </w:rPr>
      <w:t>16</w:t>
    </w:r>
    <w:r w:rsidR="00A82DF3">
      <w:rPr>
        <w:rFonts w:ascii="GHEA Grapalat" w:hAnsi="GHEA Grapalat" w:cs="Arial"/>
        <w:sz w:val="18"/>
        <w:szCs w:val="18"/>
        <w:lang w:val="nl-NL"/>
      </w:rPr>
      <w:t>.</w:t>
    </w:r>
    <w:r w:rsidR="00F11E24">
      <w:rPr>
        <w:rFonts w:ascii="GHEA Grapalat" w:hAnsi="GHEA Grapalat" w:cs="Arial"/>
        <w:sz w:val="18"/>
        <w:szCs w:val="18"/>
        <w:lang w:val="nl-NL"/>
      </w:rPr>
      <w:t>12</w:t>
    </w:r>
    <w:r w:rsidR="00A82DF3" w:rsidRPr="000E3D1D">
      <w:rPr>
        <w:rFonts w:ascii="GHEA Grapalat" w:hAnsi="GHEA Grapalat" w:cs="Arial"/>
        <w:sz w:val="18"/>
        <w:szCs w:val="18"/>
        <w:lang w:val="nl-NL"/>
      </w:rPr>
      <w:t>.201</w:t>
    </w:r>
    <w:r>
      <w:rPr>
        <w:rFonts w:ascii="GHEA Grapalat" w:hAnsi="GHEA Grapalat" w:cs="Arial"/>
        <w:sz w:val="18"/>
        <w:szCs w:val="18"/>
        <w:lang w:val="nl-NL"/>
      </w:rPr>
      <w:t>9</w:t>
    </w:r>
    <w:r w:rsidR="00A82DF3" w:rsidRPr="000E3D1D">
      <w:rPr>
        <w:rFonts w:ascii="GHEA Grapalat" w:hAnsi="GHEA Grapalat" w:cs="Arial"/>
        <w:sz w:val="18"/>
        <w:szCs w:val="18"/>
        <w:lang w:val="nl-NL"/>
      </w:rPr>
      <w:tab/>
    </w:r>
    <w:r w:rsidR="00A82DF3" w:rsidRPr="000E3D1D">
      <w:rPr>
        <w:rFonts w:cs="Arial"/>
        <w:sz w:val="18"/>
        <w:szCs w:val="18"/>
        <w:lang w:val="nl-NL"/>
      </w:rPr>
      <w:tab/>
    </w:r>
    <w:r w:rsidR="00A82DF3" w:rsidRPr="000E3D1D">
      <w:rPr>
        <w:rFonts w:cs="Arial"/>
        <w:sz w:val="18"/>
        <w:szCs w:val="18"/>
        <w:lang w:val="nl-BE"/>
      </w:rPr>
      <w:fldChar w:fldCharType="begin"/>
    </w:r>
    <w:r w:rsidR="00A82DF3" w:rsidRPr="000E3D1D">
      <w:rPr>
        <w:rFonts w:cs="Arial"/>
        <w:sz w:val="18"/>
        <w:szCs w:val="18"/>
        <w:lang w:val="nl-NL"/>
      </w:rPr>
      <w:instrText xml:space="preserve"> PAGE </w:instrText>
    </w:r>
    <w:r w:rsidR="00A82DF3" w:rsidRPr="000E3D1D">
      <w:rPr>
        <w:rFonts w:cs="Arial"/>
        <w:sz w:val="18"/>
        <w:szCs w:val="18"/>
        <w:lang w:val="nl-BE"/>
      </w:rPr>
      <w:fldChar w:fldCharType="separate"/>
    </w:r>
    <w:r w:rsidR="00EA0C0E">
      <w:rPr>
        <w:rFonts w:cs="Arial"/>
        <w:noProof/>
        <w:sz w:val="18"/>
        <w:szCs w:val="18"/>
        <w:lang w:val="nl-NL"/>
      </w:rPr>
      <w:t>10</w:t>
    </w:r>
    <w:r w:rsidR="00A82DF3" w:rsidRPr="000E3D1D">
      <w:rPr>
        <w:rFonts w:cs="Arial"/>
        <w:sz w:val="18"/>
        <w:szCs w:val="18"/>
        <w:lang w:val="nl-BE"/>
      </w:rPr>
      <w:fldChar w:fldCharType="end"/>
    </w:r>
    <w:r w:rsidR="00A82DF3" w:rsidRPr="000E3D1D">
      <w:rPr>
        <w:rFonts w:cs="Arial"/>
        <w:sz w:val="18"/>
        <w:szCs w:val="18"/>
        <w:lang w:val="nl-NL"/>
      </w:rPr>
      <w:t>/</w:t>
    </w:r>
    <w:r w:rsidR="00A82DF3" w:rsidRPr="000E3D1D">
      <w:rPr>
        <w:rFonts w:cs="Arial"/>
        <w:sz w:val="18"/>
        <w:szCs w:val="18"/>
        <w:lang w:val="nl-BE"/>
      </w:rPr>
      <w:fldChar w:fldCharType="begin"/>
    </w:r>
    <w:r w:rsidR="00A82DF3" w:rsidRPr="000E3D1D">
      <w:rPr>
        <w:rFonts w:cs="Arial"/>
        <w:sz w:val="18"/>
        <w:szCs w:val="18"/>
        <w:lang w:val="nl-NL"/>
      </w:rPr>
      <w:instrText xml:space="preserve"> NUMPAGES </w:instrText>
    </w:r>
    <w:r w:rsidR="00A82DF3" w:rsidRPr="000E3D1D">
      <w:rPr>
        <w:rFonts w:cs="Arial"/>
        <w:sz w:val="18"/>
        <w:szCs w:val="18"/>
        <w:lang w:val="nl-BE"/>
      </w:rPr>
      <w:fldChar w:fldCharType="separate"/>
    </w:r>
    <w:r w:rsidR="00EA0C0E">
      <w:rPr>
        <w:rFonts w:cs="Arial"/>
        <w:noProof/>
        <w:sz w:val="18"/>
        <w:szCs w:val="18"/>
        <w:lang w:val="nl-NL"/>
      </w:rPr>
      <w:t>11</w:t>
    </w:r>
    <w:r w:rsidR="00A82DF3" w:rsidRPr="000E3D1D">
      <w:rPr>
        <w:rFonts w:cs="Arial"/>
        <w:sz w:val="18"/>
        <w:szCs w:val="18"/>
        <w:lang w:val="nl-BE"/>
      </w:rPr>
      <w:fldChar w:fldCharType="end"/>
    </w:r>
  </w:p>
  <w:p w14:paraId="044F9905" w14:textId="77777777" w:rsidR="00A82DF3" w:rsidRDefault="00A82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EDFC" w14:textId="77777777" w:rsidR="00A82DF3" w:rsidRDefault="00A82DF3" w:rsidP="004A1F99">
    <w:pPr>
      <w:pStyle w:val="Footer"/>
      <w:rPr>
        <w:rFonts w:ascii="CG Times" w:hAnsi="CG Times"/>
        <w:lang w:val="nl-NL"/>
      </w:rPr>
    </w:pPr>
  </w:p>
  <w:p w14:paraId="5FFE7E57" w14:textId="77777777" w:rsidR="00A82DF3" w:rsidRDefault="00A82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FCE51" w14:textId="77777777" w:rsidR="0066598F" w:rsidRDefault="0066598F" w:rsidP="008D68D2">
      <w:pPr>
        <w:spacing w:after="0" w:line="240" w:lineRule="auto"/>
      </w:pPr>
      <w:r>
        <w:separator/>
      </w:r>
    </w:p>
  </w:footnote>
  <w:footnote w:type="continuationSeparator" w:id="0">
    <w:p w14:paraId="027E76C2" w14:textId="77777777" w:rsidR="0066598F" w:rsidRDefault="0066598F" w:rsidP="008D6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931B" w14:textId="77777777" w:rsidR="00A82DF3" w:rsidRPr="00C60724" w:rsidRDefault="00A82DF3" w:rsidP="001838C1">
    <w:pPr>
      <w:pStyle w:val="Footer"/>
      <w:tabs>
        <w:tab w:val="clear" w:pos="9360"/>
        <w:tab w:val="right" w:pos="9810"/>
      </w:tabs>
      <w:rPr>
        <w:rFonts w:ascii="GHEA Grapalat" w:hAnsi="GHEA Grapalat"/>
        <w:lang w:val="nl-NL"/>
      </w:rPr>
    </w:pPr>
    <w:r w:rsidRPr="00C60724">
      <w:rPr>
        <w:rFonts w:ascii="GHEA Grapalat" w:hAnsi="GHEA Grapalat"/>
        <w:sz w:val="20"/>
        <w:szCs w:val="20"/>
        <w:lang w:val="en-GB"/>
      </w:rPr>
      <w:t xml:space="preserve">  ARMNAB</w:t>
    </w:r>
    <w:r>
      <w:rPr>
        <w:rFonts w:ascii="GHEA Grapalat" w:hAnsi="GHEA Grapalat"/>
        <w:sz w:val="20"/>
        <w:szCs w:val="20"/>
        <w:lang w:val="en-GB"/>
      </w:rPr>
      <w:tab/>
    </w:r>
    <w:r>
      <w:rPr>
        <w:rFonts w:ascii="GHEA Grapalat" w:hAnsi="GHEA Grapalat"/>
        <w:sz w:val="20"/>
        <w:szCs w:val="20"/>
        <w:lang w:val="en-GB"/>
      </w:rPr>
      <w:tab/>
      <w:t xml:space="preserve">    PR-03</w:t>
    </w:r>
  </w:p>
  <w:p w14:paraId="5C0761ED" w14:textId="77777777" w:rsidR="00A82DF3" w:rsidRDefault="00A82DF3" w:rsidP="008D68D2">
    <w:pPr>
      <w:spacing w:after="0" w:line="240" w:lineRule="auto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CB5442A" wp14:editId="2104BEF3">
              <wp:simplePos x="0" y="0"/>
              <wp:positionH relativeFrom="column">
                <wp:posOffset>-10274</wp:posOffset>
              </wp:positionH>
              <wp:positionV relativeFrom="paragraph">
                <wp:posOffset>43009</wp:posOffset>
              </wp:positionV>
              <wp:extent cx="6256655" cy="0"/>
              <wp:effectExtent l="0" t="19050" r="1079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665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40EF7" id="Straight Connector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pt,3.4pt" to="491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" strokeweight="3pt">
              <v:stroke linestyle="thinTh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67032" w14:textId="77777777" w:rsidR="00A82DF3" w:rsidRPr="00C60724" w:rsidRDefault="00A82DF3" w:rsidP="004A1F99">
    <w:pPr>
      <w:pStyle w:val="Footer"/>
      <w:rPr>
        <w:rFonts w:ascii="GHEA Grapalat" w:hAnsi="GHEA Grapalat"/>
        <w:lang w:val="nl-NL"/>
      </w:rPr>
    </w:pPr>
    <w:r w:rsidRPr="00C60724">
      <w:rPr>
        <w:rFonts w:ascii="GHEA Grapalat" w:hAnsi="GHEA Grapalat"/>
        <w:sz w:val="20"/>
        <w:szCs w:val="20"/>
        <w:lang w:val="en-GB"/>
      </w:rPr>
      <w:t xml:space="preserve">  ARMNAB</w:t>
    </w:r>
    <w:r>
      <w:rPr>
        <w:rFonts w:ascii="GHEA Grapalat" w:hAnsi="GHEA Grapalat"/>
        <w:sz w:val="20"/>
        <w:szCs w:val="20"/>
        <w:lang w:val="en-GB"/>
      </w:rPr>
      <w:tab/>
    </w:r>
    <w:r>
      <w:rPr>
        <w:rFonts w:ascii="GHEA Grapalat" w:hAnsi="GHEA Grapalat"/>
        <w:sz w:val="20"/>
        <w:szCs w:val="20"/>
        <w:lang w:val="en-GB"/>
      </w:rPr>
      <w:tab/>
      <w:t>PR-03</w:t>
    </w:r>
  </w:p>
  <w:p w14:paraId="43DAF13A" w14:textId="77777777" w:rsidR="00A82DF3" w:rsidRDefault="00A82DF3" w:rsidP="004A1F99">
    <w:pPr>
      <w:spacing w:after="0" w:line="240" w:lineRule="auto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6172AA52" wp14:editId="06FCFF68">
              <wp:simplePos x="0" y="0"/>
              <wp:positionH relativeFrom="column">
                <wp:posOffset>-9525</wp:posOffset>
              </wp:positionH>
              <wp:positionV relativeFrom="paragraph">
                <wp:posOffset>39369</wp:posOffset>
              </wp:positionV>
              <wp:extent cx="5962650" cy="0"/>
              <wp:effectExtent l="0" t="19050" r="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E4DA69" id="Straight Connector 3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3.1pt" to="468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" strokeweight="3pt">
              <v:stroke linestyle="thinThin"/>
            </v:line>
          </w:pict>
        </mc:Fallback>
      </mc:AlternateContent>
    </w:r>
  </w:p>
  <w:p w14:paraId="4165075A" w14:textId="77777777" w:rsidR="00A82DF3" w:rsidRDefault="00A82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541A"/>
    <w:multiLevelType w:val="hybridMultilevel"/>
    <w:tmpl w:val="EB827A5A"/>
    <w:lvl w:ilvl="0" w:tplc="8DCA239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 w15:restartNumberingAfterBreak="0">
    <w:nsid w:val="09B87C00"/>
    <w:multiLevelType w:val="hybridMultilevel"/>
    <w:tmpl w:val="E904D1AA"/>
    <w:lvl w:ilvl="0" w:tplc="D70C8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F0623"/>
    <w:multiLevelType w:val="hybridMultilevel"/>
    <w:tmpl w:val="4D0E5FD8"/>
    <w:lvl w:ilvl="0" w:tplc="DA30E90E">
      <w:start w:val="5"/>
      <w:numFmt w:val="decimal"/>
      <w:lvlText w:val="%1."/>
      <w:lvlJc w:val="left"/>
      <w:pPr>
        <w:ind w:left="4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0" w:hanging="360"/>
      </w:pPr>
    </w:lvl>
    <w:lvl w:ilvl="2" w:tplc="0419001B" w:tentative="1">
      <w:start w:val="1"/>
      <w:numFmt w:val="lowerRoman"/>
      <w:lvlText w:val="%3."/>
      <w:lvlJc w:val="right"/>
      <w:pPr>
        <w:ind w:left="5800" w:hanging="180"/>
      </w:pPr>
    </w:lvl>
    <w:lvl w:ilvl="3" w:tplc="0419000F" w:tentative="1">
      <w:start w:val="1"/>
      <w:numFmt w:val="decimal"/>
      <w:lvlText w:val="%4."/>
      <w:lvlJc w:val="left"/>
      <w:pPr>
        <w:ind w:left="6520" w:hanging="360"/>
      </w:pPr>
    </w:lvl>
    <w:lvl w:ilvl="4" w:tplc="04190019" w:tentative="1">
      <w:start w:val="1"/>
      <w:numFmt w:val="lowerLetter"/>
      <w:lvlText w:val="%5."/>
      <w:lvlJc w:val="left"/>
      <w:pPr>
        <w:ind w:left="7240" w:hanging="360"/>
      </w:pPr>
    </w:lvl>
    <w:lvl w:ilvl="5" w:tplc="0419001B" w:tentative="1">
      <w:start w:val="1"/>
      <w:numFmt w:val="lowerRoman"/>
      <w:lvlText w:val="%6."/>
      <w:lvlJc w:val="right"/>
      <w:pPr>
        <w:ind w:left="7960" w:hanging="180"/>
      </w:pPr>
    </w:lvl>
    <w:lvl w:ilvl="6" w:tplc="0419000F" w:tentative="1">
      <w:start w:val="1"/>
      <w:numFmt w:val="decimal"/>
      <w:lvlText w:val="%7."/>
      <w:lvlJc w:val="left"/>
      <w:pPr>
        <w:ind w:left="8680" w:hanging="360"/>
      </w:pPr>
    </w:lvl>
    <w:lvl w:ilvl="7" w:tplc="04190019" w:tentative="1">
      <w:start w:val="1"/>
      <w:numFmt w:val="lowerLetter"/>
      <w:lvlText w:val="%8."/>
      <w:lvlJc w:val="left"/>
      <w:pPr>
        <w:ind w:left="9400" w:hanging="360"/>
      </w:pPr>
    </w:lvl>
    <w:lvl w:ilvl="8" w:tplc="0419001B" w:tentative="1">
      <w:start w:val="1"/>
      <w:numFmt w:val="lowerRoman"/>
      <w:lvlText w:val="%9."/>
      <w:lvlJc w:val="right"/>
      <w:pPr>
        <w:ind w:left="10120" w:hanging="180"/>
      </w:pPr>
    </w:lvl>
  </w:abstractNum>
  <w:abstractNum w:abstractNumId="3" w15:restartNumberingAfterBreak="0">
    <w:nsid w:val="1E8D43AE"/>
    <w:multiLevelType w:val="hybridMultilevel"/>
    <w:tmpl w:val="401037B4"/>
    <w:lvl w:ilvl="0" w:tplc="E38025C4">
      <w:start w:val="7"/>
      <w:numFmt w:val="bullet"/>
      <w:lvlText w:val="-"/>
      <w:lvlJc w:val="left"/>
      <w:pPr>
        <w:ind w:left="1440" w:hanging="360"/>
      </w:pPr>
      <w:rPr>
        <w:rFonts w:ascii="Arial Armenian" w:eastAsia="Times New Roman" w:hAnsi="Arial Armeni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F053D5"/>
    <w:multiLevelType w:val="hybridMultilevel"/>
    <w:tmpl w:val="AAE6EC82"/>
    <w:lvl w:ilvl="0" w:tplc="7A20C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0844"/>
    <w:multiLevelType w:val="hybridMultilevel"/>
    <w:tmpl w:val="3CB43E2A"/>
    <w:lvl w:ilvl="0" w:tplc="157ED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60F36"/>
    <w:multiLevelType w:val="multilevel"/>
    <w:tmpl w:val="9280D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E1C7FB0"/>
    <w:multiLevelType w:val="hybridMultilevel"/>
    <w:tmpl w:val="37E81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C385D"/>
    <w:multiLevelType w:val="hybridMultilevel"/>
    <w:tmpl w:val="35F8F678"/>
    <w:lvl w:ilvl="0" w:tplc="E424E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B7344"/>
    <w:multiLevelType w:val="hybridMultilevel"/>
    <w:tmpl w:val="B2423644"/>
    <w:lvl w:ilvl="0" w:tplc="F6C6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205D6"/>
    <w:multiLevelType w:val="hybridMultilevel"/>
    <w:tmpl w:val="0AE2FC90"/>
    <w:lvl w:ilvl="0" w:tplc="10B65A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0C43FB"/>
    <w:multiLevelType w:val="hybridMultilevel"/>
    <w:tmpl w:val="127C8FB0"/>
    <w:lvl w:ilvl="0" w:tplc="04A0D7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A0AEB"/>
    <w:multiLevelType w:val="multilevel"/>
    <w:tmpl w:val="F81615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E9039AB"/>
    <w:multiLevelType w:val="hybridMultilevel"/>
    <w:tmpl w:val="789A3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1202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6664399">
    <w:abstractNumId w:val="3"/>
  </w:num>
  <w:num w:numId="3" w16cid:durableId="312177282">
    <w:abstractNumId w:val="10"/>
  </w:num>
  <w:num w:numId="4" w16cid:durableId="1924988975">
    <w:abstractNumId w:val="8"/>
  </w:num>
  <w:num w:numId="5" w16cid:durableId="395248961">
    <w:abstractNumId w:val="13"/>
  </w:num>
  <w:num w:numId="6" w16cid:durableId="1706519898">
    <w:abstractNumId w:val="2"/>
  </w:num>
  <w:num w:numId="7" w16cid:durableId="766267360">
    <w:abstractNumId w:val="12"/>
  </w:num>
  <w:num w:numId="8" w16cid:durableId="1704548717">
    <w:abstractNumId w:val="0"/>
  </w:num>
  <w:num w:numId="9" w16cid:durableId="1939874434">
    <w:abstractNumId w:val="9"/>
  </w:num>
  <w:num w:numId="10" w16cid:durableId="909578148">
    <w:abstractNumId w:val="1"/>
  </w:num>
  <w:num w:numId="11" w16cid:durableId="460542010">
    <w:abstractNumId w:val="11"/>
  </w:num>
  <w:num w:numId="12" w16cid:durableId="1509440649">
    <w:abstractNumId w:val="5"/>
  </w:num>
  <w:num w:numId="13" w16cid:durableId="769156267">
    <w:abstractNumId w:val="7"/>
  </w:num>
  <w:num w:numId="14" w16cid:durableId="1133402937">
    <w:abstractNumId w:val="6"/>
  </w:num>
  <w:num w:numId="15" w16cid:durableId="10198901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36C"/>
    <w:rsid w:val="00001524"/>
    <w:rsid w:val="00002D57"/>
    <w:rsid w:val="000038FC"/>
    <w:rsid w:val="000047FD"/>
    <w:rsid w:val="0000514C"/>
    <w:rsid w:val="000076AF"/>
    <w:rsid w:val="00012BFA"/>
    <w:rsid w:val="0001733C"/>
    <w:rsid w:val="000211AB"/>
    <w:rsid w:val="00021A01"/>
    <w:rsid w:val="00021EA8"/>
    <w:rsid w:val="00022283"/>
    <w:rsid w:val="000239AB"/>
    <w:rsid w:val="0002454B"/>
    <w:rsid w:val="000245F7"/>
    <w:rsid w:val="00026506"/>
    <w:rsid w:val="00026DF7"/>
    <w:rsid w:val="0003065F"/>
    <w:rsid w:val="00031521"/>
    <w:rsid w:val="000328E5"/>
    <w:rsid w:val="00033F30"/>
    <w:rsid w:val="000356FD"/>
    <w:rsid w:val="00035CAE"/>
    <w:rsid w:val="000366AD"/>
    <w:rsid w:val="00036952"/>
    <w:rsid w:val="00037EC8"/>
    <w:rsid w:val="00037EEC"/>
    <w:rsid w:val="00037F04"/>
    <w:rsid w:val="00041B58"/>
    <w:rsid w:val="000430B8"/>
    <w:rsid w:val="00047D05"/>
    <w:rsid w:val="000503D0"/>
    <w:rsid w:val="0005081B"/>
    <w:rsid w:val="00052D5F"/>
    <w:rsid w:val="00054977"/>
    <w:rsid w:val="0005620C"/>
    <w:rsid w:val="00056941"/>
    <w:rsid w:val="00056E59"/>
    <w:rsid w:val="00060FE1"/>
    <w:rsid w:val="00062812"/>
    <w:rsid w:val="000630EF"/>
    <w:rsid w:val="000633A4"/>
    <w:rsid w:val="000667A5"/>
    <w:rsid w:val="000670D9"/>
    <w:rsid w:val="00070184"/>
    <w:rsid w:val="0007044E"/>
    <w:rsid w:val="00070C7D"/>
    <w:rsid w:val="0007265B"/>
    <w:rsid w:val="0007458C"/>
    <w:rsid w:val="00075C96"/>
    <w:rsid w:val="000773D4"/>
    <w:rsid w:val="000777A9"/>
    <w:rsid w:val="00081F88"/>
    <w:rsid w:val="00082D13"/>
    <w:rsid w:val="00085443"/>
    <w:rsid w:val="000860A5"/>
    <w:rsid w:val="00091BCF"/>
    <w:rsid w:val="00091C92"/>
    <w:rsid w:val="00092350"/>
    <w:rsid w:val="00093973"/>
    <w:rsid w:val="00094DE3"/>
    <w:rsid w:val="00096468"/>
    <w:rsid w:val="000A0290"/>
    <w:rsid w:val="000A0B27"/>
    <w:rsid w:val="000A2001"/>
    <w:rsid w:val="000A2C1A"/>
    <w:rsid w:val="000A2E96"/>
    <w:rsid w:val="000A316E"/>
    <w:rsid w:val="000A400D"/>
    <w:rsid w:val="000A60EF"/>
    <w:rsid w:val="000A641B"/>
    <w:rsid w:val="000A674F"/>
    <w:rsid w:val="000A752E"/>
    <w:rsid w:val="000A7A74"/>
    <w:rsid w:val="000A7B71"/>
    <w:rsid w:val="000B17B3"/>
    <w:rsid w:val="000B23EE"/>
    <w:rsid w:val="000B2CED"/>
    <w:rsid w:val="000B4A99"/>
    <w:rsid w:val="000B51DD"/>
    <w:rsid w:val="000B6941"/>
    <w:rsid w:val="000B7198"/>
    <w:rsid w:val="000B7F1A"/>
    <w:rsid w:val="000C0980"/>
    <w:rsid w:val="000C09E7"/>
    <w:rsid w:val="000C50DB"/>
    <w:rsid w:val="000D0684"/>
    <w:rsid w:val="000D11B9"/>
    <w:rsid w:val="000D2700"/>
    <w:rsid w:val="000D2B0A"/>
    <w:rsid w:val="000D352E"/>
    <w:rsid w:val="000D3E26"/>
    <w:rsid w:val="000D61F0"/>
    <w:rsid w:val="000D759F"/>
    <w:rsid w:val="000E1687"/>
    <w:rsid w:val="000E2AA9"/>
    <w:rsid w:val="000E5E86"/>
    <w:rsid w:val="000E6608"/>
    <w:rsid w:val="000E7847"/>
    <w:rsid w:val="000F2B2E"/>
    <w:rsid w:val="000F44F4"/>
    <w:rsid w:val="000F47E7"/>
    <w:rsid w:val="000F55D9"/>
    <w:rsid w:val="000F6075"/>
    <w:rsid w:val="000F7147"/>
    <w:rsid w:val="00100862"/>
    <w:rsid w:val="0010112C"/>
    <w:rsid w:val="00102F5C"/>
    <w:rsid w:val="00104D6B"/>
    <w:rsid w:val="00106116"/>
    <w:rsid w:val="00110CE4"/>
    <w:rsid w:val="0011469E"/>
    <w:rsid w:val="0011570D"/>
    <w:rsid w:val="00115803"/>
    <w:rsid w:val="001170AD"/>
    <w:rsid w:val="00117982"/>
    <w:rsid w:val="00121CD8"/>
    <w:rsid w:val="00121F8A"/>
    <w:rsid w:val="00125AC7"/>
    <w:rsid w:val="00126224"/>
    <w:rsid w:val="001270C7"/>
    <w:rsid w:val="00130043"/>
    <w:rsid w:val="0013335A"/>
    <w:rsid w:val="001344F2"/>
    <w:rsid w:val="001360FE"/>
    <w:rsid w:val="00140674"/>
    <w:rsid w:val="0014195D"/>
    <w:rsid w:val="00141D0B"/>
    <w:rsid w:val="0014576B"/>
    <w:rsid w:val="0014576C"/>
    <w:rsid w:val="001474AA"/>
    <w:rsid w:val="0015091F"/>
    <w:rsid w:val="0015259A"/>
    <w:rsid w:val="00153AF5"/>
    <w:rsid w:val="00154654"/>
    <w:rsid w:val="0015530F"/>
    <w:rsid w:val="00155BB5"/>
    <w:rsid w:val="0015728F"/>
    <w:rsid w:val="001623EA"/>
    <w:rsid w:val="001623F5"/>
    <w:rsid w:val="00162A83"/>
    <w:rsid w:val="0016324D"/>
    <w:rsid w:val="00164BD5"/>
    <w:rsid w:val="0016565D"/>
    <w:rsid w:val="00165E55"/>
    <w:rsid w:val="0016615D"/>
    <w:rsid w:val="00166440"/>
    <w:rsid w:val="00167AE0"/>
    <w:rsid w:val="001700E6"/>
    <w:rsid w:val="00173744"/>
    <w:rsid w:val="00173943"/>
    <w:rsid w:val="00176708"/>
    <w:rsid w:val="001767F9"/>
    <w:rsid w:val="00177A81"/>
    <w:rsid w:val="00180635"/>
    <w:rsid w:val="00180C45"/>
    <w:rsid w:val="00180CC7"/>
    <w:rsid w:val="001817F0"/>
    <w:rsid w:val="00182148"/>
    <w:rsid w:val="0018386A"/>
    <w:rsid w:val="001838C1"/>
    <w:rsid w:val="00184628"/>
    <w:rsid w:val="00186516"/>
    <w:rsid w:val="00186D5C"/>
    <w:rsid w:val="00191109"/>
    <w:rsid w:val="0019154F"/>
    <w:rsid w:val="0019158A"/>
    <w:rsid w:val="001938F3"/>
    <w:rsid w:val="00196565"/>
    <w:rsid w:val="001A1641"/>
    <w:rsid w:val="001A1DC8"/>
    <w:rsid w:val="001A2ED9"/>
    <w:rsid w:val="001A3120"/>
    <w:rsid w:val="001A5EC9"/>
    <w:rsid w:val="001A68CD"/>
    <w:rsid w:val="001B2CA6"/>
    <w:rsid w:val="001B38F3"/>
    <w:rsid w:val="001B525B"/>
    <w:rsid w:val="001B6540"/>
    <w:rsid w:val="001C5297"/>
    <w:rsid w:val="001C6631"/>
    <w:rsid w:val="001D18AD"/>
    <w:rsid w:val="001D3257"/>
    <w:rsid w:val="001D5789"/>
    <w:rsid w:val="001D72E3"/>
    <w:rsid w:val="001E0D96"/>
    <w:rsid w:val="001E2238"/>
    <w:rsid w:val="001E22F4"/>
    <w:rsid w:val="001E3A4F"/>
    <w:rsid w:val="001E4334"/>
    <w:rsid w:val="001E58E1"/>
    <w:rsid w:val="001E6119"/>
    <w:rsid w:val="001E71B9"/>
    <w:rsid w:val="001E790D"/>
    <w:rsid w:val="001F104A"/>
    <w:rsid w:val="001F2171"/>
    <w:rsid w:val="001F5249"/>
    <w:rsid w:val="001F5B0E"/>
    <w:rsid w:val="001F6EE4"/>
    <w:rsid w:val="001F7110"/>
    <w:rsid w:val="001F71C6"/>
    <w:rsid w:val="001F7688"/>
    <w:rsid w:val="001F773A"/>
    <w:rsid w:val="002006D3"/>
    <w:rsid w:val="00200D38"/>
    <w:rsid w:val="00202C88"/>
    <w:rsid w:val="002031E3"/>
    <w:rsid w:val="0020539A"/>
    <w:rsid w:val="002114E8"/>
    <w:rsid w:val="002147DE"/>
    <w:rsid w:val="002166A2"/>
    <w:rsid w:val="002171BD"/>
    <w:rsid w:val="00223FD8"/>
    <w:rsid w:val="00225B6B"/>
    <w:rsid w:val="00226213"/>
    <w:rsid w:val="00226FD8"/>
    <w:rsid w:val="002271E4"/>
    <w:rsid w:val="00227DF7"/>
    <w:rsid w:val="002304AD"/>
    <w:rsid w:val="00234A64"/>
    <w:rsid w:val="00236727"/>
    <w:rsid w:val="00237492"/>
    <w:rsid w:val="002415CE"/>
    <w:rsid w:val="002421C0"/>
    <w:rsid w:val="00243354"/>
    <w:rsid w:val="00244202"/>
    <w:rsid w:val="0024441B"/>
    <w:rsid w:val="002464B8"/>
    <w:rsid w:val="002479FE"/>
    <w:rsid w:val="002503D0"/>
    <w:rsid w:val="00251383"/>
    <w:rsid w:val="00253ED4"/>
    <w:rsid w:val="00256A1B"/>
    <w:rsid w:val="00257778"/>
    <w:rsid w:val="00257D05"/>
    <w:rsid w:val="00260D2E"/>
    <w:rsid w:val="00261406"/>
    <w:rsid w:val="00264674"/>
    <w:rsid w:val="00264C85"/>
    <w:rsid w:val="0026608F"/>
    <w:rsid w:val="00266655"/>
    <w:rsid w:val="00271479"/>
    <w:rsid w:val="00271787"/>
    <w:rsid w:val="0027338C"/>
    <w:rsid w:val="00274C77"/>
    <w:rsid w:val="00276951"/>
    <w:rsid w:val="00277499"/>
    <w:rsid w:val="00293CE2"/>
    <w:rsid w:val="0029607D"/>
    <w:rsid w:val="00296AC0"/>
    <w:rsid w:val="002A01FA"/>
    <w:rsid w:val="002A0EDC"/>
    <w:rsid w:val="002A1B5D"/>
    <w:rsid w:val="002A2433"/>
    <w:rsid w:val="002A29CD"/>
    <w:rsid w:val="002A34E1"/>
    <w:rsid w:val="002A3D64"/>
    <w:rsid w:val="002A457C"/>
    <w:rsid w:val="002A4FE6"/>
    <w:rsid w:val="002A52B9"/>
    <w:rsid w:val="002A69D0"/>
    <w:rsid w:val="002B0EC4"/>
    <w:rsid w:val="002B112E"/>
    <w:rsid w:val="002B1E45"/>
    <w:rsid w:val="002B4027"/>
    <w:rsid w:val="002B489B"/>
    <w:rsid w:val="002B7858"/>
    <w:rsid w:val="002B7B4A"/>
    <w:rsid w:val="002C02E8"/>
    <w:rsid w:val="002C1F3C"/>
    <w:rsid w:val="002C1FD8"/>
    <w:rsid w:val="002C294A"/>
    <w:rsid w:val="002C2AD6"/>
    <w:rsid w:val="002C465E"/>
    <w:rsid w:val="002C5397"/>
    <w:rsid w:val="002C60C0"/>
    <w:rsid w:val="002C6D06"/>
    <w:rsid w:val="002C7917"/>
    <w:rsid w:val="002D06B3"/>
    <w:rsid w:val="002D098A"/>
    <w:rsid w:val="002D2CBD"/>
    <w:rsid w:val="002D3182"/>
    <w:rsid w:val="002D5D3F"/>
    <w:rsid w:val="002D7415"/>
    <w:rsid w:val="002D75C1"/>
    <w:rsid w:val="002E0383"/>
    <w:rsid w:val="002E07A7"/>
    <w:rsid w:val="002E3BD1"/>
    <w:rsid w:val="002E459D"/>
    <w:rsid w:val="002E4948"/>
    <w:rsid w:val="002E4AC0"/>
    <w:rsid w:val="002E4D16"/>
    <w:rsid w:val="002E4DF8"/>
    <w:rsid w:val="002F0F25"/>
    <w:rsid w:val="002F351C"/>
    <w:rsid w:val="002F5498"/>
    <w:rsid w:val="00300294"/>
    <w:rsid w:val="00300821"/>
    <w:rsid w:val="00300FF8"/>
    <w:rsid w:val="00301707"/>
    <w:rsid w:val="00302509"/>
    <w:rsid w:val="00312F1D"/>
    <w:rsid w:val="003153D8"/>
    <w:rsid w:val="00316DA0"/>
    <w:rsid w:val="00322028"/>
    <w:rsid w:val="00322081"/>
    <w:rsid w:val="003221D9"/>
    <w:rsid w:val="00322395"/>
    <w:rsid w:val="003229F5"/>
    <w:rsid w:val="00322DBD"/>
    <w:rsid w:val="00324956"/>
    <w:rsid w:val="003250F4"/>
    <w:rsid w:val="00326044"/>
    <w:rsid w:val="00326BA1"/>
    <w:rsid w:val="00326BEA"/>
    <w:rsid w:val="003275E7"/>
    <w:rsid w:val="00327E3F"/>
    <w:rsid w:val="0033595F"/>
    <w:rsid w:val="00342002"/>
    <w:rsid w:val="003431DD"/>
    <w:rsid w:val="00347BBD"/>
    <w:rsid w:val="00347F2D"/>
    <w:rsid w:val="00350256"/>
    <w:rsid w:val="003549DD"/>
    <w:rsid w:val="00355833"/>
    <w:rsid w:val="00357348"/>
    <w:rsid w:val="00357354"/>
    <w:rsid w:val="0036098E"/>
    <w:rsid w:val="003622CF"/>
    <w:rsid w:val="003625A1"/>
    <w:rsid w:val="00362D37"/>
    <w:rsid w:val="00365C2F"/>
    <w:rsid w:val="003665C8"/>
    <w:rsid w:val="00371CAA"/>
    <w:rsid w:val="00371F4E"/>
    <w:rsid w:val="003741E3"/>
    <w:rsid w:val="00377384"/>
    <w:rsid w:val="003815AE"/>
    <w:rsid w:val="003829B4"/>
    <w:rsid w:val="00383E02"/>
    <w:rsid w:val="00385F41"/>
    <w:rsid w:val="00387165"/>
    <w:rsid w:val="00390170"/>
    <w:rsid w:val="0039203B"/>
    <w:rsid w:val="00397D7C"/>
    <w:rsid w:val="003A044A"/>
    <w:rsid w:val="003A4B9C"/>
    <w:rsid w:val="003A62DF"/>
    <w:rsid w:val="003A71F9"/>
    <w:rsid w:val="003A79BC"/>
    <w:rsid w:val="003B0819"/>
    <w:rsid w:val="003B21A0"/>
    <w:rsid w:val="003B4950"/>
    <w:rsid w:val="003B5E08"/>
    <w:rsid w:val="003B62AE"/>
    <w:rsid w:val="003B6BE7"/>
    <w:rsid w:val="003C0945"/>
    <w:rsid w:val="003C1B80"/>
    <w:rsid w:val="003C2895"/>
    <w:rsid w:val="003C3CF5"/>
    <w:rsid w:val="003C5CA6"/>
    <w:rsid w:val="003C6089"/>
    <w:rsid w:val="003C78D1"/>
    <w:rsid w:val="003C7D22"/>
    <w:rsid w:val="003D0570"/>
    <w:rsid w:val="003D11F9"/>
    <w:rsid w:val="003D37BF"/>
    <w:rsid w:val="003D6C86"/>
    <w:rsid w:val="003E10A5"/>
    <w:rsid w:val="003E3D82"/>
    <w:rsid w:val="003E7625"/>
    <w:rsid w:val="003F075D"/>
    <w:rsid w:val="003F0B0C"/>
    <w:rsid w:val="003F0D25"/>
    <w:rsid w:val="003F0D65"/>
    <w:rsid w:val="00400479"/>
    <w:rsid w:val="004006BE"/>
    <w:rsid w:val="00401DF8"/>
    <w:rsid w:val="00403D13"/>
    <w:rsid w:val="00405089"/>
    <w:rsid w:val="004058FA"/>
    <w:rsid w:val="00406260"/>
    <w:rsid w:val="00406581"/>
    <w:rsid w:val="00406ADF"/>
    <w:rsid w:val="00406D03"/>
    <w:rsid w:val="00406D55"/>
    <w:rsid w:val="00410E24"/>
    <w:rsid w:val="00412FD7"/>
    <w:rsid w:val="00413B72"/>
    <w:rsid w:val="00416319"/>
    <w:rsid w:val="004210C2"/>
    <w:rsid w:val="00422565"/>
    <w:rsid w:val="004233C0"/>
    <w:rsid w:val="00427DA0"/>
    <w:rsid w:val="00431622"/>
    <w:rsid w:val="004343A0"/>
    <w:rsid w:val="0043724F"/>
    <w:rsid w:val="004404CC"/>
    <w:rsid w:val="004424D6"/>
    <w:rsid w:val="004429D2"/>
    <w:rsid w:val="004436D6"/>
    <w:rsid w:val="00445E65"/>
    <w:rsid w:val="0044638D"/>
    <w:rsid w:val="004467E2"/>
    <w:rsid w:val="00450B8D"/>
    <w:rsid w:val="004536BA"/>
    <w:rsid w:val="00454276"/>
    <w:rsid w:val="00454526"/>
    <w:rsid w:val="00454530"/>
    <w:rsid w:val="0045514E"/>
    <w:rsid w:val="00456C77"/>
    <w:rsid w:val="004578E1"/>
    <w:rsid w:val="00457A3F"/>
    <w:rsid w:val="00457DCB"/>
    <w:rsid w:val="00457E74"/>
    <w:rsid w:val="0046031C"/>
    <w:rsid w:val="004629C8"/>
    <w:rsid w:val="0046356A"/>
    <w:rsid w:val="004636EB"/>
    <w:rsid w:val="00463773"/>
    <w:rsid w:val="00474E27"/>
    <w:rsid w:val="00475138"/>
    <w:rsid w:val="004764D3"/>
    <w:rsid w:val="0048039B"/>
    <w:rsid w:val="004805B9"/>
    <w:rsid w:val="004806F6"/>
    <w:rsid w:val="00481148"/>
    <w:rsid w:val="004822B9"/>
    <w:rsid w:val="004839DF"/>
    <w:rsid w:val="004843D4"/>
    <w:rsid w:val="00487514"/>
    <w:rsid w:val="0049039B"/>
    <w:rsid w:val="004920FD"/>
    <w:rsid w:val="00492242"/>
    <w:rsid w:val="00493676"/>
    <w:rsid w:val="00494044"/>
    <w:rsid w:val="00494711"/>
    <w:rsid w:val="00497A13"/>
    <w:rsid w:val="00497C86"/>
    <w:rsid w:val="00497DEE"/>
    <w:rsid w:val="004A0015"/>
    <w:rsid w:val="004A0B12"/>
    <w:rsid w:val="004A12D8"/>
    <w:rsid w:val="004A1F99"/>
    <w:rsid w:val="004A3B17"/>
    <w:rsid w:val="004A5076"/>
    <w:rsid w:val="004A5475"/>
    <w:rsid w:val="004A5705"/>
    <w:rsid w:val="004A6DB3"/>
    <w:rsid w:val="004A6EB1"/>
    <w:rsid w:val="004B2DAF"/>
    <w:rsid w:val="004B4864"/>
    <w:rsid w:val="004B572A"/>
    <w:rsid w:val="004B7952"/>
    <w:rsid w:val="004C2ACA"/>
    <w:rsid w:val="004C365C"/>
    <w:rsid w:val="004C5909"/>
    <w:rsid w:val="004C5A80"/>
    <w:rsid w:val="004C753F"/>
    <w:rsid w:val="004D17B0"/>
    <w:rsid w:val="004D3371"/>
    <w:rsid w:val="004D429B"/>
    <w:rsid w:val="004D4B78"/>
    <w:rsid w:val="004D5EFD"/>
    <w:rsid w:val="004D6B26"/>
    <w:rsid w:val="004D70C8"/>
    <w:rsid w:val="004E0C06"/>
    <w:rsid w:val="004E1ABD"/>
    <w:rsid w:val="004E1FD4"/>
    <w:rsid w:val="004E4F19"/>
    <w:rsid w:val="004E6194"/>
    <w:rsid w:val="004E6496"/>
    <w:rsid w:val="004F4BAE"/>
    <w:rsid w:val="00500D6C"/>
    <w:rsid w:val="005010F5"/>
    <w:rsid w:val="005019FB"/>
    <w:rsid w:val="00501AB9"/>
    <w:rsid w:val="0050206D"/>
    <w:rsid w:val="005020E9"/>
    <w:rsid w:val="005020ED"/>
    <w:rsid w:val="005032BC"/>
    <w:rsid w:val="00504E07"/>
    <w:rsid w:val="00506359"/>
    <w:rsid w:val="0050693E"/>
    <w:rsid w:val="00507788"/>
    <w:rsid w:val="00507FF5"/>
    <w:rsid w:val="005116D6"/>
    <w:rsid w:val="00513A52"/>
    <w:rsid w:val="005156C2"/>
    <w:rsid w:val="005165E5"/>
    <w:rsid w:val="005206EB"/>
    <w:rsid w:val="00520BCD"/>
    <w:rsid w:val="0052224F"/>
    <w:rsid w:val="005236AA"/>
    <w:rsid w:val="00527BA2"/>
    <w:rsid w:val="00530013"/>
    <w:rsid w:val="00535D8C"/>
    <w:rsid w:val="0053621D"/>
    <w:rsid w:val="00536566"/>
    <w:rsid w:val="005372C3"/>
    <w:rsid w:val="00543FFD"/>
    <w:rsid w:val="00544656"/>
    <w:rsid w:val="00544781"/>
    <w:rsid w:val="005455DE"/>
    <w:rsid w:val="005456C4"/>
    <w:rsid w:val="005459B4"/>
    <w:rsid w:val="005509A3"/>
    <w:rsid w:val="0055129D"/>
    <w:rsid w:val="00553C3A"/>
    <w:rsid w:val="00555F01"/>
    <w:rsid w:val="0056007C"/>
    <w:rsid w:val="00563246"/>
    <w:rsid w:val="00564846"/>
    <w:rsid w:val="0056551C"/>
    <w:rsid w:val="00567552"/>
    <w:rsid w:val="005738FC"/>
    <w:rsid w:val="005772D8"/>
    <w:rsid w:val="00577687"/>
    <w:rsid w:val="00581B72"/>
    <w:rsid w:val="005829B1"/>
    <w:rsid w:val="00583575"/>
    <w:rsid w:val="005842A7"/>
    <w:rsid w:val="005863BD"/>
    <w:rsid w:val="00587079"/>
    <w:rsid w:val="00591FD4"/>
    <w:rsid w:val="005945F2"/>
    <w:rsid w:val="00595DA9"/>
    <w:rsid w:val="00595EE9"/>
    <w:rsid w:val="00597377"/>
    <w:rsid w:val="005A02BC"/>
    <w:rsid w:val="005A1321"/>
    <w:rsid w:val="005A1585"/>
    <w:rsid w:val="005A15CB"/>
    <w:rsid w:val="005A15E5"/>
    <w:rsid w:val="005A2045"/>
    <w:rsid w:val="005A209E"/>
    <w:rsid w:val="005A63E7"/>
    <w:rsid w:val="005B18A4"/>
    <w:rsid w:val="005B3555"/>
    <w:rsid w:val="005B3780"/>
    <w:rsid w:val="005B38A0"/>
    <w:rsid w:val="005B4475"/>
    <w:rsid w:val="005B706C"/>
    <w:rsid w:val="005C0D89"/>
    <w:rsid w:val="005C2989"/>
    <w:rsid w:val="005C322C"/>
    <w:rsid w:val="005C32A9"/>
    <w:rsid w:val="005C3797"/>
    <w:rsid w:val="005C430D"/>
    <w:rsid w:val="005C705E"/>
    <w:rsid w:val="005C7174"/>
    <w:rsid w:val="005C7C5C"/>
    <w:rsid w:val="005D098A"/>
    <w:rsid w:val="005D0FDE"/>
    <w:rsid w:val="005D51E1"/>
    <w:rsid w:val="005D5A57"/>
    <w:rsid w:val="005D704C"/>
    <w:rsid w:val="005D7BEE"/>
    <w:rsid w:val="005E056B"/>
    <w:rsid w:val="005E0842"/>
    <w:rsid w:val="005E0C39"/>
    <w:rsid w:val="005E154A"/>
    <w:rsid w:val="005E4274"/>
    <w:rsid w:val="005E431F"/>
    <w:rsid w:val="005E5E9A"/>
    <w:rsid w:val="005E7385"/>
    <w:rsid w:val="005E76D9"/>
    <w:rsid w:val="005E7E54"/>
    <w:rsid w:val="005F11EC"/>
    <w:rsid w:val="005F2B03"/>
    <w:rsid w:val="005F381A"/>
    <w:rsid w:val="005F5755"/>
    <w:rsid w:val="005F6E0E"/>
    <w:rsid w:val="005F7010"/>
    <w:rsid w:val="006011CC"/>
    <w:rsid w:val="006041FA"/>
    <w:rsid w:val="00604301"/>
    <w:rsid w:val="006060E4"/>
    <w:rsid w:val="00606532"/>
    <w:rsid w:val="0060701A"/>
    <w:rsid w:val="0060730B"/>
    <w:rsid w:val="00607B89"/>
    <w:rsid w:val="006110EC"/>
    <w:rsid w:val="0061327A"/>
    <w:rsid w:val="00614B9B"/>
    <w:rsid w:val="00615E09"/>
    <w:rsid w:val="006160C0"/>
    <w:rsid w:val="006162CD"/>
    <w:rsid w:val="0061676F"/>
    <w:rsid w:val="00617CBE"/>
    <w:rsid w:val="0062227F"/>
    <w:rsid w:val="006255EB"/>
    <w:rsid w:val="00626168"/>
    <w:rsid w:val="00626649"/>
    <w:rsid w:val="00627F7C"/>
    <w:rsid w:val="006306AC"/>
    <w:rsid w:val="00631964"/>
    <w:rsid w:val="00632559"/>
    <w:rsid w:val="0063274A"/>
    <w:rsid w:val="0063386C"/>
    <w:rsid w:val="00635BB7"/>
    <w:rsid w:val="00636EBA"/>
    <w:rsid w:val="00637618"/>
    <w:rsid w:val="00640059"/>
    <w:rsid w:val="00642135"/>
    <w:rsid w:val="006428A0"/>
    <w:rsid w:val="00644381"/>
    <w:rsid w:val="006447C3"/>
    <w:rsid w:val="00645233"/>
    <w:rsid w:val="006457FB"/>
    <w:rsid w:val="00645DCF"/>
    <w:rsid w:val="00647080"/>
    <w:rsid w:val="00655112"/>
    <w:rsid w:val="006554C7"/>
    <w:rsid w:val="0065737C"/>
    <w:rsid w:val="006575FA"/>
    <w:rsid w:val="00660A1B"/>
    <w:rsid w:val="00660F57"/>
    <w:rsid w:val="006610B9"/>
    <w:rsid w:val="00661510"/>
    <w:rsid w:val="00661919"/>
    <w:rsid w:val="00662234"/>
    <w:rsid w:val="0066256F"/>
    <w:rsid w:val="006628CF"/>
    <w:rsid w:val="0066598F"/>
    <w:rsid w:val="00667531"/>
    <w:rsid w:val="006679E8"/>
    <w:rsid w:val="00667B99"/>
    <w:rsid w:val="006702F1"/>
    <w:rsid w:val="0067036B"/>
    <w:rsid w:val="006714B3"/>
    <w:rsid w:val="00671FEA"/>
    <w:rsid w:val="00672A2B"/>
    <w:rsid w:val="006739E7"/>
    <w:rsid w:val="006742F4"/>
    <w:rsid w:val="006743D6"/>
    <w:rsid w:val="006768BE"/>
    <w:rsid w:val="00677EC1"/>
    <w:rsid w:val="006824F1"/>
    <w:rsid w:val="00682F0B"/>
    <w:rsid w:val="0068493F"/>
    <w:rsid w:val="00686B7C"/>
    <w:rsid w:val="006906D2"/>
    <w:rsid w:val="006915FF"/>
    <w:rsid w:val="006920E9"/>
    <w:rsid w:val="006934DC"/>
    <w:rsid w:val="006944F4"/>
    <w:rsid w:val="00695199"/>
    <w:rsid w:val="00696A53"/>
    <w:rsid w:val="006971CE"/>
    <w:rsid w:val="006A08B8"/>
    <w:rsid w:val="006A13BC"/>
    <w:rsid w:val="006A37FB"/>
    <w:rsid w:val="006A3FA2"/>
    <w:rsid w:val="006A440D"/>
    <w:rsid w:val="006A4C20"/>
    <w:rsid w:val="006A501F"/>
    <w:rsid w:val="006A5860"/>
    <w:rsid w:val="006A79A1"/>
    <w:rsid w:val="006B18B2"/>
    <w:rsid w:val="006B1E1F"/>
    <w:rsid w:val="006B60B7"/>
    <w:rsid w:val="006B6D10"/>
    <w:rsid w:val="006C4454"/>
    <w:rsid w:val="006C4F2C"/>
    <w:rsid w:val="006D0976"/>
    <w:rsid w:val="006D366F"/>
    <w:rsid w:val="006E02AA"/>
    <w:rsid w:val="006E0E1D"/>
    <w:rsid w:val="006E258A"/>
    <w:rsid w:val="006E6927"/>
    <w:rsid w:val="006E6AFF"/>
    <w:rsid w:val="006F03F4"/>
    <w:rsid w:val="006F1536"/>
    <w:rsid w:val="006F2F54"/>
    <w:rsid w:val="006F430A"/>
    <w:rsid w:val="00700901"/>
    <w:rsid w:val="007025E5"/>
    <w:rsid w:val="007028EF"/>
    <w:rsid w:val="00705F4E"/>
    <w:rsid w:val="00706DA2"/>
    <w:rsid w:val="00707F95"/>
    <w:rsid w:val="0071222D"/>
    <w:rsid w:val="00712C31"/>
    <w:rsid w:val="007150B7"/>
    <w:rsid w:val="00716965"/>
    <w:rsid w:val="00717223"/>
    <w:rsid w:val="0072047A"/>
    <w:rsid w:val="00722EB8"/>
    <w:rsid w:val="007238B1"/>
    <w:rsid w:val="00725BB3"/>
    <w:rsid w:val="00725F3E"/>
    <w:rsid w:val="00730E75"/>
    <w:rsid w:val="00731040"/>
    <w:rsid w:val="007320DB"/>
    <w:rsid w:val="00732908"/>
    <w:rsid w:val="00733CC8"/>
    <w:rsid w:val="0073433A"/>
    <w:rsid w:val="00734C38"/>
    <w:rsid w:val="007351D2"/>
    <w:rsid w:val="007352E7"/>
    <w:rsid w:val="0073639F"/>
    <w:rsid w:val="0073681A"/>
    <w:rsid w:val="00736EB5"/>
    <w:rsid w:val="00743A4D"/>
    <w:rsid w:val="007442D4"/>
    <w:rsid w:val="00744C2A"/>
    <w:rsid w:val="00744EB1"/>
    <w:rsid w:val="007472DD"/>
    <w:rsid w:val="007505B9"/>
    <w:rsid w:val="00750617"/>
    <w:rsid w:val="00751101"/>
    <w:rsid w:val="00751198"/>
    <w:rsid w:val="00751579"/>
    <w:rsid w:val="007515F3"/>
    <w:rsid w:val="0075348E"/>
    <w:rsid w:val="007541B0"/>
    <w:rsid w:val="00754598"/>
    <w:rsid w:val="00755357"/>
    <w:rsid w:val="00755B13"/>
    <w:rsid w:val="007566B5"/>
    <w:rsid w:val="00756C2D"/>
    <w:rsid w:val="00756D86"/>
    <w:rsid w:val="00757CA1"/>
    <w:rsid w:val="00761DE4"/>
    <w:rsid w:val="007621F8"/>
    <w:rsid w:val="007633B5"/>
    <w:rsid w:val="0076554D"/>
    <w:rsid w:val="00770AA1"/>
    <w:rsid w:val="00771760"/>
    <w:rsid w:val="00771BA5"/>
    <w:rsid w:val="00771C47"/>
    <w:rsid w:val="00772758"/>
    <w:rsid w:val="0077409C"/>
    <w:rsid w:val="007762A7"/>
    <w:rsid w:val="00776920"/>
    <w:rsid w:val="00781574"/>
    <w:rsid w:val="00782085"/>
    <w:rsid w:val="00783B22"/>
    <w:rsid w:val="00783B58"/>
    <w:rsid w:val="00784D96"/>
    <w:rsid w:val="007857A9"/>
    <w:rsid w:val="00785D7F"/>
    <w:rsid w:val="00790187"/>
    <w:rsid w:val="0079055F"/>
    <w:rsid w:val="007919E8"/>
    <w:rsid w:val="007947DB"/>
    <w:rsid w:val="007966B3"/>
    <w:rsid w:val="00796A4A"/>
    <w:rsid w:val="007A0604"/>
    <w:rsid w:val="007A07A1"/>
    <w:rsid w:val="007A1F62"/>
    <w:rsid w:val="007A2068"/>
    <w:rsid w:val="007A2170"/>
    <w:rsid w:val="007A263F"/>
    <w:rsid w:val="007A37F7"/>
    <w:rsid w:val="007A41C9"/>
    <w:rsid w:val="007A5300"/>
    <w:rsid w:val="007A6E0F"/>
    <w:rsid w:val="007B027B"/>
    <w:rsid w:val="007B05A9"/>
    <w:rsid w:val="007B173A"/>
    <w:rsid w:val="007B18EA"/>
    <w:rsid w:val="007B2A8B"/>
    <w:rsid w:val="007B2E97"/>
    <w:rsid w:val="007B38C3"/>
    <w:rsid w:val="007B3A67"/>
    <w:rsid w:val="007B6F19"/>
    <w:rsid w:val="007B76A4"/>
    <w:rsid w:val="007C0063"/>
    <w:rsid w:val="007C57A0"/>
    <w:rsid w:val="007C60D7"/>
    <w:rsid w:val="007D1382"/>
    <w:rsid w:val="007D1F42"/>
    <w:rsid w:val="007D2629"/>
    <w:rsid w:val="007D475E"/>
    <w:rsid w:val="007D62F7"/>
    <w:rsid w:val="007D7D4A"/>
    <w:rsid w:val="007D7E09"/>
    <w:rsid w:val="007E0E9F"/>
    <w:rsid w:val="007E200D"/>
    <w:rsid w:val="007E2DBE"/>
    <w:rsid w:val="007E41A6"/>
    <w:rsid w:val="007E459B"/>
    <w:rsid w:val="007E521C"/>
    <w:rsid w:val="007E5ADB"/>
    <w:rsid w:val="007E5C79"/>
    <w:rsid w:val="007E75F9"/>
    <w:rsid w:val="007F1B03"/>
    <w:rsid w:val="007F4563"/>
    <w:rsid w:val="007F547E"/>
    <w:rsid w:val="007F54CE"/>
    <w:rsid w:val="007F70FA"/>
    <w:rsid w:val="0080009B"/>
    <w:rsid w:val="00800A33"/>
    <w:rsid w:val="00800CC2"/>
    <w:rsid w:val="008012FF"/>
    <w:rsid w:val="008030FE"/>
    <w:rsid w:val="00803721"/>
    <w:rsid w:val="00803C23"/>
    <w:rsid w:val="00804CC1"/>
    <w:rsid w:val="008129C3"/>
    <w:rsid w:val="00813A5F"/>
    <w:rsid w:val="00814992"/>
    <w:rsid w:val="00817DA6"/>
    <w:rsid w:val="00821081"/>
    <w:rsid w:val="008211DB"/>
    <w:rsid w:val="008223B0"/>
    <w:rsid w:val="008234D3"/>
    <w:rsid w:val="00832D2D"/>
    <w:rsid w:val="008364A6"/>
    <w:rsid w:val="0084079F"/>
    <w:rsid w:val="008419B0"/>
    <w:rsid w:val="00841E72"/>
    <w:rsid w:val="0084453C"/>
    <w:rsid w:val="008446AD"/>
    <w:rsid w:val="008448EF"/>
    <w:rsid w:val="00845377"/>
    <w:rsid w:val="00846386"/>
    <w:rsid w:val="008467A8"/>
    <w:rsid w:val="008467B5"/>
    <w:rsid w:val="0085049C"/>
    <w:rsid w:val="0085416B"/>
    <w:rsid w:val="00856D71"/>
    <w:rsid w:val="008604B2"/>
    <w:rsid w:val="00862D87"/>
    <w:rsid w:val="00862E59"/>
    <w:rsid w:val="00863900"/>
    <w:rsid w:val="0086398B"/>
    <w:rsid w:val="0086659D"/>
    <w:rsid w:val="008669B7"/>
    <w:rsid w:val="0086766F"/>
    <w:rsid w:val="00867983"/>
    <w:rsid w:val="00870BD7"/>
    <w:rsid w:val="00870FCF"/>
    <w:rsid w:val="00874135"/>
    <w:rsid w:val="00874EA1"/>
    <w:rsid w:val="00874EA9"/>
    <w:rsid w:val="0087559A"/>
    <w:rsid w:val="0088055B"/>
    <w:rsid w:val="00881FCF"/>
    <w:rsid w:val="00882474"/>
    <w:rsid w:val="0088386A"/>
    <w:rsid w:val="008908E9"/>
    <w:rsid w:val="00890BDD"/>
    <w:rsid w:val="0089126B"/>
    <w:rsid w:val="008919FB"/>
    <w:rsid w:val="008924AB"/>
    <w:rsid w:val="00896DBA"/>
    <w:rsid w:val="008A0A6D"/>
    <w:rsid w:val="008A0C94"/>
    <w:rsid w:val="008A0F15"/>
    <w:rsid w:val="008A146C"/>
    <w:rsid w:val="008A1A4B"/>
    <w:rsid w:val="008A3A19"/>
    <w:rsid w:val="008A4CFD"/>
    <w:rsid w:val="008A51A7"/>
    <w:rsid w:val="008A55E6"/>
    <w:rsid w:val="008A6798"/>
    <w:rsid w:val="008A776E"/>
    <w:rsid w:val="008A7CB7"/>
    <w:rsid w:val="008B007D"/>
    <w:rsid w:val="008B199C"/>
    <w:rsid w:val="008B6542"/>
    <w:rsid w:val="008C189B"/>
    <w:rsid w:val="008C1A15"/>
    <w:rsid w:val="008C55FC"/>
    <w:rsid w:val="008C57A4"/>
    <w:rsid w:val="008C6872"/>
    <w:rsid w:val="008D1808"/>
    <w:rsid w:val="008D1A58"/>
    <w:rsid w:val="008D4E4F"/>
    <w:rsid w:val="008D4FCE"/>
    <w:rsid w:val="008D68D2"/>
    <w:rsid w:val="008D6B65"/>
    <w:rsid w:val="008E0A15"/>
    <w:rsid w:val="008E3162"/>
    <w:rsid w:val="008E41DC"/>
    <w:rsid w:val="008E5406"/>
    <w:rsid w:val="008E658F"/>
    <w:rsid w:val="008E77E5"/>
    <w:rsid w:val="008F0A54"/>
    <w:rsid w:val="008F27AE"/>
    <w:rsid w:val="008F3FB4"/>
    <w:rsid w:val="008F4A3B"/>
    <w:rsid w:val="008F4F43"/>
    <w:rsid w:val="008F6BBC"/>
    <w:rsid w:val="008F6D0C"/>
    <w:rsid w:val="009001FB"/>
    <w:rsid w:val="00900405"/>
    <w:rsid w:val="00901F75"/>
    <w:rsid w:val="009027F3"/>
    <w:rsid w:val="00903E36"/>
    <w:rsid w:val="009046B5"/>
    <w:rsid w:val="00904A6A"/>
    <w:rsid w:val="009130E3"/>
    <w:rsid w:val="0091367D"/>
    <w:rsid w:val="00913A6A"/>
    <w:rsid w:val="00913B70"/>
    <w:rsid w:val="00913EFE"/>
    <w:rsid w:val="00913F58"/>
    <w:rsid w:val="00914C90"/>
    <w:rsid w:val="00914FF1"/>
    <w:rsid w:val="00915564"/>
    <w:rsid w:val="00917664"/>
    <w:rsid w:val="00917B5F"/>
    <w:rsid w:val="00921E91"/>
    <w:rsid w:val="00924437"/>
    <w:rsid w:val="00925FB8"/>
    <w:rsid w:val="00930B80"/>
    <w:rsid w:val="00932408"/>
    <w:rsid w:val="009337C8"/>
    <w:rsid w:val="009346A9"/>
    <w:rsid w:val="00934804"/>
    <w:rsid w:val="00936E23"/>
    <w:rsid w:val="00944923"/>
    <w:rsid w:val="00946E1F"/>
    <w:rsid w:val="009509BB"/>
    <w:rsid w:val="00952469"/>
    <w:rsid w:val="00953BF1"/>
    <w:rsid w:val="00955693"/>
    <w:rsid w:val="00955A10"/>
    <w:rsid w:val="00955E49"/>
    <w:rsid w:val="009566FE"/>
    <w:rsid w:val="00961A6C"/>
    <w:rsid w:val="00961FC1"/>
    <w:rsid w:val="00964623"/>
    <w:rsid w:val="00964F15"/>
    <w:rsid w:val="00964F5D"/>
    <w:rsid w:val="00966B1A"/>
    <w:rsid w:val="00967E7D"/>
    <w:rsid w:val="009706DE"/>
    <w:rsid w:val="00971B51"/>
    <w:rsid w:val="00972994"/>
    <w:rsid w:val="00974164"/>
    <w:rsid w:val="00975654"/>
    <w:rsid w:val="00976EB2"/>
    <w:rsid w:val="00980EEA"/>
    <w:rsid w:val="00984447"/>
    <w:rsid w:val="00984485"/>
    <w:rsid w:val="00985341"/>
    <w:rsid w:val="00985FB6"/>
    <w:rsid w:val="00986843"/>
    <w:rsid w:val="00986A3B"/>
    <w:rsid w:val="009873D3"/>
    <w:rsid w:val="00990880"/>
    <w:rsid w:val="00992722"/>
    <w:rsid w:val="00994BF9"/>
    <w:rsid w:val="009973E6"/>
    <w:rsid w:val="00997DA2"/>
    <w:rsid w:val="009A02B1"/>
    <w:rsid w:val="009A1EDE"/>
    <w:rsid w:val="009A200F"/>
    <w:rsid w:val="009A264E"/>
    <w:rsid w:val="009A507A"/>
    <w:rsid w:val="009A5CAB"/>
    <w:rsid w:val="009A6B12"/>
    <w:rsid w:val="009A7846"/>
    <w:rsid w:val="009A78D3"/>
    <w:rsid w:val="009B0C14"/>
    <w:rsid w:val="009B29C1"/>
    <w:rsid w:val="009B3419"/>
    <w:rsid w:val="009B61E1"/>
    <w:rsid w:val="009C04B0"/>
    <w:rsid w:val="009C2463"/>
    <w:rsid w:val="009C369A"/>
    <w:rsid w:val="009C66DD"/>
    <w:rsid w:val="009D00FD"/>
    <w:rsid w:val="009D1544"/>
    <w:rsid w:val="009D1CE6"/>
    <w:rsid w:val="009D218C"/>
    <w:rsid w:val="009D225F"/>
    <w:rsid w:val="009D31CD"/>
    <w:rsid w:val="009D334E"/>
    <w:rsid w:val="009D3CF1"/>
    <w:rsid w:val="009D569A"/>
    <w:rsid w:val="009D6C7F"/>
    <w:rsid w:val="009D7EF8"/>
    <w:rsid w:val="009E0144"/>
    <w:rsid w:val="009E12D0"/>
    <w:rsid w:val="009E2EC5"/>
    <w:rsid w:val="009E6A8C"/>
    <w:rsid w:val="009E77E0"/>
    <w:rsid w:val="009F1B37"/>
    <w:rsid w:val="009F2017"/>
    <w:rsid w:val="009F2D86"/>
    <w:rsid w:val="009F3D0D"/>
    <w:rsid w:val="009F4B43"/>
    <w:rsid w:val="009F4E7D"/>
    <w:rsid w:val="00A0013A"/>
    <w:rsid w:val="00A00417"/>
    <w:rsid w:val="00A03F43"/>
    <w:rsid w:val="00A06D38"/>
    <w:rsid w:val="00A06EB8"/>
    <w:rsid w:val="00A075D4"/>
    <w:rsid w:val="00A07FA3"/>
    <w:rsid w:val="00A10826"/>
    <w:rsid w:val="00A10855"/>
    <w:rsid w:val="00A1441C"/>
    <w:rsid w:val="00A16FD1"/>
    <w:rsid w:val="00A2181C"/>
    <w:rsid w:val="00A21915"/>
    <w:rsid w:val="00A2233C"/>
    <w:rsid w:val="00A2297E"/>
    <w:rsid w:val="00A22BF4"/>
    <w:rsid w:val="00A22ECB"/>
    <w:rsid w:val="00A230F9"/>
    <w:rsid w:val="00A23694"/>
    <w:rsid w:val="00A25D97"/>
    <w:rsid w:val="00A26170"/>
    <w:rsid w:val="00A26396"/>
    <w:rsid w:val="00A27D7C"/>
    <w:rsid w:val="00A3108E"/>
    <w:rsid w:val="00A3230B"/>
    <w:rsid w:val="00A3473A"/>
    <w:rsid w:val="00A37B08"/>
    <w:rsid w:val="00A428EF"/>
    <w:rsid w:val="00A42BD5"/>
    <w:rsid w:val="00A43DA6"/>
    <w:rsid w:val="00A43ECF"/>
    <w:rsid w:val="00A459AD"/>
    <w:rsid w:val="00A51B7F"/>
    <w:rsid w:val="00A52FF2"/>
    <w:rsid w:val="00A533F0"/>
    <w:rsid w:val="00A53A34"/>
    <w:rsid w:val="00A54459"/>
    <w:rsid w:val="00A5475D"/>
    <w:rsid w:val="00A56035"/>
    <w:rsid w:val="00A61184"/>
    <w:rsid w:val="00A614B5"/>
    <w:rsid w:val="00A61FF1"/>
    <w:rsid w:val="00A62DCB"/>
    <w:rsid w:val="00A635CC"/>
    <w:rsid w:val="00A65B3E"/>
    <w:rsid w:val="00A671E3"/>
    <w:rsid w:val="00A71CC8"/>
    <w:rsid w:val="00A731A5"/>
    <w:rsid w:val="00A732EE"/>
    <w:rsid w:val="00A74861"/>
    <w:rsid w:val="00A748C6"/>
    <w:rsid w:val="00A74FD1"/>
    <w:rsid w:val="00A764E5"/>
    <w:rsid w:val="00A768D0"/>
    <w:rsid w:val="00A77689"/>
    <w:rsid w:val="00A801CC"/>
    <w:rsid w:val="00A80FF0"/>
    <w:rsid w:val="00A81E1B"/>
    <w:rsid w:val="00A82DF3"/>
    <w:rsid w:val="00A836FA"/>
    <w:rsid w:val="00A84E46"/>
    <w:rsid w:val="00A85B67"/>
    <w:rsid w:val="00A85CF4"/>
    <w:rsid w:val="00A86EC4"/>
    <w:rsid w:val="00A87160"/>
    <w:rsid w:val="00A90F59"/>
    <w:rsid w:val="00A9119C"/>
    <w:rsid w:val="00A971D8"/>
    <w:rsid w:val="00AA13FA"/>
    <w:rsid w:val="00AA2B3A"/>
    <w:rsid w:val="00AA3F80"/>
    <w:rsid w:val="00AA6C25"/>
    <w:rsid w:val="00AB39F2"/>
    <w:rsid w:val="00AB5267"/>
    <w:rsid w:val="00AB60A2"/>
    <w:rsid w:val="00AB65D6"/>
    <w:rsid w:val="00AC2266"/>
    <w:rsid w:val="00AC24D2"/>
    <w:rsid w:val="00AC290A"/>
    <w:rsid w:val="00AC3573"/>
    <w:rsid w:val="00AC3EC8"/>
    <w:rsid w:val="00AC6294"/>
    <w:rsid w:val="00AC6A4C"/>
    <w:rsid w:val="00AC782E"/>
    <w:rsid w:val="00AD0A60"/>
    <w:rsid w:val="00AD17F4"/>
    <w:rsid w:val="00AD1A30"/>
    <w:rsid w:val="00AD2CA1"/>
    <w:rsid w:val="00AD3E86"/>
    <w:rsid w:val="00AD57D9"/>
    <w:rsid w:val="00AD609D"/>
    <w:rsid w:val="00AE1204"/>
    <w:rsid w:val="00AE13A8"/>
    <w:rsid w:val="00AE559B"/>
    <w:rsid w:val="00AE5BED"/>
    <w:rsid w:val="00AE6B0E"/>
    <w:rsid w:val="00AE72AE"/>
    <w:rsid w:val="00AE75FD"/>
    <w:rsid w:val="00AF13FD"/>
    <w:rsid w:val="00AF1DCD"/>
    <w:rsid w:val="00AF20A8"/>
    <w:rsid w:val="00AF21CB"/>
    <w:rsid w:val="00AF4869"/>
    <w:rsid w:val="00AF570A"/>
    <w:rsid w:val="00B01A53"/>
    <w:rsid w:val="00B01FB5"/>
    <w:rsid w:val="00B024CF"/>
    <w:rsid w:val="00B035B6"/>
    <w:rsid w:val="00B045D8"/>
    <w:rsid w:val="00B06D31"/>
    <w:rsid w:val="00B11731"/>
    <w:rsid w:val="00B1224C"/>
    <w:rsid w:val="00B12FEB"/>
    <w:rsid w:val="00B136C9"/>
    <w:rsid w:val="00B150B6"/>
    <w:rsid w:val="00B151B3"/>
    <w:rsid w:val="00B160B7"/>
    <w:rsid w:val="00B160EF"/>
    <w:rsid w:val="00B1612F"/>
    <w:rsid w:val="00B16D2A"/>
    <w:rsid w:val="00B17B64"/>
    <w:rsid w:val="00B20470"/>
    <w:rsid w:val="00B20F40"/>
    <w:rsid w:val="00B24BF9"/>
    <w:rsid w:val="00B26891"/>
    <w:rsid w:val="00B27AAA"/>
    <w:rsid w:val="00B300E2"/>
    <w:rsid w:val="00B31DF1"/>
    <w:rsid w:val="00B3294F"/>
    <w:rsid w:val="00B32C07"/>
    <w:rsid w:val="00B33D52"/>
    <w:rsid w:val="00B35F7C"/>
    <w:rsid w:val="00B365F9"/>
    <w:rsid w:val="00B36891"/>
    <w:rsid w:val="00B369A1"/>
    <w:rsid w:val="00B42F2F"/>
    <w:rsid w:val="00B43BA3"/>
    <w:rsid w:val="00B44DA9"/>
    <w:rsid w:val="00B468FE"/>
    <w:rsid w:val="00B50015"/>
    <w:rsid w:val="00B50A58"/>
    <w:rsid w:val="00B52782"/>
    <w:rsid w:val="00B5340D"/>
    <w:rsid w:val="00B56B4C"/>
    <w:rsid w:val="00B6080B"/>
    <w:rsid w:val="00B60E08"/>
    <w:rsid w:val="00B62A22"/>
    <w:rsid w:val="00B63F8B"/>
    <w:rsid w:val="00B65178"/>
    <w:rsid w:val="00B66A41"/>
    <w:rsid w:val="00B67A79"/>
    <w:rsid w:val="00B67C0B"/>
    <w:rsid w:val="00B71C82"/>
    <w:rsid w:val="00B740FE"/>
    <w:rsid w:val="00B760B8"/>
    <w:rsid w:val="00B80D84"/>
    <w:rsid w:val="00B85A67"/>
    <w:rsid w:val="00B87BBF"/>
    <w:rsid w:val="00B87C15"/>
    <w:rsid w:val="00B90539"/>
    <w:rsid w:val="00B90B1B"/>
    <w:rsid w:val="00B90F4E"/>
    <w:rsid w:val="00B91A2D"/>
    <w:rsid w:val="00B92EC7"/>
    <w:rsid w:val="00B93110"/>
    <w:rsid w:val="00B94F89"/>
    <w:rsid w:val="00B97CE8"/>
    <w:rsid w:val="00BA10BE"/>
    <w:rsid w:val="00BA1D94"/>
    <w:rsid w:val="00BA699B"/>
    <w:rsid w:val="00BA7758"/>
    <w:rsid w:val="00BB1413"/>
    <w:rsid w:val="00BB1B48"/>
    <w:rsid w:val="00BB59EF"/>
    <w:rsid w:val="00BB5D60"/>
    <w:rsid w:val="00BC1D42"/>
    <w:rsid w:val="00BC1D60"/>
    <w:rsid w:val="00BC3099"/>
    <w:rsid w:val="00BC3ABD"/>
    <w:rsid w:val="00BC3AFA"/>
    <w:rsid w:val="00BC3D4F"/>
    <w:rsid w:val="00BC3E63"/>
    <w:rsid w:val="00BC40E9"/>
    <w:rsid w:val="00BC47CA"/>
    <w:rsid w:val="00BC579C"/>
    <w:rsid w:val="00BC5985"/>
    <w:rsid w:val="00BC5F96"/>
    <w:rsid w:val="00BC6AD9"/>
    <w:rsid w:val="00BC75F4"/>
    <w:rsid w:val="00BD0D0C"/>
    <w:rsid w:val="00BD1D7B"/>
    <w:rsid w:val="00BD34A8"/>
    <w:rsid w:val="00BD38D0"/>
    <w:rsid w:val="00BD48CC"/>
    <w:rsid w:val="00BD4BDC"/>
    <w:rsid w:val="00BD4F99"/>
    <w:rsid w:val="00BD652E"/>
    <w:rsid w:val="00BD67D4"/>
    <w:rsid w:val="00BD7D2E"/>
    <w:rsid w:val="00BE073E"/>
    <w:rsid w:val="00BE1654"/>
    <w:rsid w:val="00BE49F0"/>
    <w:rsid w:val="00BE5C07"/>
    <w:rsid w:val="00BF05CE"/>
    <w:rsid w:val="00BF064A"/>
    <w:rsid w:val="00BF1BEE"/>
    <w:rsid w:val="00BF2DD2"/>
    <w:rsid w:val="00BF38D4"/>
    <w:rsid w:val="00BF3EA4"/>
    <w:rsid w:val="00BF66AA"/>
    <w:rsid w:val="00BF7763"/>
    <w:rsid w:val="00C0122D"/>
    <w:rsid w:val="00C02ED6"/>
    <w:rsid w:val="00C03D14"/>
    <w:rsid w:val="00C03FB5"/>
    <w:rsid w:val="00C04AA5"/>
    <w:rsid w:val="00C10272"/>
    <w:rsid w:val="00C10294"/>
    <w:rsid w:val="00C1155E"/>
    <w:rsid w:val="00C145E3"/>
    <w:rsid w:val="00C153FF"/>
    <w:rsid w:val="00C16152"/>
    <w:rsid w:val="00C16332"/>
    <w:rsid w:val="00C163C5"/>
    <w:rsid w:val="00C16E06"/>
    <w:rsid w:val="00C209F1"/>
    <w:rsid w:val="00C20A49"/>
    <w:rsid w:val="00C21143"/>
    <w:rsid w:val="00C2135F"/>
    <w:rsid w:val="00C2171E"/>
    <w:rsid w:val="00C220E5"/>
    <w:rsid w:val="00C236E8"/>
    <w:rsid w:val="00C2511F"/>
    <w:rsid w:val="00C30797"/>
    <w:rsid w:val="00C32412"/>
    <w:rsid w:val="00C3299E"/>
    <w:rsid w:val="00C33675"/>
    <w:rsid w:val="00C33B27"/>
    <w:rsid w:val="00C34665"/>
    <w:rsid w:val="00C35BAC"/>
    <w:rsid w:val="00C40B70"/>
    <w:rsid w:val="00C418FB"/>
    <w:rsid w:val="00C4281D"/>
    <w:rsid w:val="00C4430D"/>
    <w:rsid w:val="00C4762A"/>
    <w:rsid w:val="00C47C8A"/>
    <w:rsid w:val="00C50C4F"/>
    <w:rsid w:val="00C52391"/>
    <w:rsid w:val="00C53683"/>
    <w:rsid w:val="00C53DB1"/>
    <w:rsid w:val="00C57403"/>
    <w:rsid w:val="00C57E68"/>
    <w:rsid w:val="00C6006D"/>
    <w:rsid w:val="00C603C9"/>
    <w:rsid w:val="00C615B9"/>
    <w:rsid w:val="00C61FA8"/>
    <w:rsid w:val="00C62819"/>
    <w:rsid w:val="00C6332D"/>
    <w:rsid w:val="00C63C74"/>
    <w:rsid w:val="00C6453D"/>
    <w:rsid w:val="00C64DEB"/>
    <w:rsid w:val="00C65E75"/>
    <w:rsid w:val="00C66861"/>
    <w:rsid w:val="00C70B95"/>
    <w:rsid w:val="00C70F9B"/>
    <w:rsid w:val="00C71077"/>
    <w:rsid w:val="00C75920"/>
    <w:rsid w:val="00C775F5"/>
    <w:rsid w:val="00C77BF6"/>
    <w:rsid w:val="00C823DF"/>
    <w:rsid w:val="00C844BD"/>
    <w:rsid w:val="00C84B51"/>
    <w:rsid w:val="00C87194"/>
    <w:rsid w:val="00C90A06"/>
    <w:rsid w:val="00C9224E"/>
    <w:rsid w:val="00C94B36"/>
    <w:rsid w:val="00C9629F"/>
    <w:rsid w:val="00C96875"/>
    <w:rsid w:val="00C9707B"/>
    <w:rsid w:val="00C97FE6"/>
    <w:rsid w:val="00CA0025"/>
    <w:rsid w:val="00CA055F"/>
    <w:rsid w:val="00CA0C6A"/>
    <w:rsid w:val="00CA224F"/>
    <w:rsid w:val="00CA705F"/>
    <w:rsid w:val="00CA70A6"/>
    <w:rsid w:val="00CA718A"/>
    <w:rsid w:val="00CB00C1"/>
    <w:rsid w:val="00CB1FCC"/>
    <w:rsid w:val="00CB2D34"/>
    <w:rsid w:val="00CB3B07"/>
    <w:rsid w:val="00CB41B1"/>
    <w:rsid w:val="00CB7665"/>
    <w:rsid w:val="00CC09F4"/>
    <w:rsid w:val="00CC20FE"/>
    <w:rsid w:val="00CC495D"/>
    <w:rsid w:val="00CC6253"/>
    <w:rsid w:val="00CC6DD5"/>
    <w:rsid w:val="00CD1444"/>
    <w:rsid w:val="00CD215A"/>
    <w:rsid w:val="00CD33AD"/>
    <w:rsid w:val="00CD39C0"/>
    <w:rsid w:val="00CD751E"/>
    <w:rsid w:val="00CD7DA4"/>
    <w:rsid w:val="00CE1534"/>
    <w:rsid w:val="00CE4A98"/>
    <w:rsid w:val="00CE4D56"/>
    <w:rsid w:val="00CE6298"/>
    <w:rsid w:val="00CE7B96"/>
    <w:rsid w:val="00CF0959"/>
    <w:rsid w:val="00CF57CF"/>
    <w:rsid w:val="00CF5C2A"/>
    <w:rsid w:val="00CF5F00"/>
    <w:rsid w:val="00CF6BE9"/>
    <w:rsid w:val="00D005F6"/>
    <w:rsid w:val="00D01B6B"/>
    <w:rsid w:val="00D0230B"/>
    <w:rsid w:val="00D031E4"/>
    <w:rsid w:val="00D0325D"/>
    <w:rsid w:val="00D055B2"/>
    <w:rsid w:val="00D055DB"/>
    <w:rsid w:val="00D0755A"/>
    <w:rsid w:val="00D12C17"/>
    <w:rsid w:val="00D15348"/>
    <w:rsid w:val="00D200BD"/>
    <w:rsid w:val="00D2029A"/>
    <w:rsid w:val="00D23D97"/>
    <w:rsid w:val="00D24518"/>
    <w:rsid w:val="00D24C7E"/>
    <w:rsid w:val="00D25B3D"/>
    <w:rsid w:val="00D3016B"/>
    <w:rsid w:val="00D33B12"/>
    <w:rsid w:val="00D34955"/>
    <w:rsid w:val="00D35647"/>
    <w:rsid w:val="00D400C7"/>
    <w:rsid w:val="00D4271D"/>
    <w:rsid w:val="00D427F4"/>
    <w:rsid w:val="00D5207F"/>
    <w:rsid w:val="00D529A9"/>
    <w:rsid w:val="00D53EC7"/>
    <w:rsid w:val="00D56032"/>
    <w:rsid w:val="00D568A6"/>
    <w:rsid w:val="00D576EF"/>
    <w:rsid w:val="00D6054C"/>
    <w:rsid w:val="00D607AD"/>
    <w:rsid w:val="00D61284"/>
    <w:rsid w:val="00D62250"/>
    <w:rsid w:val="00D63C28"/>
    <w:rsid w:val="00D64661"/>
    <w:rsid w:val="00D6485E"/>
    <w:rsid w:val="00D64D06"/>
    <w:rsid w:val="00D65597"/>
    <w:rsid w:val="00D66905"/>
    <w:rsid w:val="00D706BC"/>
    <w:rsid w:val="00D7205D"/>
    <w:rsid w:val="00D723C1"/>
    <w:rsid w:val="00D734D1"/>
    <w:rsid w:val="00D7523E"/>
    <w:rsid w:val="00D76145"/>
    <w:rsid w:val="00D8277F"/>
    <w:rsid w:val="00D84615"/>
    <w:rsid w:val="00D85AA6"/>
    <w:rsid w:val="00D91040"/>
    <w:rsid w:val="00D92A3F"/>
    <w:rsid w:val="00D93DDA"/>
    <w:rsid w:val="00D9479C"/>
    <w:rsid w:val="00D94F3B"/>
    <w:rsid w:val="00DA0504"/>
    <w:rsid w:val="00DA0B96"/>
    <w:rsid w:val="00DA1DA3"/>
    <w:rsid w:val="00DA2426"/>
    <w:rsid w:val="00DA47F6"/>
    <w:rsid w:val="00DA6505"/>
    <w:rsid w:val="00DB104F"/>
    <w:rsid w:val="00DB45EC"/>
    <w:rsid w:val="00DB7084"/>
    <w:rsid w:val="00DC1E50"/>
    <w:rsid w:val="00DC2DD9"/>
    <w:rsid w:val="00DC39F2"/>
    <w:rsid w:val="00DC40E2"/>
    <w:rsid w:val="00DC5EAC"/>
    <w:rsid w:val="00DC5F49"/>
    <w:rsid w:val="00DC62EE"/>
    <w:rsid w:val="00DD11F7"/>
    <w:rsid w:val="00DD41B9"/>
    <w:rsid w:val="00DE15B4"/>
    <w:rsid w:val="00DE1F99"/>
    <w:rsid w:val="00DE277D"/>
    <w:rsid w:val="00DE27AA"/>
    <w:rsid w:val="00DE5580"/>
    <w:rsid w:val="00DE624D"/>
    <w:rsid w:val="00DE7048"/>
    <w:rsid w:val="00DF1145"/>
    <w:rsid w:val="00DF12B5"/>
    <w:rsid w:val="00DF2F05"/>
    <w:rsid w:val="00DF3095"/>
    <w:rsid w:val="00DF3EDC"/>
    <w:rsid w:val="00DF4DC9"/>
    <w:rsid w:val="00DF745D"/>
    <w:rsid w:val="00E03A41"/>
    <w:rsid w:val="00E05100"/>
    <w:rsid w:val="00E05559"/>
    <w:rsid w:val="00E05D90"/>
    <w:rsid w:val="00E06F93"/>
    <w:rsid w:val="00E076C4"/>
    <w:rsid w:val="00E07ECE"/>
    <w:rsid w:val="00E11D79"/>
    <w:rsid w:val="00E12079"/>
    <w:rsid w:val="00E12F2E"/>
    <w:rsid w:val="00E1447F"/>
    <w:rsid w:val="00E146A5"/>
    <w:rsid w:val="00E14830"/>
    <w:rsid w:val="00E17C83"/>
    <w:rsid w:val="00E17EEA"/>
    <w:rsid w:val="00E26973"/>
    <w:rsid w:val="00E27BDA"/>
    <w:rsid w:val="00E312BE"/>
    <w:rsid w:val="00E317A1"/>
    <w:rsid w:val="00E321BD"/>
    <w:rsid w:val="00E33585"/>
    <w:rsid w:val="00E344A7"/>
    <w:rsid w:val="00E36196"/>
    <w:rsid w:val="00E4185D"/>
    <w:rsid w:val="00E41B49"/>
    <w:rsid w:val="00E42317"/>
    <w:rsid w:val="00E4236C"/>
    <w:rsid w:val="00E42A84"/>
    <w:rsid w:val="00E457B0"/>
    <w:rsid w:val="00E45883"/>
    <w:rsid w:val="00E50626"/>
    <w:rsid w:val="00E50DA7"/>
    <w:rsid w:val="00E53ECF"/>
    <w:rsid w:val="00E54BC2"/>
    <w:rsid w:val="00E5509D"/>
    <w:rsid w:val="00E56F28"/>
    <w:rsid w:val="00E57BA9"/>
    <w:rsid w:val="00E62F9A"/>
    <w:rsid w:val="00E6518A"/>
    <w:rsid w:val="00E65777"/>
    <w:rsid w:val="00E658F9"/>
    <w:rsid w:val="00E67189"/>
    <w:rsid w:val="00E67471"/>
    <w:rsid w:val="00E7006A"/>
    <w:rsid w:val="00E702BB"/>
    <w:rsid w:val="00E70CC0"/>
    <w:rsid w:val="00E745D3"/>
    <w:rsid w:val="00E74F77"/>
    <w:rsid w:val="00E7538F"/>
    <w:rsid w:val="00E7549E"/>
    <w:rsid w:val="00E776ED"/>
    <w:rsid w:val="00E80930"/>
    <w:rsid w:val="00E8227C"/>
    <w:rsid w:val="00E84032"/>
    <w:rsid w:val="00E849D1"/>
    <w:rsid w:val="00E872A5"/>
    <w:rsid w:val="00E874B8"/>
    <w:rsid w:val="00E875DC"/>
    <w:rsid w:val="00E91CBD"/>
    <w:rsid w:val="00E97207"/>
    <w:rsid w:val="00EA0C0E"/>
    <w:rsid w:val="00EA26F0"/>
    <w:rsid w:val="00EA29D2"/>
    <w:rsid w:val="00EA3853"/>
    <w:rsid w:val="00EA3A6E"/>
    <w:rsid w:val="00EA4567"/>
    <w:rsid w:val="00EA489E"/>
    <w:rsid w:val="00EA5C9D"/>
    <w:rsid w:val="00EA6B10"/>
    <w:rsid w:val="00EA714E"/>
    <w:rsid w:val="00EA74A4"/>
    <w:rsid w:val="00EB060D"/>
    <w:rsid w:val="00EB0AF2"/>
    <w:rsid w:val="00EB1138"/>
    <w:rsid w:val="00EB3561"/>
    <w:rsid w:val="00EB4262"/>
    <w:rsid w:val="00EB5FF6"/>
    <w:rsid w:val="00EB7770"/>
    <w:rsid w:val="00EB787C"/>
    <w:rsid w:val="00EC5287"/>
    <w:rsid w:val="00EC65C7"/>
    <w:rsid w:val="00EC7D0B"/>
    <w:rsid w:val="00ED18B7"/>
    <w:rsid w:val="00ED34DE"/>
    <w:rsid w:val="00ED362A"/>
    <w:rsid w:val="00ED5FCD"/>
    <w:rsid w:val="00ED677A"/>
    <w:rsid w:val="00EE0413"/>
    <w:rsid w:val="00EE3E65"/>
    <w:rsid w:val="00EE50EA"/>
    <w:rsid w:val="00EE52DC"/>
    <w:rsid w:val="00EE5CE3"/>
    <w:rsid w:val="00EE7CB6"/>
    <w:rsid w:val="00EF04F9"/>
    <w:rsid w:val="00EF3065"/>
    <w:rsid w:val="00EF3567"/>
    <w:rsid w:val="00EF374F"/>
    <w:rsid w:val="00EF4332"/>
    <w:rsid w:val="00EF4888"/>
    <w:rsid w:val="00EF4EAA"/>
    <w:rsid w:val="00EF5FCD"/>
    <w:rsid w:val="00EF7396"/>
    <w:rsid w:val="00F00288"/>
    <w:rsid w:val="00F031FC"/>
    <w:rsid w:val="00F03ADA"/>
    <w:rsid w:val="00F04C4B"/>
    <w:rsid w:val="00F056A8"/>
    <w:rsid w:val="00F0616B"/>
    <w:rsid w:val="00F06CD8"/>
    <w:rsid w:val="00F11E24"/>
    <w:rsid w:val="00F11FDF"/>
    <w:rsid w:val="00F13510"/>
    <w:rsid w:val="00F13C48"/>
    <w:rsid w:val="00F156AF"/>
    <w:rsid w:val="00F15B8C"/>
    <w:rsid w:val="00F163E1"/>
    <w:rsid w:val="00F17005"/>
    <w:rsid w:val="00F17336"/>
    <w:rsid w:val="00F175DF"/>
    <w:rsid w:val="00F2176B"/>
    <w:rsid w:val="00F21A02"/>
    <w:rsid w:val="00F225F3"/>
    <w:rsid w:val="00F231C3"/>
    <w:rsid w:val="00F23339"/>
    <w:rsid w:val="00F23391"/>
    <w:rsid w:val="00F23825"/>
    <w:rsid w:val="00F30029"/>
    <w:rsid w:val="00F32BB0"/>
    <w:rsid w:val="00F33070"/>
    <w:rsid w:val="00F33363"/>
    <w:rsid w:val="00F3370E"/>
    <w:rsid w:val="00F35461"/>
    <w:rsid w:val="00F35A40"/>
    <w:rsid w:val="00F36BD6"/>
    <w:rsid w:val="00F36F9F"/>
    <w:rsid w:val="00F37062"/>
    <w:rsid w:val="00F4281C"/>
    <w:rsid w:val="00F4506F"/>
    <w:rsid w:val="00F450DE"/>
    <w:rsid w:val="00F47760"/>
    <w:rsid w:val="00F512E1"/>
    <w:rsid w:val="00F517BB"/>
    <w:rsid w:val="00F5264D"/>
    <w:rsid w:val="00F62BE7"/>
    <w:rsid w:val="00F633B5"/>
    <w:rsid w:val="00F633B6"/>
    <w:rsid w:val="00F658BC"/>
    <w:rsid w:val="00F70B06"/>
    <w:rsid w:val="00F76175"/>
    <w:rsid w:val="00F77E26"/>
    <w:rsid w:val="00F828F3"/>
    <w:rsid w:val="00F864A7"/>
    <w:rsid w:val="00F8659E"/>
    <w:rsid w:val="00F9075B"/>
    <w:rsid w:val="00F92F8C"/>
    <w:rsid w:val="00F94C24"/>
    <w:rsid w:val="00F94F1D"/>
    <w:rsid w:val="00FA0F4A"/>
    <w:rsid w:val="00FA14D9"/>
    <w:rsid w:val="00FA2153"/>
    <w:rsid w:val="00FA2F93"/>
    <w:rsid w:val="00FA449E"/>
    <w:rsid w:val="00FA498A"/>
    <w:rsid w:val="00FA5A1D"/>
    <w:rsid w:val="00FA5B40"/>
    <w:rsid w:val="00FA65A3"/>
    <w:rsid w:val="00FA6A53"/>
    <w:rsid w:val="00FA6BEF"/>
    <w:rsid w:val="00FB2722"/>
    <w:rsid w:val="00FB2A9D"/>
    <w:rsid w:val="00FB2C52"/>
    <w:rsid w:val="00FB4874"/>
    <w:rsid w:val="00FB7A68"/>
    <w:rsid w:val="00FC0127"/>
    <w:rsid w:val="00FC0B5A"/>
    <w:rsid w:val="00FC1A35"/>
    <w:rsid w:val="00FC4B0D"/>
    <w:rsid w:val="00FC547F"/>
    <w:rsid w:val="00FC58E0"/>
    <w:rsid w:val="00FD13C7"/>
    <w:rsid w:val="00FD14EE"/>
    <w:rsid w:val="00FD186E"/>
    <w:rsid w:val="00FD1EBB"/>
    <w:rsid w:val="00FD33A4"/>
    <w:rsid w:val="00FD3BD0"/>
    <w:rsid w:val="00FD51C5"/>
    <w:rsid w:val="00FD6555"/>
    <w:rsid w:val="00FD7A69"/>
    <w:rsid w:val="00FE04C8"/>
    <w:rsid w:val="00FE0BF6"/>
    <w:rsid w:val="00FE0D5D"/>
    <w:rsid w:val="00FE2071"/>
    <w:rsid w:val="00FE2D80"/>
    <w:rsid w:val="00FE3310"/>
    <w:rsid w:val="00FE3E02"/>
    <w:rsid w:val="00FE40D7"/>
    <w:rsid w:val="00FE7DD8"/>
    <w:rsid w:val="00FF04E7"/>
    <w:rsid w:val="00FF0679"/>
    <w:rsid w:val="00FF3B5E"/>
    <w:rsid w:val="00FF5CED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AC95A8"/>
  <w15:docId w15:val="{4732F7D5-6C35-41BD-B01D-F3BE9793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FF1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97A13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bCs/>
      <w:i/>
      <w:i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8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8D6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D68D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739E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7A13"/>
    <w:rPr>
      <w:rFonts w:ascii="Times New Roman" w:eastAsia="Times New Roman" w:hAnsi="Times New Roman" w:cs="Times New Roman"/>
      <w:b/>
      <w:bCs/>
      <w:i/>
      <w:iCs/>
      <w:kern w:val="36"/>
      <w:sz w:val="28"/>
      <w:szCs w:val="28"/>
    </w:rPr>
  </w:style>
  <w:style w:type="paragraph" w:styleId="ListParagraph">
    <w:name w:val="List Paragraph"/>
    <w:basedOn w:val="Normal"/>
    <w:uiPriority w:val="34"/>
    <w:qFormat/>
    <w:rsid w:val="00497A13"/>
    <w:pPr>
      <w:ind w:left="720"/>
      <w:contextualSpacing/>
    </w:pPr>
  </w:style>
  <w:style w:type="paragraph" w:styleId="NoSpacing">
    <w:name w:val="No Spacing"/>
    <w:uiPriority w:val="1"/>
    <w:qFormat/>
    <w:rsid w:val="008448E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A0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7A3F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3F"/>
    <w:rPr>
      <w:rFonts w:ascii="Tahoma" w:eastAsia="Calibri" w:hAnsi="Tahoma" w:cs="Tahoma"/>
      <w:sz w:val="16"/>
      <w:szCs w:val="16"/>
    </w:rPr>
  </w:style>
  <w:style w:type="paragraph" w:customStyle="1" w:styleId="TermNum">
    <w:name w:val="TermNum"/>
    <w:basedOn w:val="Default"/>
    <w:next w:val="Default"/>
    <w:uiPriority w:val="99"/>
    <w:rsid w:val="009E2EC5"/>
    <w:rPr>
      <w:rFonts w:ascii="Arial" w:eastAsia="Calibri" w:hAnsi="Arial" w:cs="Arial"/>
      <w:color w:val="auto"/>
    </w:rPr>
  </w:style>
  <w:style w:type="paragraph" w:customStyle="1" w:styleId="Definition">
    <w:name w:val="Definition"/>
    <w:basedOn w:val="Default"/>
    <w:next w:val="Default"/>
    <w:uiPriority w:val="99"/>
    <w:rsid w:val="009E2EC5"/>
    <w:rPr>
      <w:rFonts w:ascii="Arial" w:eastAsia="Calibri" w:hAnsi="Arial" w:cs="Arial"/>
      <w:color w:val="auto"/>
    </w:rPr>
  </w:style>
  <w:style w:type="character" w:customStyle="1" w:styleId="Bodytext">
    <w:name w:val="Body text_"/>
    <w:link w:val="BodyText1"/>
    <w:rsid w:val="000E6608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0E6608"/>
    <w:pPr>
      <w:widowControl w:val="0"/>
      <w:shd w:val="clear" w:color="auto" w:fill="FFFFFF"/>
      <w:spacing w:after="300" w:line="269" w:lineRule="exact"/>
      <w:ind w:hanging="700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Bodytext2">
    <w:name w:val="Body text (2)_"/>
    <w:link w:val="Bodytext20"/>
    <w:rsid w:val="000E6608"/>
    <w:rPr>
      <w:rFonts w:ascii="Sylfaen" w:eastAsia="Sylfaen" w:hAnsi="Sylfaen" w:cs="Sylfaen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E6608"/>
    <w:pPr>
      <w:widowControl w:val="0"/>
      <w:shd w:val="clear" w:color="auto" w:fill="FFFFFF"/>
      <w:spacing w:before="240" w:after="240" w:line="0" w:lineRule="atLeast"/>
      <w:jc w:val="both"/>
    </w:pPr>
    <w:rPr>
      <w:rFonts w:ascii="Sylfaen" w:eastAsia="Sylfaen" w:hAnsi="Sylfaen" w:cs="Sylfaen"/>
      <w:b/>
      <w:bCs/>
    </w:rPr>
  </w:style>
  <w:style w:type="character" w:customStyle="1" w:styleId="Tablecaption2">
    <w:name w:val="Table caption (2)_"/>
    <w:link w:val="Tablecaption20"/>
    <w:rsid w:val="009D1CE6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Tablecaption">
    <w:name w:val="Table caption_"/>
    <w:link w:val="Tablecaption0"/>
    <w:rsid w:val="009D1CE6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Bodytext105pt">
    <w:name w:val="Body text + 10.5 pt"/>
    <w:rsid w:val="009D1CE6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hy-AM" w:eastAsia="hy-AM" w:bidi="hy-AM"/>
    </w:rPr>
  </w:style>
  <w:style w:type="paragraph" w:customStyle="1" w:styleId="Tablecaption20">
    <w:name w:val="Table caption (2)"/>
    <w:basedOn w:val="Normal"/>
    <w:link w:val="Tablecaption2"/>
    <w:rsid w:val="009D1CE6"/>
    <w:pPr>
      <w:widowControl w:val="0"/>
      <w:shd w:val="clear" w:color="auto" w:fill="FFFFFF"/>
      <w:spacing w:after="0" w:line="307" w:lineRule="exac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Tablecaption0">
    <w:name w:val="Table caption"/>
    <w:basedOn w:val="Normal"/>
    <w:link w:val="Tablecaption"/>
    <w:rsid w:val="009D1CE6"/>
    <w:pPr>
      <w:widowControl w:val="0"/>
      <w:shd w:val="clear" w:color="auto" w:fill="FFFFFF"/>
      <w:spacing w:after="0" w:line="307" w:lineRule="exact"/>
      <w:jc w:val="center"/>
    </w:pPr>
    <w:rPr>
      <w:rFonts w:ascii="Sylfaen" w:eastAsia="Sylfaen" w:hAnsi="Sylfaen" w:cs="Sylfaen"/>
      <w:sz w:val="23"/>
      <w:szCs w:val="23"/>
    </w:rPr>
  </w:style>
  <w:style w:type="paragraph" w:styleId="TOCHeading">
    <w:name w:val="TOC Heading"/>
    <w:basedOn w:val="Heading1"/>
    <w:next w:val="Normal"/>
    <w:uiPriority w:val="39"/>
    <w:unhideWhenUsed/>
    <w:qFormat/>
    <w:rsid w:val="001F773A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kern w:val="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F773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F773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E1FD4"/>
    <w:rPr>
      <w:b/>
      <w:bCs/>
    </w:rPr>
  </w:style>
  <w:style w:type="character" w:customStyle="1" w:styleId="apple-converted-space">
    <w:name w:val="apple-converted-space"/>
    <w:basedOn w:val="DefaultParagraphFont"/>
    <w:rsid w:val="004E1FD4"/>
  </w:style>
  <w:style w:type="table" w:customStyle="1" w:styleId="TableGrid1">
    <w:name w:val="Table Grid1"/>
    <w:basedOn w:val="TableNormal"/>
    <w:next w:val="TableGrid"/>
    <w:uiPriority w:val="59"/>
    <w:rsid w:val="0034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3275E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5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BB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BB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F6EE-EE70-4F18-AFF9-BEAE8665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Nazik</cp:lastModifiedBy>
  <cp:revision>3</cp:revision>
  <cp:lastPrinted>2021-08-06T12:54:00Z</cp:lastPrinted>
  <dcterms:created xsi:type="dcterms:W3CDTF">2022-04-01T11:20:00Z</dcterms:created>
  <dcterms:modified xsi:type="dcterms:W3CDTF">2022-06-13T11:08:00Z</dcterms:modified>
</cp:coreProperties>
</file>