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58C7" w14:textId="77777777" w:rsidR="00526A8D" w:rsidRDefault="00EB3490" w:rsidP="00526A8D">
      <w:pPr>
        <w:spacing w:line="240" w:lineRule="auto"/>
        <w:ind w:firstLine="720"/>
        <w:jc w:val="both"/>
        <w:rPr>
          <w:rFonts w:ascii="GHEA Grapalat" w:hAnsi="GHEA Grapalat" w:cs="Sylfaen"/>
          <w:b/>
          <w:sz w:val="28"/>
          <w:szCs w:val="28"/>
          <w:lang w:val="ru-RU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 wp14:anchorId="431353BA" wp14:editId="577FEAC0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ab/>
        <w:t xml:space="preserve">   </w:t>
      </w:r>
    </w:p>
    <w:p w14:paraId="600CBC42" w14:textId="77777777" w:rsidR="00A16DF4" w:rsidRPr="001178C0" w:rsidRDefault="001178C0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1178C0">
        <w:rPr>
          <w:rFonts w:ascii="GHEA Grapalat" w:hAnsi="GHEA Grapalat"/>
          <w:sz w:val="24"/>
          <w:szCs w:val="24"/>
          <w:lang w:val="ru-RU"/>
        </w:rPr>
        <w:t>«</w:t>
      </w:r>
      <w:r w:rsidRPr="00436FEB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ազգային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մարմին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436FEB">
        <w:rPr>
          <w:rFonts w:ascii="GHEA Grapalat" w:hAnsi="GHEA Grapalat"/>
          <w:sz w:val="24"/>
          <w:szCs w:val="24"/>
          <w:lang w:val="ru-RU"/>
        </w:rPr>
        <w:t>ՊՈԱԿ</w:t>
      </w:r>
      <w:r w:rsidRPr="001178C0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ը (այսուհետ՝ </w:t>
      </w:r>
      <w:r>
        <w:rPr>
          <w:rFonts w:ascii="GHEA Grapalat" w:hAnsi="GHEA Grapalat"/>
          <w:sz w:val="24"/>
          <w:szCs w:val="24"/>
          <w:lang w:val="ru-RU"/>
        </w:rPr>
        <w:t>ՀԱՄ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) </w:t>
      </w:r>
      <w:proofErr w:type="spellStart"/>
      <w:r w:rsidR="001C0A71">
        <w:rPr>
          <w:rFonts w:ascii="GHEA Grapalat" w:hAnsi="GHEA Grapalat" w:cs="Sylfaen"/>
          <w:sz w:val="24"/>
          <w:szCs w:val="24"/>
        </w:rPr>
        <w:t>տրամաչափարկման</w:t>
      </w:r>
      <w:proofErr w:type="spellEnd"/>
      <w:r w:rsidR="001C0A71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1C0A71">
        <w:rPr>
          <w:rFonts w:ascii="GHEA Grapalat" w:hAnsi="GHEA Grapalat" w:cs="Sylfaen"/>
          <w:sz w:val="24"/>
          <w:szCs w:val="24"/>
        </w:rPr>
        <w:t>լաբորատորիա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ներին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գնահատում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է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ISO</w:t>
      </w:r>
      <w:r w:rsidR="00BF3C68" w:rsidRPr="00BF3C68">
        <w:rPr>
          <w:rFonts w:ascii="GHEA Grapalat" w:hAnsi="GHEA Grapalat"/>
          <w:sz w:val="24"/>
          <w:szCs w:val="24"/>
          <w:lang w:val="ru-RU"/>
        </w:rPr>
        <w:t>/IEC</w:t>
      </w:r>
      <w:r w:rsidR="00BF3C68" w:rsidRPr="00BF3C68">
        <w:rPr>
          <w:rFonts w:cs="Calibri"/>
          <w:sz w:val="24"/>
          <w:szCs w:val="24"/>
          <w:lang w:val="ru-RU"/>
        </w:rPr>
        <w:t> 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17025:2017</w:t>
      </w:r>
      <w:r w:rsidR="00BF3C68" w:rsidRPr="001178C0"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FFFFF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միջազգային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ստանդարտին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նույնական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ԳՕՍՏ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ԻՍՕ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>/</w:t>
      </w:r>
      <w:r w:rsidR="0090309C">
        <w:rPr>
          <w:rFonts w:ascii="GHEA Grapalat" w:hAnsi="GHEA Grapalat" w:cs="Sylfaen"/>
          <w:sz w:val="24"/>
          <w:szCs w:val="24"/>
        </w:rPr>
        <w:t>ԻԷԿ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17025-2019 </w:t>
      </w:r>
      <w:r w:rsidR="00912AC1">
        <w:rPr>
          <w:rFonts w:ascii="GHEA Grapalat" w:hAnsi="GHEA Grapalat"/>
          <w:sz w:val="24"/>
          <w:szCs w:val="24"/>
          <w:lang w:val="ru-RU"/>
        </w:rPr>
        <w:t>միջպետական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</w:t>
      </w:r>
      <w:proofErr w:type="spellStart"/>
      <w:r w:rsidR="00A16DF4">
        <w:rPr>
          <w:rFonts w:ascii="GHEA Grapalat" w:hAnsi="GHEA Grapalat"/>
          <w:sz w:val="24"/>
          <w:szCs w:val="24"/>
        </w:rPr>
        <w:t>տի</w:t>
      </w:r>
      <w:proofErr w:type="spellEnd"/>
      <w:r w:rsidR="00A16DF4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16DF4">
        <w:rPr>
          <w:rFonts w:ascii="GHEA Grapalat" w:hAnsi="GHEA Grapalat"/>
          <w:sz w:val="24"/>
          <w:szCs w:val="24"/>
        </w:rPr>
        <w:t>պահանջներ</w:t>
      </w:r>
      <w:r w:rsidR="00A5014A">
        <w:rPr>
          <w:rFonts w:ascii="GHEA Grapalat" w:hAnsi="GHEA Grapalat"/>
          <w:sz w:val="24"/>
          <w:szCs w:val="24"/>
        </w:rPr>
        <w:t>ին</w:t>
      </w:r>
      <w:proofErr w:type="spellEnd"/>
      <w:r w:rsidR="0080224E">
        <w:rPr>
          <w:rFonts w:ascii="GHEA Grapalat" w:hAnsi="GHEA Grapalat"/>
          <w:sz w:val="24"/>
          <w:szCs w:val="24"/>
          <w:lang w:val="hy-AM"/>
        </w:rPr>
        <w:t>, ինչպես նաև եվրոպական, միջազգային</w:t>
      </w:r>
      <w:r w:rsidR="00110AF0">
        <w:rPr>
          <w:rFonts w:ascii="GHEA Grapalat" w:hAnsi="GHEA Grapalat"/>
          <w:sz w:val="24"/>
          <w:szCs w:val="24"/>
          <w:lang w:val="hy-AM"/>
        </w:rPr>
        <w:t xml:space="preserve"> (EA, ILAC)</w:t>
      </w:r>
      <w:r w:rsidR="00110AF0">
        <w:rPr>
          <w:rStyle w:val="FootnoteReference"/>
          <w:lang w:val="hy-AM"/>
        </w:rPr>
        <w:footnoteReference w:id="1"/>
      </w:r>
      <w:r w:rsidR="00CB5F51">
        <w:rPr>
          <w:lang w:val="hy-AM"/>
        </w:rPr>
        <w:t xml:space="preserve"> </w:t>
      </w:r>
      <w:r w:rsidR="0080224E">
        <w:rPr>
          <w:rFonts w:ascii="GHEA Grapalat" w:hAnsi="GHEA Grapalat"/>
          <w:sz w:val="24"/>
          <w:szCs w:val="24"/>
          <w:lang w:val="hy-AM"/>
        </w:rPr>
        <w:t>հավատարմագրման կազմակերպությունների, Հ</w:t>
      </w:r>
      <w:r w:rsidR="00A15B02">
        <w:rPr>
          <w:rFonts w:ascii="GHEA Grapalat" w:hAnsi="GHEA Grapalat"/>
          <w:sz w:val="24"/>
          <w:szCs w:val="24"/>
        </w:rPr>
        <w:t>ԱՄ</w:t>
      </w:r>
      <w:r w:rsidR="00A15B02" w:rsidRPr="00203E65">
        <w:rPr>
          <w:rFonts w:ascii="GHEA Grapalat" w:hAnsi="GHEA Grapalat"/>
          <w:sz w:val="24"/>
          <w:szCs w:val="24"/>
          <w:lang w:val="ru-RU"/>
        </w:rPr>
        <w:t>-</w:t>
      </w:r>
      <w:r w:rsidR="00A15B02">
        <w:rPr>
          <w:rFonts w:ascii="GHEA Grapalat" w:hAnsi="GHEA Grapalat"/>
          <w:sz w:val="24"/>
          <w:szCs w:val="24"/>
        </w:rPr>
        <w:t>ի</w:t>
      </w:r>
      <w:r w:rsidR="0080224E">
        <w:rPr>
          <w:rFonts w:ascii="GHEA Grapalat" w:hAnsi="GHEA Grapalat"/>
          <w:sz w:val="24"/>
          <w:szCs w:val="24"/>
          <w:lang w:val="hy-AM"/>
        </w:rPr>
        <w:t xml:space="preserve"> կողմից մշակված փաստաթղթերին</w:t>
      </w:r>
      <w:r w:rsidR="00A5014A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5014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16DF4" w:rsidRPr="001178C0">
        <w:rPr>
          <w:rFonts w:ascii="GHEA Grapalat" w:hAnsi="GHEA Grapalat"/>
          <w:sz w:val="24"/>
          <w:szCs w:val="24"/>
          <w:lang w:val="ru-RU"/>
        </w:rPr>
        <w:t>:</w:t>
      </w:r>
    </w:p>
    <w:p w14:paraId="639F1474" w14:textId="77777777" w:rsidR="00BC490F" w:rsidRPr="00A50C7A" w:rsidRDefault="007A15C4" w:rsidP="00BC490F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0" w:name="_Toc24370943"/>
      <w:r w:rsidRPr="007A15C4">
        <w:rPr>
          <w:rFonts w:ascii="GHEA Grapalat" w:hAnsi="GHEA Grapalat"/>
          <w:i w:val="0"/>
          <w:sz w:val="24"/>
          <w:szCs w:val="24"/>
          <w:lang w:val="ru-RU"/>
        </w:rPr>
        <w:t>1.</w:t>
      </w:r>
      <w:r w:rsidR="00BC490F"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BC490F" w:rsidRPr="00BC490F">
        <w:rPr>
          <w:rFonts w:ascii="GHEA Grapalat" w:hAnsi="GHEA Grapalat"/>
          <w:i w:val="0"/>
          <w:sz w:val="24"/>
          <w:szCs w:val="24"/>
          <w:lang w:val="hy-AM"/>
        </w:rPr>
        <w:t xml:space="preserve">Տրամաչափարկման լաբորատորիաների հավատարմագրման սխեմայի </w:t>
      </w:r>
      <w:r w:rsidR="00BC490F" w:rsidRPr="00A5014A">
        <w:rPr>
          <w:rFonts w:ascii="GHEA Grapalat" w:hAnsi="GHEA Grapalat"/>
          <w:i w:val="0"/>
          <w:sz w:val="24"/>
          <w:szCs w:val="24"/>
          <w:lang w:val="hy-AM"/>
        </w:rPr>
        <w:t>ընդհանուր չափանիշները սահմանվում են հետևյալ փաստաթղթերով.</w:t>
      </w:r>
      <w:bookmarkEnd w:id="0"/>
      <w:r w:rsidR="00BC490F"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68E0963B" w14:textId="77777777" w:rsidR="00BC490F" w:rsidRPr="007907DF" w:rsidRDefault="007A15C4" w:rsidP="00BC490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15C4">
        <w:rPr>
          <w:rFonts w:ascii="GHEA Grapalat" w:hAnsi="GHEA Grapalat" w:cs="Sylfaen"/>
          <w:sz w:val="24"/>
          <w:szCs w:val="24"/>
          <w:lang w:val="hy-AM"/>
        </w:rPr>
        <w:t>1</w:t>
      </w:r>
      <w:r w:rsidR="00BC490F" w:rsidRPr="007907DF">
        <w:rPr>
          <w:rFonts w:ascii="GHEA Grapalat" w:hAnsi="GHEA Grapalat" w:cs="Sylfaen"/>
          <w:sz w:val="24"/>
          <w:szCs w:val="24"/>
          <w:lang w:val="hy-AM"/>
        </w:rPr>
        <w:t>.1 ԳՕՍՏ ԻՍՕ/ԻԷԿ 17025-2019 Փորձարկման և տրամաչափարկման լաբորատորիաների իրազեկությանը ներկայացվող ընդհանուր պահանջներ</w:t>
      </w:r>
    </w:p>
    <w:p w14:paraId="0AF04B73" w14:textId="77777777" w:rsidR="00587585" w:rsidRDefault="007A15C4" w:rsidP="00587585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15C4">
        <w:rPr>
          <w:rFonts w:ascii="GHEA Grapalat" w:hAnsi="GHEA Grapalat" w:cs="Sylfaen"/>
          <w:sz w:val="24"/>
          <w:szCs w:val="24"/>
          <w:lang w:val="hy-AM"/>
        </w:rPr>
        <w:t>1</w:t>
      </w:r>
      <w:r w:rsidR="00BC490F" w:rsidRPr="007907DF">
        <w:rPr>
          <w:rFonts w:ascii="GHEA Grapalat" w:hAnsi="GHEA Grapalat" w:cs="Sylfaen"/>
          <w:sz w:val="24"/>
          <w:szCs w:val="24"/>
          <w:lang w:val="hy-AM"/>
        </w:rPr>
        <w:t xml:space="preserve">.2 </w:t>
      </w:r>
      <w:r w:rsidR="00587585">
        <w:rPr>
          <w:rFonts w:ascii="GHEA Grapalat" w:hAnsi="GHEA Grapalat" w:cs="Sylfaen"/>
          <w:sz w:val="24"/>
          <w:szCs w:val="24"/>
          <w:lang w:val="hy-AM"/>
        </w:rPr>
        <w:t>ՀԱՄ-ի,</w:t>
      </w:r>
      <w:r w:rsidR="00587585" w:rsidRPr="00436FEB">
        <w:rPr>
          <w:rFonts w:ascii="GHEA Grapalat" w:hAnsi="GHEA Grapalat" w:cs="Sylfaen"/>
          <w:sz w:val="24"/>
          <w:szCs w:val="24"/>
          <w:lang w:val="hy-AM"/>
        </w:rPr>
        <w:t xml:space="preserve"> EA</w:t>
      </w:r>
      <w:r w:rsidR="00587585">
        <w:rPr>
          <w:rFonts w:ascii="GHEA Grapalat" w:hAnsi="GHEA Grapalat" w:cs="Sylfaen"/>
          <w:sz w:val="24"/>
          <w:szCs w:val="24"/>
          <w:lang w:val="hy-AM"/>
        </w:rPr>
        <w:t>-ի</w:t>
      </w:r>
      <w:r w:rsidR="00587585" w:rsidRPr="00436FEB">
        <w:rPr>
          <w:rFonts w:ascii="GHEA Grapalat" w:hAnsi="GHEA Grapalat" w:cs="Sylfaen"/>
          <w:sz w:val="24"/>
          <w:szCs w:val="24"/>
          <w:lang w:val="hy-AM"/>
        </w:rPr>
        <w:t>, ILAC</w:t>
      </w:r>
      <w:r w:rsidR="00587585">
        <w:rPr>
          <w:rFonts w:ascii="GHEA Grapalat" w:hAnsi="GHEA Grapalat" w:cs="Sylfaen"/>
          <w:sz w:val="24"/>
          <w:szCs w:val="24"/>
          <w:lang w:val="hy-AM"/>
        </w:rPr>
        <w:t>-ի</w:t>
      </w:r>
      <w:r w:rsidR="00587585" w:rsidRPr="00436FEB">
        <w:rPr>
          <w:rFonts w:ascii="GHEA Grapalat" w:hAnsi="GHEA Grapalat" w:cs="Sylfaen"/>
          <w:sz w:val="24"/>
          <w:szCs w:val="24"/>
          <w:lang w:val="hy-AM"/>
        </w:rPr>
        <w:t xml:space="preserve"> փաստաթղթերը</w:t>
      </w:r>
      <w:r w:rsidR="00587585">
        <w:rPr>
          <w:rFonts w:ascii="GHEA Grapalat" w:hAnsi="GHEA Grapalat" w:cs="Sylfaen"/>
          <w:sz w:val="24"/>
          <w:szCs w:val="24"/>
          <w:lang w:val="hy-AM"/>
        </w:rPr>
        <w:t>, որոնց պահանջների վերաբերյալ լաբորատորիան պետք է իրազեկ լինի ՀԱՄ-ի կողմից գնահատ</w:t>
      </w:r>
      <w:r w:rsidR="005D7FBA">
        <w:rPr>
          <w:rFonts w:ascii="GHEA Grapalat" w:hAnsi="GHEA Grapalat" w:cs="Sylfaen"/>
          <w:sz w:val="24"/>
          <w:szCs w:val="24"/>
          <w:lang w:val="hy-AM"/>
        </w:rPr>
        <w:t>վ</w:t>
      </w:r>
      <w:r w:rsidR="00587585">
        <w:rPr>
          <w:rFonts w:ascii="GHEA Grapalat" w:hAnsi="GHEA Grapalat" w:cs="Sylfaen"/>
          <w:sz w:val="24"/>
          <w:szCs w:val="24"/>
          <w:lang w:val="hy-AM"/>
        </w:rPr>
        <w:t xml:space="preserve">ելուց </w:t>
      </w:r>
    </w:p>
    <w:p w14:paraId="585BB375" w14:textId="77777777" w:rsidR="0047405D" w:rsidRDefault="0047405D" w:rsidP="0047405D">
      <w:pPr>
        <w:pStyle w:val="NoSpacing"/>
        <w:tabs>
          <w:tab w:val="left" w:pos="1223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76"/>
        <w:gridCol w:w="2377"/>
        <w:gridCol w:w="4961"/>
        <w:gridCol w:w="1985"/>
      </w:tblGrid>
      <w:tr w:rsidR="0047405D" w:rsidRPr="00303FD0" w14:paraId="2A60F85B" w14:textId="77777777" w:rsidTr="0074171F">
        <w:trPr>
          <w:trHeight w:val="342"/>
          <w:tblHeader/>
        </w:trPr>
        <w:tc>
          <w:tcPr>
            <w:tcW w:w="1876" w:type="dxa"/>
            <w:shd w:val="clear" w:color="auto" w:fill="C6D9F1" w:themeFill="text2" w:themeFillTint="33"/>
            <w:vAlign w:val="center"/>
          </w:tcPr>
          <w:p w14:paraId="51006572" w14:textId="77777777" w:rsidR="0047405D" w:rsidRPr="004C5190" w:rsidRDefault="0047405D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C5190">
              <w:rPr>
                <w:rFonts w:ascii="GHEA Grapalat" w:hAnsi="GHEA Grapalat"/>
                <w:b/>
              </w:rPr>
              <w:t>Փաստաթղթի</w:t>
            </w:r>
            <w:proofErr w:type="spellEnd"/>
            <w:r w:rsidRPr="004C519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C5190">
              <w:rPr>
                <w:rFonts w:ascii="GHEA Grapalat" w:hAnsi="GHEA Grapalat"/>
                <w:b/>
              </w:rPr>
              <w:t>նշագիրը</w:t>
            </w:r>
            <w:proofErr w:type="spellEnd"/>
            <w:r w:rsidRPr="004C5190">
              <w:rPr>
                <w:rStyle w:val="FootnoteReference"/>
                <w:rFonts w:ascii="GHEA Grapalat" w:hAnsi="GHEA Grapalat"/>
                <w:b/>
              </w:rPr>
              <w:footnoteReference w:id="2"/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14:paraId="1740AD5E" w14:textId="77777777" w:rsidR="0047405D" w:rsidRPr="004C5190" w:rsidRDefault="0047405D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4C5190">
              <w:rPr>
                <w:rFonts w:ascii="GHEA Grapalat" w:hAnsi="GHEA Grapalat"/>
                <w:b/>
                <w:lang w:val="ru-RU"/>
              </w:rPr>
              <w:t>Փաստաթղթի տեսակը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2747B8A8" w14:textId="77777777" w:rsidR="0047405D" w:rsidRPr="004C5190" w:rsidRDefault="0047405D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4C5190">
              <w:rPr>
                <w:rFonts w:ascii="GHEA Grapalat" w:hAnsi="GHEA Grapalat"/>
                <w:b/>
                <w:lang w:val="ru-RU"/>
              </w:rPr>
              <w:t>Փաստաթղթի անվանումը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583BFC7" w14:textId="77777777" w:rsidR="0047405D" w:rsidRPr="004C5190" w:rsidRDefault="0047405D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4C5190">
              <w:rPr>
                <w:rFonts w:ascii="GHEA Grapalat" w:hAnsi="GHEA Grapalat"/>
                <w:b/>
              </w:rPr>
              <w:t>Կայքը</w:t>
            </w:r>
            <w:proofErr w:type="spellEnd"/>
            <w:r w:rsidRPr="004C5190">
              <w:rPr>
                <w:rFonts w:ascii="GHEA Grapalat" w:hAnsi="GHEA Grapalat"/>
                <w:b/>
                <w:lang w:val="hy-AM"/>
              </w:rPr>
              <w:t>, որտեղ տեղադրված է փաստաթուղթը</w:t>
            </w:r>
          </w:p>
        </w:tc>
      </w:tr>
      <w:tr w:rsidR="0047405D" w:rsidRPr="004C5190" w14:paraId="44F5C9CF" w14:textId="77777777" w:rsidTr="0074171F">
        <w:tc>
          <w:tcPr>
            <w:tcW w:w="11199" w:type="dxa"/>
            <w:gridSpan w:val="4"/>
          </w:tcPr>
          <w:p w14:paraId="65248456" w14:textId="77777777" w:rsidR="0047405D" w:rsidRPr="004C5190" w:rsidRDefault="0047405D" w:rsidP="0074171F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/>
                <w:b/>
                <w:bCs/>
              </w:rPr>
              <w:t xml:space="preserve">ՀԱՄ-ի </w:t>
            </w:r>
            <w:proofErr w:type="spellStart"/>
            <w:r w:rsidRPr="004C5190">
              <w:rPr>
                <w:rFonts w:ascii="GHEA Grapalat" w:hAnsi="GHEA Grapalat"/>
                <w:b/>
                <w:bCs/>
              </w:rPr>
              <w:t>փաստաթղթերը</w:t>
            </w:r>
            <w:proofErr w:type="spellEnd"/>
          </w:p>
        </w:tc>
      </w:tr>
      <w:tr w:rsidR="0047405D" w:rsidRPr="00303FD0" w14:paraId="6C5B1644" w14:textId="77777777" w:rsidTr="0074171F">
        <w:tc>
          <w:tcPr>
            <w:tcW w:w="1876" w:type="dxa"/>
          </w:tcPr>
          <w:p w14:paraId="244BD9A0" w14:textId="77777777" w:rsidR="0047405D" w:rsidRPr="004C5190" w:rsidRDefault="0047405D" w:rsidP="0074171F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 w:cs="Sylfaen"/>
                <w:lang w:val="hy-AM"/>
              </w:rPr>
              <w:t>ՀՀ կառավա</w:t>
            </w:r>
            <w:r w:rsidRPr="004C5190">
              <w:rPr>
                <w:rFonts w:ascii="GHEA Grapalat" w:hAnsi="GHEA Grapalat" w:cs="Sylfaen"/>
              </w:rPr>
              <w:softHyphen/>
            </w:r>
            <w:r w:rsidRPr="004C5190">
              <w:rPr>
                <w:rFonts w:ascii="GHEA Grapalat" w:hAnsi="GHEA Grapalat" w:cs="Sylfaen"/>
                <w:lang w:val="hy-AM"/>
              </w:rPr>
              <w:t xml:space="preserve">րության 2012 թվականի սեպ-տեմբերի 6-ի </w:t>
            </w:r>
            <w:r w:rsidRPr="004C5190">
              <w:rPr>
                <w:rFonts w:ascii="GHEA Grapalat" w:hAnsi="GHEA Grapalat" w:cs="Sylfaen"/>
                <w:lang w:val="hy-AM"/>
              </w:rPr>
              <w:br/>
              <w:t>N 1201-Ն որոշում</w:t>
            </w:r>
          </w:p>
        </w:tc>
        <w:tc>
          <w:tcPr>
            <w:tcW w:w="2377" w:type="dxa"/>
          </w:tcPr>
          <w:p w14:paraId="0CE89749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61" w:type="dxa"/>
          </w:tcPr>
          <w:p w14:paraId="52007BEC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 w:cs="Sylfaen"/>
                <w:lang w:val="hy-AM"/>
              </w:rPr>
              <w:t>«Համապատասխանության գնահատման մարմինների հավատարմագրման կարգ»</w:t>
            </w:r>
          </w:p>
        </w:tc>
        <w:tc>
          <w:tcPr>
            <w:tcW w:w="1985" w:type="dxa"/>
          </w:tcPr>
          <w:p w14:paraId="779EF39C" w14:textId="77777777" w:rsidR="0047405D" w:rsidRPr="004C5190" w:rsidRDefault="0047405D" w:rsidP="0074171F">
            <w:pPr>
              <w:spacing w:after="0"/>
              <w:ind w:right="49"/>
              <w:jc w:val="center"/>
              <w:rPr>
                <w:lang w:val="hy-AM"/>
              </w:rPr>
            </w:pPr>
            <w:hyperlink r:id="rId9" w:history="1">
              <w:r w:rsidRPr="004C5190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</w:p>
          <w:p w14:paraId="27F49093" w14:textId="77777777" w:rsidR="0047405D" w:rsidRPr="004C5190" w:rsidRDefault="0047405D" w:rsidP="0074171F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0" w:history="1">
              <w:r w:rsidRPr="004C5190">
                <w:rPr>
                  <w:color w:val="0000FF"/>
                  <w:u w:val="single"/>
                  <w:lang w:val="hy-AM"/>
                </w:rPr>
                <w:t>http://www.armnab.am/WebForm1</w:t>
              </w:r>
            </w:hyperlink>
          </w:p>
        </w:tc>
      </w:tr>
      <w:tr w:rsidR="0047405D" w:rsidRPr="004C5190" w14:paraId="01270762" w14:textId="77777777" w:rsidTr="0074171F">
        <w:tc>
          <w:tcPr>
            <w:tcW w:w="1876" w:type="dxa"/>
          </w:tcPr>
          <w:p w14:paraId="7D7217C0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PR-7</w:t>
            </w:r>
          </w:p>
        </w:tc>
        <w:tc>
          <w:tcPr>
            <w:tcW w:w="2377" w:type="dxa"/>
          </w:tcPr>
          <w:p w14:paraId="1D061411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/>
                <w:lang w:val="hy-AM"/>
              </w:rPr>
              <w:t>Ընթացակարգ</w:t>
            </w:r>
          </w:p>
        </w:tc>
        <w:tc>
          <w:tcPr>
            <w:tcW w:w="4961" w:type="dxa"/>
          </w:tcPr>
          <w:p w14:paraId="0D3C98A3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4C5190">
              <w:rPr>
                <w:rFonts w:ascii="GHEA Grapalat" w:hAnsi="GHEA Grapalat"/>
              </w:rPr>
              <w:t>Հավատարմագրման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/>
              </w:rPr>
              <w:t>ընթացակարգ</w:t>
            </w:r>
            <w:r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1985" w:type="dxa"/>
            <w:vMerge w:val="restart"/>
          </w:tcPr>
          <w:p w14:paraId="68B84B20" w14:textId="77777777" w:rsidR="0047405D" w:rsidRPr="004C5190" w:rsidRDefault="0047405D" w:rsidP="0074171F">
            <w:pPr>
              <w:spacing w:after="0"/>
              <w:ind w:right="49"/>
              <w:jc w:val="center"/>
            </w:pPr>
            <w:hyperlink r:id="rId11" w:history="1">
              <w:r w:rsidRPr="004C5190">
                <w:rPr>
                  <w:color w:val="0000FF"/>
                  <w:u w:val="single"/>
                </w:rPr>
                <w:t>http://www.armnab.am/Documentlinks?CategoryId=5</w:t>
              </w:r>
            </w:hyperlink>
          </w:p>
        </w:tc>
      </w:tr>
      <w:tr w:rsidR="0047405D" w:rsidRPr="004C5190" w14:paraId="3044CEB8" w14:textId="77777777" w:rsidTr="0074171F">
        <w:tc>
          <w:tcPr>
            <w:tcW w:w="1876" w:type="dxa"/>
          </w:tcPr>
          <w:p w14:paraId="5152FEA3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PR-7/ACL</w:t>
            </w:r>
            <w:r w:rsidRPr="004C5190">
              <w:rPr>
                <w:rFonts w:ascii="GHEA Grapalat" w:hAnsi="GHEA Grapalat"/>
              </w:rPr>
              <w:t>-01</w:t>
            </w:r>
          </w:p>
        </w:tc>
        <w:tc>
          <w:tcPr>
            <w:tcW w:w="2377" w:type="dxa"/>
          </w:tcPr>
          <w:p w14:paraId="77FF8A5B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hy-AM"/>
              </w:rPr>
              <w:t>Պահանջներ</w:t>
            </w:r>
          </w:p>
        </w:tc>
        <w:tc>
          <w:tcPr>
            <w:tcW w:w="4961" w:type="dxa"/>
          </w:tcPr>
          <w:p w14:paraId="216BB3E1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hy-AM"/>
              </w:rPr>
              <w:t>Տրամաչափար</w:t>
            </w:r>
            <w:proofErr w:type="spellStart"/>
            <w:r w:rsidRPr="004C5190">
              <w:rPr>
                <w:rFonts w:ascii="GHEA Grapalat" w:hAnsi="GHEA Grapalat"/>
              </w:rPr>
              <w:t>կման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/>
              </w:rPr>
              <w:t>լաբորատորիաների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/>
              </w:rPr>
              <w:t>հավատարմագրումը</w:t>
            </w:r>
            <w:proofErr w:type="spellEnd"/>
          </w:p>
        </w:tc>
        <w:tc>
          <w:tcPr>
            <w:tcW w:w="1985" w:type="dxa"/>
            <w:vMerge/>
          </w:tcPr>
          <w:p w14:paraId="3BE08B17" w14:textId="77777777" w:rsidR="0047405D" w:rsidRPr="004C5190" w:rsidRDefault="0047405D" w:rsidP="0074171F">
            <w:pPr>
              <w:spacing w:after="0"/>
              <w:ind w:right="49"/>
              <w:jc w:val="center"/>
            </w:pPr>
          </w:p>
        </w:tc>
      </w:tr>
      <w:tr w:rsidR="0047405D" w:rsidRPr="00303FD0" w14:paraId="2B07130C" w14:textId="77777777" w:rsidTr="0074171F">
        <w:tc>
          <w:tcPr>
            <w:tcW w:w="1876" w:type="dxa"/>
          </w:tcPr>
          <w:p w14:paraId="5ABB28C2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K-03</w:t>
            </w:r>
          </w:p>
        </w:tc>
        <w:tc>
          <w:tcPr>
            <w:tcW w:w="2377" w:type="dxa"/>
          </w:tcPr>
          <w:p w14:paraId="591771FE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61" w:type="dxa"/>
          </w:tcPr>
          <w:p w14:paraId="737CFD1B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/>
                <w:lang w:val="hy-AM"/>
              </w:rPr>
              <w:t>Հավատարմագրման ազգային մարմնի պատկերանիշի և հավատարմագրման նշանի կիրառման կարգը</w:t>
            </w:r>
          </w:p>
        </w:tc>
        <w:tc>
          <w:tcPr>
            <w:tcW w:w="1985" w:type="dxa"/>
            <w:vMerge/>
          </w:tcPr>
          <w:p w14:paraId="1D06DADD" w14:textId="77777777" w:rsidR="0047405D" w:rsidRPr="004C5190" w:rsidRDefault="0047405D" w:rsidP="0074171F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47405D" w:rsidRPr="00303FD0" w14:paraId="7F68F5F2" w14:textId="77777777" w:rsidTr="0074171F">
        <w:tc>
          <w:tcPr>
            <w:tcW w:w="1876" w:type="dxa"/>
          </w:tcPr>
          <w:p w14:paraId="49728721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lastRenderedPageBreak/>
              <w:t>P-01-01</w:t>
            </w:r>
          </w:p>
        </w:tc>
        <w:tc>
          <w:tcPr>
            <w:tcW w:w="2377" w:type="dxa"/>
          </w:tcPr>
          <w:p w14:paraId="49B6D9AD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06C98FC7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C5190">
              <w:rPr>
                <w:rFonts w:ascii="GHEA Grapalat" w:hAnsi="GHEA Grapalat" w:cs="Sylfaen"/>
                <w:lang w:val="hy-AM"/>
              </w:rPr>
              <w:t>ԳՕՍՏ</w:t>
            </w:r>
            <w:r w:rsidRPr="004C5190">
              <w:rPr>
                <w:rFonts w:ascii="GHEA Grapalat" w:hAnsi="GHEA Grapalat"/>
                <w:lang w:val="hy-AM"/>
              </w:rPr>
              <w:t xml:space="preserve"> ԻՍՕ/ԻԷԿ 17025-2019 ստանդարտի անցումային շրջան սահմանելու վերաբերյալ </w:t>
            </w:r>
            <w:r w:rsidRPr="004C5190">
              <w:rPr>
                <w:rFonts w:ascii="GHEA Grapalat" w:hAnsi="GHEA Grapalat" w:cs="Sylfaen"/>
                <w:lang w:val="hy-AM"/>
              </w:rPr>
              <w:t>քաղաքականություն</w:t>
            </w:r>
          </w:p>
        </w:tc>
        <w:tc>
          <w:tcPr>
            <w:tcW w:w="1985" w:type="dxa"/>
            <w:vMerge w:val="restart"/>
          </w:tcPr>
          <w:p w14:paraId="7D9D752B" w14:textId="77777777" w:rsidR="0047405D" w:rsidRPr="004C5190" w:rsidRDefault="0047405D" w:rsidP="0074171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14:paraId="1CA4F573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  <w:lang w:val="hy-AM"/>
              </w:rPr>
            </w:pPr>
            <w:hyperlink r:id="rId12" w:history="1">
              <w:r w:rsidRPr="004C5190">
                <w:rPr>
                  <w:color w:val="0000FF"/>
                  <w:u w:val="single"/>
                  <w:lang w:val="hy-AM"/>
                </w:rPr>
                <w:t>http://www.armnab.am/Documentlinks?CategoryId=4</w:t>
              </w:r>
            </w:hyperlink>
          </w:p>
        </w:tc>
      </w:tr>
      <w:tr w:rsidR="0047405D" w:rsidRPr="004C5190" w14:paraId="225B045E" w14:textId="77777777" w:rsidTr="0074171F">
        <w:tc>
          <w:tcPr>
            <w:tcW w:w="1876" w:type="dxa"/>
          </w:tcPr>
          <w:p w14:paraId="78B03574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2377" w:type="dxa"/>
          </w:tcPr>
          <w:p w14:paraId="1AFF9CC0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5B2D4418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4C5190">
              <w:rPr>
                <w:rFonts w:ascii="GHEA Grapalat" w:hAnsi="GHEA Grapalat" w:cs="Sylfaen"/>
                <w:lang w:val="ru-RU"/>
              </w:rPr>
              <w:t>Գ</w:t>
            </w:r>
            <w:proofErr w:type="spellStart"/>
            <w:r w:rsidRPr="004C5190">
              <w:rPr>
                <w:rFonts w:ascii="GHEA Grapalat" w:hAnsi="GHEA Grapalat" w:cs="Sylfaen"/>
              </w:rPr>
              <w:t>նահատման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 w:cs="Sylfaen"/>
              </w:rPr>
              <w:t>խմբի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 w:cs="Sylfaen"/>
              </w:rPr>
              <w:t>կազմի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 w:cs="Sylfaen"/>
              </w:rPr>
              <w:t>վերաբերյալ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 w:cs="Sylfaen"/>
              </w:rPr>
              <w:t>ՀԳՄ</w:t>
            </w:r>
            <w:r w:rsidRPr="004C5190">
              <w:rPr>
                <w:rFonts w:ascii="GHEA Grapalat" w:hAnsi="GHEA Grapalat"/>
              </w:rPr>
              <w:t>-</w:t>
            </w:r>
            <w:r w:rsidRPr="004C5190">
              <w:rPr>
                <w:rFonts w:ascii="GHEA Grapalat" w:hAnsi="GHEA Grapalat" w:cs="Sylfaen"/>
              </w:rPr>
              <w:t>ի</w:t>
            </w:r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 w:cs="Sylfaen"/>
              </w:rPr>
              <w:t>կողմից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  <w:proofErr w:type="spellStart"/>
            <w:r w:rsidRPr="004C5190">
              <w:rPr>
                <w:rFonts w:ascii="GHEA Grapalat" w:hAnsi="GHEA Grapalat" w:cs="Sylfaen"/>
              </w:rPr>
              <w:t>առարկության</w:t>
            </w:r>
            <w:proofErr w:type="spellEnd"/>
            <w:r w:rsidRPr="004C519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C5190">
              <w:rPr>
                <w:rFonts w:ascii="GHEA Grapalat" w:hAnsi="GHEA Grapalat" w:cs="Sylfaen"/>
              </w:rPr>
              <w:t>քաղաքականություն</w:t>
            </w:r>
            <w:proofErr w:type="spellEnd"/>
          </w:p>
        </w:tc>
        <w:tc>
          <w:tcPr>
            <w:tcW w:w="1985" w:type="dxa"/>
            <w:vMerge/>
          </w:tcPr>
          <w:p w14:paraId="729A3E75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 w:cs="Sylfaen"/>
              </w:rPr>
            </w:pPr>
          </w:p>
        </w:tc>
      </w:tr>
      <w:tr w:rsidR="0047405D" w:rsidRPr="004C5190" w14:paraId="7DFC44D9" w14:textId="77777777" w:rsidTr="0074171F">
        <w:tc>
          <w:tcPr>
            <w:tcW w:w="1876" w:type="dxa"/>
          </w:tcPr>
          <w:p w14:paraId="18C3595A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PL-05</w:t>
            </w:r>
          </w:p>
        </w:tc>
        <w:tc>
          <w:tcPr>
            <w:tcW w:w="2377" w:type="dxa"/>
          </w:tcPr>
          <w:p w14:paraId="194784F3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67C41B0B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ru-RU"/>
              </w:rPr>
              <w:t>Որակավորման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ստուգմանը</w:t>
            </w:r>
            <w:r w:rsidRPr="004C5190">
              <w:rPr>
                <w:rFonts w:ascii="GHEA Grapalat" w:hAnsi="GHEA Grapalat"/>
              </w:rPr>
              <w:t xml:space="preserve"> (PT), </w:t>
            </w:r>
            <w:r w:rsidRPr="004C5190">
              <w:rPr>
                <w:rFonts w:ascii="GHEA Grapalat" w:hAnsi="GHEA Grapalat"/>
                <w:lang w:val="ru-RU"/>
              </w:rPr>
              <w:t>միջլա</w:t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  <w:lang w:val="ru-RU"/>
              </w:rPr>
              <w:t>բո</w:t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  <w:lang w:val="ru-RU"/>
              </w:rPr>
              <w:t>րատոր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համեմատություններին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մասնակ</w:t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  <w:lang w:val="ru-RU"/>
              </w:rPr>
              <w:t>ցելու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վերաբերյալ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քաղաքականու</w:t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  <w:lang w:val="ru-RU"/>
              </w:rPr>
              <w:t>թյուն</w:t>
            </w:r>
          </w:p>
        </w:tc>
        <w:tc>
          <w:tcPr>
            <w:tcW w:w="1985" w:type="dxa"/>
            <w:vMerge/>
          </w:tcPr>
          <w:p w14:paraId="694E5ABF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4C5190" w14:paraId="0397F3B5" w14:textId="77777777" w:rsidTr="0074171F">
        <w:tc>
          <w:tcPr>
            <w:tcW w:w="1876" w:type="dxa"/>
          </w:tcPr>
          <w:p w14:paraId="51EA3583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PL-06</w:t>
            </w:r>
          </w:p>
        </w:tc>
        <w:tc>
          <w:tcPr>
            <w:tcW w:w="2377" w:type="dxa"/>
          </w:tcPr>
          <w:p w14:paraId="2113C606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0EA08915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ru-RU"/>
              </w:rPr>
              <w:t>Չափագիտական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հետևելիության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վերա</w:t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  <w:lang w:val="ru-RU"/>
              </w:rPr>
              <w:t>բեր</w:t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</w:rPr>
              <w:softHyphen/>
            </w:r>
            <w:r w:rsidRPr="004C5190">
              <w:rPr>
                <w:rFonts w:ascii="GHEA Grapalat" w:hAnsi="GHEA Grapalat"/>
                <w:lang w:val="ru-RU"/>
              </w:rPr>
              <w:t>յալ</w:t>
            </w:r>
            <w:r w:rsidRPr="004C5190">
              <w:rPr>
                <w:rFonts w:ascii="GHEA Grapalat" w:hAnsi="GHEA Grapalat"/>
              </w:rPr>
              <w:t xml:space="preserve"> </w:t>
            </w:r>
            <w:r w:rsidRPr="004C5190">
              <w:rPr>
                <w:rFonts w:ascii="GHEA Grapalat" w:hAnsi="GHEA Grapalat"/>
                <w:lang w:val="ru-RU"/>
              </w:rPr>
              <w:t>քաղաքականություն</w:t>
            </w:r>
          </w:p>
        </w:tc>
        <w:tc>
          <w:tcPr>
            <w:tcW w:w="1985" w:type="dxa"/>
            <w:vMerge/>
          </w:tcPr>
          <w:p w14:paraId="3FB7A73F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4C5190" w14:paraId="6A5B83A4" w14:textId="77777777" w:rsidTr="0074171F">
        <w:tc>
          <w:tcPr>
            <w:tcW w:w="1876" w:type="dxa"/>
          </w:tcPr>
          <w:p w14:paraId="776D15BB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PL-09</w:t>
            </w:r>
          </w:p>
        </w:tc>
        <w:tc>
          <w:tcPr>
            <w:tcW w:w="2377" w:type="dxa"/>
          </w:tcPr>
          <w:p w14:paraId="2EE7A2DE" w14:textId="77777777" w:rsidR="0047405D" w:rsidRPr="004C5190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075FE2E9" w14:textId="77777777" w:rsidR="0047405D" w:rsidRPr="004C5190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 w:cs="Sylfaen"/>
                <w:lang w:val="ru-RU"/>
              </w:rPr>
              <w:t>Ա</w:t>
            </w:r>
            <w:proofErr w:type="spellStart"/>
            <w:r w:rsidRPr="004C5190">
              <w:rPr>
                <w:rFonts w:ascii="GHEA Grapalat" w:hAnsi="GHEA Grapalat" w:cs="Sylfaen"/>
              </w:rPr>
              <w:t>նդրսահմանային</w:t>
            </w:r>
            <w:proofErr w:type="spellEnd"/>
            <w:r w:rsidRPr="004C519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C5190">
              <w:rPr>
                <w:rFonts w:ascii="GHEA Grapalat" w:hAnsi="GHEA Grapalat"/>
              </w:rPr>
              <w:t>հավատարմագրման</w:t>
            </w:r>
            <w:proofErr w:type="spellEnd"/>
            <w:r w:rsidRPr="004C5190">
              <w:rPr>
                <w:rFonts w:ascii="GHEA Grapalat" w:hAnsi="GHEA Grapalat"/>
              </w:rPr>
              <w:t xml:space="preserve"> </w:t>
            </w:r>
          </w:p>
          <w:p w14:paraId="0490CA55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 w:rsidRPr="004C5190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985" w:type="dxa"/>
            <w:vMerge/>
          </w:tcPr>
          <w:p w14:paraId="41AECF82" w14:textId="77777777" w:rsidR="0047405D" w:rsidRPr="004C5190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5A9B87AC" w14:textId="77777777" w:rsidTr="0074171F">
        <w:trPr>
          <w:trHeight w:val="374"/>
        </w:trPr>
        <w:tc>
          <w:tcPr>
            <w:tcW w:w="11199" w:type="dxa"/>
            <w:gridSpan w:val="4"/>
            <w:shd w:val="clear" w:color="auto" w:fill="FFFFFF" w:themeFill="background1"/>
          </w:tcPr>
          <w:p w14:paraId="53D62D7A" w14:textId="77777777" w:rsidR="0047405D" w:rsidRPr="008D6892" w:rsidRDefault="0047405D" w:rsidP="0074171F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 w:rsidRPr="008D6892">
              <w:rPr>
                <w:rFonts w:ascii="GHEA Grapalat" w:hAnsi="GHEA Grapalat"/>
                <w:b/>
              </w:rPr>
              <w:t xml:space="preserve">ЕА, ILAC </w:t>
            </w:r>
            <w:proofErr w:type="spellStart"/>
            <w:r w:rsidRPr="008D6892">
              <w:rPr>
                <w:rFonts w:ascii="GHEA Grapalat" w:hAnsi="GHEA Grapalat"/>
                <w:b/>
              </w:rPr>
              <w:t>փաստաթղթերը</w:t>
            </w:r>
            <w:proofErr w:type="spellEnd"/>
          </w:p>
        </w:tc>
      </w:tr>
      <w:tr w:rsidR="0047405D" w:rsidRPr="00303FD0" w14:paraId="4752BB56" w14:textId="77777777" w:rsidTr="0074171F">
        <w:tc>
          <w:tcPr>
            <w:tcW w:w="1876" w:type="dxa"/>
          </w:tcPr>
          <w:p w14:paraId="1BB0AFF9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EA-4/02</w:t>
            </w:r>
          </w:p>
        </w:tc>
        <w:tc>
          <w:tcPr>
            <w:tcW w:w="2377" w:type="dxa"/>
          </w:tcPr>
          <w:p w14:paraId="645B98CE" w14:textId="77777777" w:rsidR="0047405D" w:rsidRPr="008D6892" w:rsidRDefault="0047405D" w:rsidP="0074171F">
            <w:pPr>
              <w:spacing w:after="0"/>
              <w:ind w:right="49"/>
              <w:jc w:val="center"/>
              <w:rPr>
                <w:rFonts w:ascii="GHEA Grapalat" w:hAnsi="GHEA Grapalat"/>
                <w:lang w:val="ru-RU"/>
              </w:rPr>
            </w:pPr>
            <w:r w:rsidRPr="008D6892">
              <w:rPr>
                <w:rFonts w:ascii="GHEA Grapalat" w:hAnsi="GHEA Grapalat"/>
                <w:lang w:val="ru-RU"/>
              </w:rPr>
              <w:t>Պարտադիր</w:t>
            </w:r>
          </w:p>
        </w:tc>
        <w:tc>
          <w:tcPr>
            <w:tcW w:w="4961" w:type="dxa"/>
          </w:tcPr>
          <w:p w14:paraId="2901FD44" w14:textId="77777777" w:rsidR="0047405D" w:rsidRPr="008D6892" w:rsidRDefault="0047405D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8D6892">
              <w:rPr>
                <w:rFonts w:ascii="GHEA Grapalat" w:hAnsi="GHEA Grapalat"/>
              </w:rPr>
              <w:t>Տրամաչափարկման</w:t>
            </w:r>
            <w:proofErr w:type="spellEnd"/>
            <w:r w:rsidRPr="008D689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մեջ</w:t>
            </w:r>
            <w:proofErr w:type="spellEnd"/>
            <w:r w:rsidRPr="008D689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չափման</w:t>
            </w:r>
            <w:proofErr w:type="spellEnd"/>
            <w:r w:rsidRPr="008D689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անորոշությունների</w:t>
            </w:r>
            <w:proofErr w:type="spellEnd"/>
            <w:r w:rsidRPr="008D689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արտահայտումը</w:t>
            </w:r>
            <w:proofErr w:type="spellEnd"/>
          </w:p>
        </w:tc>
        <w:tc>
          <w:tcPr>
            <w:tcW w:w="1985" w:type="dxa"/>
            <w:vMerge w:val="restart"/>
          </w:tcPr>
          <w:p w14:paraId="4C5DD8CB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  <w:lang w:val="ru-RU"/>
              </w:rPr>
            </w:pPr>
            <w:r w:rsidRPr="008D6892">
              <w:rPr>
                <w:color w:val="0000FF"/>
                <w:u w:val="single"/>
              </w:rPr>
              <w:t>https</w:t>
            </w:r>
            <w:r w:rsidRPr="008D6892">
              <w:rPr>
                <w:color w:val="0000FF"/>
                <w:u w:val="single"/>
                <w:lang w:val="ru-RU"/>
              </w:rPr>
              <w:t>://</w:t>
            </w:r>
            <w:proofErr w:type="spellStart"/>
            <w:r w:rsidRPr="008D6892">
              <w:rPr>
                <w:color w:val="0000FF"/>
                <w:u w:val="single"/>
              </w:rPr>
              <w:t>european</w:t>
            </w:r>
            <w:proofErr w:type="spellEnd"/>
            <w:r w:rsidRPr="008D6892">
              <w:rPr>
                <w:color w:val="0000FF"/>
                <w:u w:val="single"/>
                <w:lang w:val="ru-RU"/>
              </w:rPr>
              <w:t>-</w:t>
            </w:r>
            <w:r w:rsidRPr="008D6892">
              <w:rPr>
                <w:color w:val="0000FF"/>
                <w:u w:val="single"/>
              </w:rPr>
              <w:t>accreditation</w:t>
            </w:r>
            <w:r w:rsidRPr="008D6892">
              <w:rPr>
                <w:color w:val="0000FF"/>
                <w:u w:val="single"/>
                <w:lang w:val="ru-RU"/>
              </w:rPr>
              <w:t>.</w:t>
            </w:r>
            <w:r w:rsidRPr="008D6892">
              <w:rPr>
                <w:color w:val="0000FF"/>
                <w:u w:val="single"/>
              </w:rPr>
              <w:t>org</w:t>
            </w:r>
            <w:r w:rsidRPr="008D6892">
              <w:rPr>
                <w:color w:val="0000FF"/>
                <w:u w:val="single"/>
                <w:lang w:val="ru-RU"/>
              </w:rPr>
              <w:t>/</w:t>
            </w:r>
            <w:r w:rsidRPr="008D6892">
              <w:rPr>
                <w:color w:val="0000FF"/>
                <w:u w:val="single"/>
              </w:rPr>
              <w:t>information</w:t>
            </w:r>
            <w:r w:rsidRPr="008D6892">
              <w:rPr>
                <w:color w:val="0000FF"/>
                <w:u w:val="single"/>
                <w:lang w:val="ru-RU"/>
              </w:rPr>
              <w:t>-</w:t>
            </w:r>
            <w:r w:rsidRPr="008D6892">
              <w:rPr>
                <w:color w:val="0000FF"/>
                <w:u w:val="single"/>
              </w:rPr>
              <w:t>center</w:t>
            </w:r>
            <w:r w:rsidRPr="008D6892">
              <w:rPr>
                <w:color w:val="0000FF"/>
                <w:u w:val="single"/>
                <w:lang w:val="ru-RU"/>
              </w:rPr>
              <w:t>/</w:t>
            </w:r>
            <w:proofErr w:type="spellStart"/>
            <w:r w:rsidRPr="008D6892">
              <w:rPr>
                <w:color w:val="0000FF"/>
                <w:u w:val="single"/>
              </w:rPr>
              <w:t>ea</w:t>
            </w:r>
            <w:proofErr w:type="spellEnd"/>
            <w:r w:rsidRPr="008D6892">
              <w:rPr>
                <w:color w:val="0000FF"/>
                <w:u w:val="single"/>
                <w:lang w:val="ru-RU"/>
              </w:rPr>
              <w:t>-</w:t>
            </w:r>
            <w:r w:rsidRPr="008D6892">
              <w:rPr>
                <w:color w:val="0000FF"/>
                <w:u w:val="single"/>
              </w:rPr>
              <w:t>publications</w:t>
            </w:r>
          </w:p>
        </w:tc>
      </w:tr>
      <w:tr w:rsidR="0047405D" w:rsidRPr="008D6892" w14:paraId="1E27C9AE" w14:textId="77777777" w:rsidTr="0074171F">
        <w:tc>
          <w:tcPr>
            <w:tcW w:w="1876" w:type="dxa"/>
          </w:tcPr>
          <w:p w14:paraId="4BE9B90B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ЕА-4/14 INF</w:t>
            </w:r>
          </w:p>
        </w:tc>
        <w:tc>
          <w:tcPr>
            <w:tcW w:w="2377" w:type="dxa"/>
          </w:tcPr>
          <w:p w14:paraId="606CBCED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61" w:type="dxa"/>
          </w:tcPr>
          <w:p w14:paraId="4698B972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lang w:val="ru-RU"/>
              </w:rPr>
              <w:t>Ստանդարտ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նմուշների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ընտրությունը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և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կիրառումը</w:t>
            </w:r>
          </w:p>
        </w:tc>
        <w:tc>
          <w:tcPr>
            <w:tcW w:w="1985" w:type="dxa"/>
            <w:vMerge/>
          </w:tcPr>
          <w:p w14:paraId="6C0F3316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3720D4F5" w14:textId="77777777" w:rsidTr="0074171F">
        <w:tc>
          <w:tcPr>
            <w:tcW w:w="1876" w:type="dxa"/>
          </w:tcPr>
          <w:p w14:paraId="7770E742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ЕА-4/18 INF</w:t>
            </w:r>
          </w:p>
        </w:tc>
        <w:tc>
          <w:tcPr>
            <w:tcW w:w="2377" w:type="dxa"/>
          </w:tcPr>
          <w:p w14:paraId="4164C105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61" w:type="dxa"/>
          </w:tcPr>
          <w:p w14:paraId="514DA1F9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lang w:val="ru-RU"/>
              </w:rPr>
              <w:t>Որակավորման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ստուգումներին</w:t>
            </w:r>
            <w:r w:rsidRPr="008D6892">
              <w:rPr>
                <w:rFonts w:ascii="GHEA Grapalat" w:hAnsi="GHEA Grapalat"/>
              </w:rPr>
              <w:t xml:space="preserve"> (PT) </w:t>
            </w:r>
            <w:r w:rsidRPr="008D6892">
              <w:rPr>
                <w:rFonts w:ascii="GHEA Grapalat" w:hAnsi="GHEA Grapalat"/>
                <w:lang w:val="ru-RU"/>
              </w:rPr>
              <w:t>մասնակցության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մակարդակի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և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հաճախականության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վերաբերյալ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85" w:type="dxa"/>
            <w:vMerge/>
          </w:tcPr>
          <w:p w14:paraId="2A4BC066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5180CEAC" w14:textId="77777777" w:rsidTr="0074171F">
        <w:trPr>
          <w:trHeight w:val="1603"/>
        </w:trPr>
        <w:tc>
          <w:tcPr>
            <w:tcW w:w="1876" w:type="dxa"/>
          </w:tcPr>
          <w:p w14:paraId="019694EC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EA-4/21 INF</w:t>
            </w:r>
          </w:p>
        </w:tc>
        <w:tc>
          <w:tcPr>
            <w:tcW w:w="2377" w:type="dxa"/>
          </w:tcPr>
          <w:p w14:paraId="08DBD404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61" w:type="dxa"/>
          </w:tcPr>
          <w:p w14:paraId="74614C5B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lang w:val="ru-RU"/>
              </w:rPr>
              <w:t>Լաբորատորիայի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հավատարմագրման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գործընթացի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շրջանակում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փոքր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միջլա</w:t>
            </w:r>
            <w:r w:rsidRPr="008D6892">
              <w:rPr>
                <w:rFonts w:ascii="GHEA Grapalat" w:hAnsi="GHEA Grapalat"/>
              </w:rPr>
              <w:softHyphen/>
            </w:r>
            <w:r w:rsidRPr="008D6892">
              <w:rPr>
                <w:rFonts w:ascii="GHEA Grapalat" w:hAnsi="GHEA Grapalat"/>
                <w:lang w:val="ru-RU"/>
              </w:rPr>
              <w:t>բորա</w:t>
            </w:r>
            <w:r w:rsidRPr="008D6892">
              <w:rPr>
                <w:rFonts w:ascii="GHEA Grapalat" w:hAnsi="GHEA Grapalat"/>
              </w:rPr>
              <w:softHyphen/>
            </w:r>
            <w:r w:rsidRPr="008D6892">
              <w:rPr>
                <w:rFonts w:ascii="GHEA Grapalat" w:hAnsi="GHEA Grapalat"/>
                <w:lang w:val="ru-RU"/>
              </w:rPr>
              <w:t>տոր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համեմատությունների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համապատասխա</w:t>
            </w:r>
            <w:r>
              <w:rPr>
                <w:rFonts w:ascii="GHEA Grapalat" w:hAnsi="GHEA Grapalat"/>
              </w:rPr>
              <w:softHyphen/>
            </w:r>
            <w:r w:rsidRPr="008D6892">
              <w:rPr>
                <w:rFonts w:ascii="GHEA Grapalat" w:hAnsi="GHEA Grapalat"/>
                <w:lang w:val="ru-RU"/>
              </w:rPr>
              <w:t>նության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գնահատման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85" w:type="dxa"/>
            <w:vMerge/>
          </w:tcPr>
          <w:p w14:paraId="53BB3F86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</w:p>
        </w:tc>
      </w:tr>
      <w:tr w:rsidR="0047405D" w:rsidRPr="008D6892" w14:paraId="3DA909BA" w14:textId="77777777" w:rsidTr="0074171F">
        <w:trPr>
          <w:trHeight w:val="736"/>
        </w:trPr>
        <w:tc>
          <w:tcPr>
            <w:tcW w:w="1876" w:type="dxa"/>
          </w:tcPr>
          <w:p w14:paraId="558571E7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  <w:r w:rsidRPr="007149CE">
              <w:rPr>
                <w:rFonts w:ascii="GHEA Grapalat" w:hAnsi="GHEA Grapalat"/>
              </w:rPr>
              <w:t xml:space="preserve">EA-4/23 </w:t>
            </w:r>
            <w:r w:rsidRPr="008D6892">
              <w:rPr>
                <w:rFonts w:ascii="GHEA Grapalat" w:hAnsi="GHEA Grapalat"/>
              </w:rPr>
              <w:t>INF</w:t>
            </w:r>
          </w:p>
          <w:p w14:paraId="7B6F8773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2377" w:type="dxa"/>
          </w:tcPr>
          <w:p w14:paraId="00AC537F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61" w:type="dxa"/>
          </w:tcPr>
          <w:p w14:paraId="6E0BE768" w14:textId="77777777" w:rsidR="0047405D" w:rsidRPr="007149CE" w:rsidRDefault="0047405D" w:rsidP="0074171F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7149CE">
              <w:rPr>
                <w:rFonts w:ascii="GHEA Grapalat" w:hAnsi="GHEA Grapalat" w:cs="Sylfaen"/>
              </w:rPr>
              <w:t>Կարծիքների</w:t>
            </w:r>
            <w:proofErr w:type="spellEnd"/>
            <w:r w:rsidRPr="007149CE">
              <w:rPr>
                <w:rFonts w:ascii="GHEA Grapalat" w:hAnsi="GHEA Grapalat"/>
              </w:rPr>
              <w:t xml:space="preserve"> </w:t>
            </w:r>
            <w:r w:rsidRPr="007149CE">
              <w:rPr>
                <w:rFonts w:ascii="GHEA Grapalat" w:hAnsi="GHEA Grapalat" w:cs="Sylfaen"/>
              </w:rPr>
              <w:t>և</w:t>
            </w:r>
            <w:r w:rsidRPr="007149CE">
              <w:rPr>
                <w:rFonts w:ascii="GHEA Grapalat" w:hAnsi="GHEA Grapalat"/>
              </w:rPr>
              <w:t xml:space="preserve"> </w:t>
            </w:r>
            <w:proofErr w:type="spellStart"/>
            <w:r w:rsidRPr="007149CE">
              <w:rPr>
                <w:rFonts w:ascii="GHEA Grapalat" w:hAnsi="GHEA Grapalat" w:cs="Sylfaen"/>
              </w:rPr>
              <w:t>մեկնաբանությունների</w:t>
            </w:r>
            <w:proofErr w:type="spellEnd"/>
          </w:p>
          <w:p w14:paraId="59B96A6E" w14:textId="77777777" w:rsidR="0047405D" w:rsidRPr="007149CE" w:rsidRDefault="0047405D" w:rsidP="0074171F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7149CE">
              <w:rPr>
                <w:rFonts w:ascii="GHEA Grapalat" w:hAnsi="GHEA Grapalat" w:cs="Sylfaen"/>
              </w:rPr>
              <w:t>գնահատումը</w:t>
            </w:r>
            <w:proofErr w:type="spellEnd"/>
            <w:r w:rsidRPr="007149CE">
              <w:rPr>
                <w:rFonts w:ascii="GHEA Grapalat" w:hAnsi="GHEA Grapalat"/>
              </w:rPr>
              <w:t xml:space="preserve"> </w:t>
            </w:r>
            <w:r w:rsidRPr="007149CE">
              <w:rPr>
                <w:rFonts w:ascii="GHEA Grapalat" w:hAnsi="GHEA Grapalat" w:cs="Sylfaen"/>
              </w:rPr>
              <w:t>և</w:t>
            </w:r>
            <w:r w:rsidRPr="007149CE">
              <w:rPr>
                <w:rFonts w:ascii="GHEA Grapalat" w:hAnsi="GHEA Grapalat"/>
              </w:rPr>
              <w:t xml:space="preserve"> </w:t>
            </w:r>
            <w:proofErr w:type="spellStart"/>
            <w:r w:rsidRPr="007149CE">
              <w:rPr>
                <w:rFonts w:ascii="GHEA Grapalat" w:hAnsi="GHEA Grapalat" w:cs="Sylfaen"/>
              </w:rPr>
              <w:t>հավատարմագրումը</w:t>
            </w:r>
            <w:proofErr w:type="spellEnd"/>
            <w:r w:rsidRPr="007149CE">
              <w:rPr>
                <w:rFonts w:ascii="GHEA Grapalat" w:hAnsi="GHEA Grapalat"/>
              </w:rPr>
              <w:t xml:space="preserve">` </w:t>
            </w:r>
            <w:proofErr w:type="spellStart"/>
            <w:r w:rsidRPr="007149CE">
              <w:rPr>
                <w:rFonts w:ascii="GHEA Grapalat" w:hAnsi="GHEA Grapalat" w:cs="Sylfaen"/>
              </w:rPr>
              <w:t>կիրառելով</w:t>
            </w:r>
            <w:proofErr w:type="spellEnd"/>
            <w:r w:rsidRPr="007149CE">
              <w:rPr>
                <w:rFonts w:ascii="GHEA Grapalat" w:hAnsi="GHEA Grapalat"/>
              </w:rPr>
              <w:t xml:space="preserve"> </w:t>
            </w:r>
            <w:r w:rsidRPr="007149CE">
              <w:rPr>
                <w:rFonts w:ascii="GHEA Grapalat" w:hAnsi="GHEA Grapalat" w:cs="Sylfaen"/>
              </w:rPr>
              <w:t>ԻՍՕ</w:t>
            </w:r>
            <w:r w:rsidRPr="007149CE">
              <w:rPr>
                <w:rFonts w:ascii="GHEA Grapalat" w:hAnsi="GHEA Grapalat"/>
              </w:rPr>
              <w:t>/</w:t>
            </w:r>
            <w:r w:rsidRPr="007149CE">
              <w:rPr>
                <w:rFonts w:ascii="GHEA Grapalat" w:hAnsi="GHEA Grapalat" w:cs="Sylfaen"/>
              </w:rPr>
              <w:t>ԻԷԿ</w:t>
            </w:r>
            <w:r w:rsidRPr="007149CE">
              <w:rPr>
                <w:rFonts w:ascii="GHEA Grapalat" w:hAnsi="GHEA Grapalat"/>
              </w:rPr>
              <w:t xml:space="preserve"> 17025:2017 </w:t>
            </w:r>
            <w:proofErr w:type="spellStart"/>
            <w:r w:rsidRPr="007149CE">
              <w:rPr>
                <w:rFonts w:ascii="GHEA Grapalat" w:hAnsi="GHEA Grapalat" w:cs="Sylfaen"/>
              </w:rPr>
              <w:t>ստանդարտը</w:t>
            </w:r>
            <w:proofErr w:type="spellEnd"/>
          </w:p>
        </w:tc>
        <w:tc>
          <w:tcPr>
            <w:tcW w:w="1985" w:type="dxa"/>
            <w:vMerge/>
          </w:tcPr>
          <w:p w14:paraId="3934E7AF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</w:p>
        </w:tc>
      </w:tr>
      <w:tr w:rsidR="0047405D" w:rsidRPr="008D6892" w14:paraId="07DB11B2" w14:textId="77777777" w:rsidTr="0074171F">
        <w:trPr>
          <w:trHeight w:val="941"/>
        </w:trPr>
        <w:tc>
          <w:tcPr>
            <w:tcW w:w="1876" w:type="dxa"/>
          </w:tcPr>
          <w:p w14:paraId="18E706A7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G8</w:t>
            </w:r>
          </w:p>
        </w:tc>
        <w:tc>
          <w:tcPr>
            <w:tcW w:w="2377" w:type="dxa"/>
          </w:tcPr>
          <w:p w14:paraId="71F70596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61" w:type="dxa"/>
          </w:tcPr>
          <w:p w14:paraId="2C9E524A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lang w:val="ru-RU"/>
              </w:rPr>
              <w:t>Պահանջներին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համապատասխանության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վերաբերյալ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հաշվետվության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կազմման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85" w:type="dxa"/>
            <w:vMerge w:val="restart"/>
          </w:tcPr>
          <w:p w14:paraId="50C7B208" w14:textId="77777777" w:rsidR="0047405D" w:rsidRPr="008D6892" w:rsidRDefault="0047405D" w:rsidP="0074171F">
            <w:pPr>
              <w:spacing w:after="0"/>
              <w:jc w:val="center"/>
            </w:pPr>
            <w:hyperlink r:id="rId13" w:history="1">
              <w:r w:rsidRPr="008D6892">
                <w:rPr>
                  <w:rStyle w:val="Hyperlink"/>
                </w:rPr>
                <w:t>https://european-accreditation.org/information-center/ea-publications</w:t>
              </w:r>
            </w:hyperlink>
            <w:r w:rsidRPr="008D6892">
              <w:t>;</w:t>
            </w:r>
          </w:p>
          <w:p w14:paraId="1805ABE2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hyperlink r:id="rId14" w:history="1">
              <w:r w:rsidRPr="008D6892">
                <w:rPr>
                  <w:color w:val="0000FF"/>
                  <w:u w:val="single"/>
                </w:rPr>
                <w:t>https://ilac.org/publications-and-</w:t>
              </w:r>
              <w:r w:rsidRPr="008D6892">
                <w:rPr>
                  <w:color w:val="0000FF"/>
                  <w:u w:val="single"/>
                </w:rPr>
                <w:lastRenderedPageBreak/>
                <w:t>resources/</w:t>
              </w:r>
            </w:hyperlink>
          </w:p>
          <w:p w14:paraId="2C9FC1D0" w14:textId="77777777" w:rsidR="0047405D" w:rsidRPr="008D6892" w:rsidRDefault="0047405D" w:rsidP="0074171F">
            <w:pPr>
              <w:spacing w:after="0"/>
              <w:rPr>
                <w:rFonts w:ascii="GHEA Grapalat" w:hAnsi="GHEA Grapalat"/>
              </w:rPr>
            </w:pPr>
          </w:p>
        </w:tc>
      </w:tr>
      <w:tr w:rsidR="0047405D" w:rsidRPr="008D6892" w14:paraId="64F8FE27" w14:textId="77777777" w:rsidTr="0074171F">
        <w:tc>
          <w:tcPr>
            <w:tcW w:w="1876" w:type="dxa"/>
          </w:tcPr>
          <w:p w14:paraId="7A4297ED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bCs/>
                <w:lang w:val="cs-CZ"/>
              </w:rPr>
              <w:t>ILAC G18</w:t>
            </w:r>
          </w:p>
        </w:tc>
        <w:tc>
          <w:tcPr>
            <w:tcW w:w="2377" w:type="dxa"/>
          </w:tcPr>
          <w:p w14:paraId="67CB5D20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61" w:type="dxa"/>
          </w:tcPr>
          <w:p w14:paraId="7FC0828B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lang w:val="ru-RU"/>
              </w:rPr>
              <w:t>Լաբորատորիաների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հավատարմագրման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ոլորտի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ձևակերպման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վերաբերյալ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85" w:type="dxa"/>
            <w:vMerge/>
          </w:tcPr>
          <w:p w14:paraId="175CFA3F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26858360" w14:textId="77777777" w:rsidTr="0074171F">
        <w:tc>
          <w:tcPr>
            <w:tcW w:w="1876" w:type="dxa"/>
          </w:tcPr>
          <w:p w14:paraId="3F3B1202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G21</w:t>
            </w:r>
          </w:p>
        </w:tc>
        <w:tc>
          <w:tcPr>
            <w:tcW w:w="2377" w:type="dxa"/>
          </w:tcPr>
          <w:p w14:paraId="582EA985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61" w:type="dxa"/>
          </w:tcPr>
          <w:p w14:paraId="112A4882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Անդրսահմանային</w:t>
            </w:r>
            <w:proofErr w:type="spellEnd"/>
            <w:r w:rsidRPr="008D6892">
              <w:rPr>
                <w:rFonts w:ascii="GHEA Grapalat" w:hAnsi="GHEA Grapalat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հավատարմագրում-համագործակցության</w:t>
            </w:r>
            <w:proofErr w:type="spellEnd"/>
            <w:r w:rsidRPr="008D6892">
              <w:rPr>
                <w:rFonts w:ascii="GHEA Grapalat" w:hAnsi="GHEA Grapalat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սկզբունքները</w:t>
            </w:r>
            <w:proofErr w:type="spellEnd"/>
          </w:p>
        </w:tc>
        <w:tc>
          <w:tcPr>
            <w:tcW w:w="1985" w:type="dxa"/>
            <w:vMerge/>
          </w:tcPr>
          <w:p w14:paraId="1E2C5A00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47AEC69F" w14:textId="77777777" w:rsidTr="0074171F">
        <w:tc>
          <w:tcPr>
            <w:tcW w:w="1876" w:type="dxa"/>
          </w:tcPr>
          <w:p w14:paraId="6B0DB764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lastRenderedPageBreak/>
              <w:t>ILAC G24</w:t>
            </w:r>
          </w:p>
        </w:tc>
        <w:tc>
          <w:tcPr>
            <w:tcW w:w="2377" w:type="dxa"/>
          </w:tcPr>
          <w:p w14:paraId="0841560B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61" w:type="dxa"/>
          </w:tcPr>
          <w:p w14:paraId="4D8E87E3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lang w:val="ru-RU"/>
              </w:rPr>
              <w:t>Չափման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միջոցների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տրամաչափարկման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հաճախականության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որոշման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85" w:type="dxa"/>
            <w:vMerge/>
          </w:tcPr>
          <w:p w14:paraId="6FFFE987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5EC82890" w14:textId="77777777" w:rsidTr="0074171F">
        <w:tc>
          <w:tcPr>
            <w:tcW w:w="1876" w:type="dxa"/>
          </w:tcPr>
          <w:p w14:paraId="17068EDE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EC0451">
              <w:rPr>
                <w:rFonts w:ascii="GHEA Grapalat" w:eastAsia="Arial" w:hAnsi="GHEA Grapalat" w:cs="Sylfaen"/>
              </w:rPr>
              <w:t>ILAC P8</w:t>
            </w:r>
          </w:p>
        </w:tc>
        <w:tc>
          <w:tcPr>
            <w:tcW w:w="2377" w:type="dxa"/>
          </w:tcPr>
          <w:p w14:paraId="71A38A9A" w14:textId="77777777" w:rsidR="0047405D" w:rsidRPr="008D6892" w:rsidRDefault="0047405D" w:rsidP="0074171F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2A091960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EC0451">
              <w:rPr>
                <w:rFonts w:ascii="GHEA Grapalat" w:eastAsia="Arial" w:hAnsi="GHEA Grapalat" w:cs="Sylfaen"/>
              </w:rPr>
              <w:t xml:space="preserve">ILAC-ի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փոխադարձ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ճանաչման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համաձայնագիր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.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Լրացուցիչ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պահանջներ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հավատարմագրված</w:t>
            </w:r>
            <w:proofErr w:type="spellEnd"/>
            <w:r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համապատաս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խա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նու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թյան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գնահատման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մարմինների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կողմից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նշանների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կիրառման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և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կարգավիճակի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հայտարարության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մասին</w:t>
            </w:r>
            <w:proofErr w:type="spellEnd"/>
          </w:p>
        </w:tc>
        <w:tc>
          <w:tcPr>
            <w:tcW w:w="1985" w:type="dxa"/>
            <w:vMerge/>
          </w:tcPr>
          <w:p w14:paraId="3A1F5337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50789C9F" w14:textId="77777777" w:rsidTr="0074171F">
        <w:tc>
          <w:tcPr>
            <w:tcW w:w="1876" w:type="dxa"/>
          </w:tcPr>
          <w:p w14:paraId="3FC9165F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P9</w:t>
            </w:r>
          </w:p>
          <w:p w14:paraId="206C103B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77" w:type="dxa"/>
          </w:tcPr>
          <w:p w14:paraId="6CB7797A" w14:textId="77777777" w:rsidR="0047405D" w:rsidRPr="008D6892" w:rsidRDefault="0047405D" w:rsidP="0074171F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55BC398D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ILAC-</w:t>
            </w:r>
            <w:r w:rsidRPr="008D6892">
              <w:rPr>
                <w:rFonts w:ascii="GHEA Grapalat" w:hAnsi="GHEA Grapalat"/>
                <w:lang w:val="ru-RU"/>
              </w:rPr>
              <w:t>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քաղաքականությունը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որակավոր</w:t>
            </w:r>
            <w:r w:rsidRPr="008D6892">
              <w:rPr>
                <w:rFonts w:ascii="GHEA Grapalat" w:hAnsi="GHEA Grapalat"/>
              </w:rPr>
              <w:softHyphen/>
            </w:r>
            <w:r w:rsidRPr="008D6892">
              <w:rPr>
                <w:rFonts w:ascii="GHEA Grapalat" w:hAnsi="GHEA Grapalat"/>
                <w:lang w:val="ru-RU"/>
              </w:rPr>
              <w:t>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ստուգման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գործընթացին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մասնակցության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1985" w:type="dxa"/>
            <w:vMerge/>
          </w:tcPr>
          <w:p w14:paraId="30F8B65B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1E4846C9" w14:textId="77777777" w:rsidTr="0074171F">
        <w:tc>
          <w:tcPr>
            <w:tcW w:w="1876" w:type="dxa"/>
          </w:tcPr>
          <w:p w14:paraId="3E1D5841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P10</w:t>
            </w:r>
          </w:p>
        </w:tc>
        <w:tc>
          <w:tcPr>
            <w:tcW w:w="2377" w:type="dxa"/>
          </w:tcPr>
          <w:p w14:paraId="06CF7CF3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60F926C1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ILAC-</w:t>
            </w:r>
            <w:r w:rsidRPr="008D6892">
              <w:rPr>
                <w:rFonts w:ascii="GHEA Grapalat" w:hAnsi="GHEA Grapalat"/>
                <w:lang w:val="ru-RU"/>
              </w:rPr>
              <w:t>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քաղաքականությունը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չափման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արդյունքների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հետևելիության</w:t>
            </w:r>
            <w:r w:rsidRPr="008D6892"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1985" w:type="dxa"/>
            <w:vMerge/>
          </w:tcPr>
          <w:p w14:paraId="5150A7F5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47405D" w:rsidRPr="008D6892" w14:paraId="41502450" w14:textId="77777777" w:rsidTr="0074171F">
        <w:tc>
          <w:tcPr>
            <w:tcW w:w="1876" w:type="dxa"/>
          </w:tcPr>
          <w:p w14:paraId="55D04C42" w14:textId="77777777" w:rsidR="0047405D" w:rsidRPr="008D6892" w:rsidRDefault="0047405D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ILAC-P14</w:t>
            </w:r>
          </w:p>
        </w:tc>
        <w:tc>
          <w:tcPr>
            <w:tcW w:w="2377" w:type="dxa"/>
          </w:tcPr>
          <w:p w14:paraId="330A6581" w14:textId="77777777" w:rsidR="0047405D" w:rsidRPr="008D6892" w:rsidRDefault="0047405D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8D6892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30E4E46D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 xml:space="preserve">ILAC-ի  </w:t>
            </w:r>
            <w:proofErr w:type="spellStart"/>
            <w:r w:rsidRPr="008D6892">
              <w:rPr>
                <w:rFonts w:ascii="GHEA Grapalat" w:hAnsi="GHEA Grapalat"/>
              </w:rPr>
              <w:t>քաղաքականությունը</w:t>
            </w:r>
            <w:proofErr w:type="spellEnd"/>
            <w:r w:rsidRPr="008D6892">
              <w:rPr>
                <w:rFonts w:ascii="GHEA Grapalat" w:hAnsi="GHEA Grapalat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տրամա</w:t>
            </w:r>
            <w:r w:rsidRPr="008D6892">
              <w:rPr>
                <w:rFonts w:ascii="GHEA Grapalat" w:hAnsi="GHEA Grapalat"/>
              </w:rPr>
              <w:softHyphen/>
              <w:t>չա</w:t>
            </w:r>
            <w:r w:rsidRPr="008D6892">
              <w:rPr>
                <w:rFonts w:ascii="GHEA Grapalat" w:hAnsi="GHEA Grapalat"/>
              </w:rPr>
              <w:softHyphen/>
              <w:t>փարկման</w:t>
            </w:r>
            <w:proofErr w:type="spellEnd"/>
            <w:r w:rsidRPr="008D6892">
              <w:rPr>
                <w:rFonts w:ascii="GHEA Grapalat" w:hAnsi="GHEA Grapalat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անորոշությունների</w:t>
            </w:r>
            <w:proofErr w:type="spellEnd"/>
            <w:r w:rsidRPr="008D6892">
              <w:rPr>
                <w:rFonts w:ascii="GHEA Grapalat" w:hAnsi="GHEA Grapalat"/>
              </w:rPr>
              <w:t xml:space="preserve"> </w:t>
            </w:r>
            <w:proofErr w:type="spellStart"/>
            <w:r w:rsidRPr="008D6892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985" w:type="dxa"/>
            <w:vMerge/>
          </w:tcPr>
          <w:p w14:paraId="581BE5EA" w14:textId="77777777" w:rsidR="0047405D" w:rsidRPr="008D6892" w:rsidRDefault="0047405D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6A743B85" w14:textId="10884F6D" w:rsidR="0047405D" w:rsidRDefault="0047405D" w:rsidP="0047405D">
      <w:pPr>
        <w:pStyle w:val="NoSpacing"/>
        <w:tabs>
          <w:tab w:val="left" w:pos="1223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7405D" w:rsidSect="00B17049">
      <w:headerReference w:type="default" r:id="rId15"/>
      <w:footerReference w:type="default" r:id="rId16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D193" w14:textId="77777777" w:rsidR="00530821" w:rsidRDefault="00530821" w:rsidP="000A4228">
      <w:pPr>
        <w:spacing w:after="0" w:line="240" w:lineRule="auto"/>
      </w:pPr>
      <w:r>
        <w:separator/>
      </w:r>
    </w:p>
  </w:endnote>
  <w:endnote w:type="continuationSeparator" w:id="0">
    <w:p w14:paraId="525941EA" w14:textId="77777777" w:rsidR="00530821" w:rsidRDefault="00530821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E5F" w14:textId="77777777" w:rsidR="005F0789" w:rsidRPr="00BA7CD6" w:rsidRDefault="005F0789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1D92258" wp14:editId="7207690D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D896A" id="Straight Connector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" strokeweight="3pt">
              <v:stroke linestyle="thinThin"/>
            </v:line>
          </w:pict>
        </mc:Fallback>
      </mc:AlternateContent>
    </w:r>
  </w:p>
  <w:p w14:paraId="6B7B8C34" w14:textId="0841F66A" w:rsidR="005F0789" w:rsidRPr="00782BE5" w:rsidRDefault="0047405D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</w:rPr>
      <w:t>2</w:t>
    </w:r>
    <w:r w:rsidR="005F0789">
      <w:rPr>
        <w:rFonts w:ascii="GHEA Grapalat" w:hAnsi="GHEA Grapalat" w:cs="Arial"/>
        <w:sz w:val="18"/>
        <w:szCs w:val="18"/>
        <w:lang w:val="ru-RU"/>
      </w:rPr>
      <w:t>-</w:t>
    </w:r>
    <w:proofErr w:type="spellStart"/>
    <w:r>
      <w:rPr>
        <w:rFonts w:ascii="GHEA Grapalat" w:hAnsi="GHEA Grapalat" w:cs="Arial"/>
        <w:sz w:val="18"/>
        <w:szCs w:val="18"/>
      </w:rPr>
      <w:t>րդ</w:t>
    </w:r>
    <w:proofErr w:type="spellEnd"/>
    <w:r w:rsidR="005F0789" w:rsidRPr="000E3D1D">
      <w:rPr>
        <w:rFonts w:ascii="GHEA Grapalat" w:hAnsi="GHEA Grapalat" w:cs="Arial"/>
        <w:sz w:val="18"/>
        <w:szCs w:val="18"/>
        <w:lang w:val="nl-NL"/>
      </w:rPr>
      <w:t xml:space="preserve"> խմբագրություն    </w:t>
    </w:r>
    <w:r>
      <w:rPr>
        <w:rFonts w:ascii="GHEA Grapalat" w:hAnsi="GHEA Grapalat" w:cs="Arial"/>
        <w:sz w:val="18"/>
        <w:szCs w:val="18"/>
        <w:lang w:val="nl-NL"/>
      </w:rPr>
      <w:t>01.06.2023</w:t>
    </w:r>
    <w:r w:rsidR="005F0789">
      <w:rPr>
        <w:rFonts w:ascii="GHEA Grapalat" w:hAnsi="GHEA Grapalat" w:cs="Arial"/>
        <w:sz w:val="18"/>
        <w:szCs w:val="18"/>
        <w:lang w:val="nl-NL"/>
      </w:rPr>
      <w:t xml:space="preserve"> </w:t>
    </w:r>
    <w:r w:rsidR="005F0789">
      <w:rPr>
        <w:rFonts w:ascii="GHEA Grapalat" w:hAnsi="GHEA Grapalat" w:cs="Arial"/>
        <w:sz w:val="18"/>
        <w:szCs w:val="18"/>
        <w:lang w:val="nl-NL"/>
      </w:rPr>
      <w:tab/>
    </w:r>
    <w:r w:rsidR="005F0789" w:rsidRPr="000E3D1D">
      <w:rPr>
        <w:rFonts w:cs="Arial"/>
        <w:sz w:val="18"/>
        <w:szCs w:val="18"/>
        <w:lang w:val="nl-NL"/>
      </w:rPr>
      <w:tab/>
    </w:r>
    <w:r w:rsidR="005F0789" w:rsidRPr="000E3D1D">
      <w:rPr>
        <w:rFonts w:cs="Arial"/>
        <w:sz w:val="18"/>
        <w:szCs w:val="18"/>
        <w:lang w:val="nl-BE"/>
      </w:rPr>
      <w:fldChar w:fldCharType="begin"/>
    </w:r>
    <w:r w:rsidR="005F0789" w:rsidRPr="000E3D1D">
      <w:rPr>
        <w:rFonts w:cs="Arial"/>
        <w:sz w:val="18"/>
        <w:szCs w:val="18"/>
        <w:lang w:val="nl-NL"/>
      </w:rPr>
      <w:instrText xml:space="preserve"> PAGE </w:instrText>
    </w:r>
    <w:r w:rsidR="005F0789" w:rsidRPr="000E3D1D">
      <w:rPr>
        <w:rFonts w:cs="Arial"/>
        <w:sz w:val="18"/>
        <w:szCs w:val="18"/>
        <w:lang w:val="nl-BE"/>
      </w:rPr>
      <w:fldChar w:fldCharType="separate"/>
    </w:r>
    <w:r w:rsidR="007A15C4">
      <w:rPr>
        <w:rFonts w:cs="Arial"/>
        <w:noProof/>
        <w:sz w:val="18"/>
        <w:szCs w:val="18"/>
        <w:lang w:val="nl-NL"/>
      </w:rPr>
      <w:t>3</w:t>
    </w:r>
    <w:r w:rsidR="005F0789" w:rsidRPr="000E3D1D">
      <w:rPr>
        <w:rFonts w:cs="Arial"/>
        <w:sz w:val="18"/>
        <w:szCs w:val="18"/>
        <w:lang w:val="nl-BE"/>
      </w:rPr>
      <w:fldChar w:fldCharType="end"/>
    </w:r>
    <w:r w:rsidR="005F0789" w:rsidRPr="000E3D1D">
      <w:rPr>
        <w:rFonts w:cs="Arial"/>
        <w:sz w:val="18"/>
        <w:szCs w:val="18"/>
        <w:lang w:val="nl-NL"/>
      </w:rPr>
      <w:t>/</w:t>
    </w:r>
    <w:r w:rsidR="005F0789" w:rsidRPr="000E3D1D">
      <w:rPr>
        <w:rFonts w:cs="Arial"/>
        <w:sz w:val="18"/>
        <w:szCs w:val="18"/>
        <w:lang w:val="nl-BE"/>
      </w:rPr>
      <w:fldChar w:fldCharType="begin"/>
    </w:r>
    <w:r w:rsidR="005F0789" w:rsidRPr="000E3D1D">
      <w:rPr>
        <w:rFonts w:cs="Arial"/>
        <w:sz w:val="18"/>
        <w:szCs w:val="18"/>
        <w:lang w:val="nl-NL"/>
      </w:rPr>
      <w:instrText xml:space="preserve"> NUMPAGES </w:instrText>
    </w:r>
    <w:r w:rsidR="005F0789" w:rsidRPr="000E3D1D">
      <w:rPr>
        <w:rFonts w:cs="Arial"/>
        <w:sz w:val="18"/>
        <w:szCs w:val="18"/>
        <w:lang w:val="nl-BE"/>
      </w:rPr>
      <w:fldChar w:fldCharType="separate"/>
    </w:r>
    <w:r w:rsidR="007A15C4">
      <w:rPr>
        <w:rFonts w:cs="Arial"/>
        <w:noProof/>
        <w:sz w:val="18"/>
        <w:szCs w:val="18"/>
        <w:lang w:val="nl-NL"/>
      </w:rPr>
      <w:t>3</w:t>
    </w:r>
    <w:r w:rsidR="005F0789" w:rsidRPr="000E3D1D">
      <w:rPr>
        <w:rFonts w:cs="Arial"/>
        <w:sz w:val="18"/>
        <w:szCs w:val="18"/>
        <w:lang w:val="nl-BE"/>
      </w:rPr>
      <w:fldChar w:fldCharType="end"/>
    </w:r>
  </w:p>
  <w:p w14:paraId="7DBEA1D8" w14:textId="77777777" w:rsidR="005F0789" w:rsidRDefault="005F0789" w:rsidP="0078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BBB3" w14:textId="77777777" w:rsidR="00530821" w:rsidRDefault="00530821" w:rsidP="000A4228">
      <w:pPr>
        <w:spacing w:after="0" w:line="240" w:lineRule="auto"/>
      </w:pPr>
      <w:r>
        <w:separator/>
      </w:r>
    </w:p>
  </w:footnote>
  <w:footnote w:type="continuationSeparator" w:id="0">
    <w:p w14:paraId="2A8C3BC5" w14:textId="77777777" w:rsidR="00530821" w:rsidRDefault="00530821" w:rsidP="000A4228">
      <w:pPr>
        <w:spacing w:after="0" w:line="240" w:lineRule="auto"/>
      </w:pPr>
      <w:r>
        <w:continuationSeparator/>
      </w:r>
    </w:p>
  </w:footnote>
  <w:footnote w:id="1">
    <w:p w14:paraId="215604D2" w14:textId="77777777" w:rsidR="005F0789" w:rsidRPr="00110AF0" w:rsidRDefault="005F078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EE27C0">
        <w:rPr>
          <w:rFonts w:ascii="GHEA Grapalat" w:hAnsi="GHEA Grapalat" w:cs="Sylfaen"/>
          <w:lang w:val="hy-AM"/>
        </w:rPr>
        <w:t xml:space="preserve">2016 թվականից «Հավատարմագրման ազգային մարմին» ՊՈԱԿ-ը հանդիսանում է Եվրոպական հավատարմագրման համագործակցության (EA) ասոցացված անդամ, </w:t>
      </w:r>
      <w:r w:rsidR="0017154B">
        <w:rPr>
          <w:rFonts w:ascii="GHEA Grapalat" w:hAnsi="GHEA Grapalat" w:cs="Sylfaen"/>
          <w:lang w:val="hy-AM"/>
        </w:rPr>
        <w:t>ուստի</w:t>
      </w:r>
      <w:r w:rsidRPr="00EE27C0">
        <w:rPr>
          <w:rFonts w:ascii="GHEA Grapalat" w:hAnsi="GHEA Grapalat" w:cs="Sylfaen"/>
          <w:lang w:val="hy-AM"/>
        </w:rPr>
        <w:t xml:space="preserve"> հավատարմագրման </w:t>
      </w:r>
      <w:r>
        <w:rPr>
          <w:rFonts w:ascii="GHEA Grapalat" w:hAnsi="GHEA Grapalat" w:cs="Sylfaen"/>
          <w:lang w:val="hy-AM"/>
        </w:rPr>
        <w:t xml:space="preserve">ազգային </w:t>
      </w:r>
      <w:r w:rsidRPr="00EE27C0">
        <w:rPr>
          <w:rFonts w:ascii="GHEA Grapalat" w:hAnsi="GHEA Grapalat" w:cs="Sylfaen"/>
          <w:lang w:val="hy-AM"/>
        </w:rPr>
        <w:t>մարմինը, ինչպես նաև համապատասխանության գնահատման մարմինները պ</w:t>
      </w:r>
      <w:r w:rsidR="0017154B">
        <w:rPr>
          <w:rFonts w:ascii="GHEA Grapalat" w:hAnsi="GHEA Grapalat" w:cs="Sylfaen"/>
          <w:lang w:val="hy-AM"/>
        </w:rPr>
        <w:t>ետք է</w:t>
      </w:r>
      <w:r w:rsidRPr="00EE27C0">
        <w:rPr>
          <w:rFonts w:ascii="GHEA Grapalat" w:hAnsi="GHEA Grapalat" w:cs="Sylfaen"/>
          <w:lang w:val="hy-AM"/>
        </w:rPr>
        <w:t xml:space="preserve"> կիրառե</w:t>
      </w:r>
      <w:r w:rsidR="0017154B">
        <w:rPr>
          <w:rFonts w:ascii="GHEA Grapalat" w:hAnsi="GHEA Grapalat" w:cs="Sylfaen"/>
          <w:lang w:val="hy-AM"/>
        </w:rPr>
        <w:t>ն</w:t>
      </w:r>
      <w:r w:rsidRPr="00EE27C0">
        <w:rPr>
          <w:rFonts w:ascii="GHEA Grapalat" w:hAnsi="GHEA Grapalat" w:cs="Sylfaen"/>
          <w:lang w:val="hy-AM"/>
        </w:rPr>
        <w:t xml:space="preserve"> նրանց կողմից ընդունված փաստաթղթերը:  </w:t>
      </w:r>
    </w:p>
  </w:footnote>
  <w:footnote w:id="2">
    <w:p w14:paraId="3A8DF6E4" w14:textId="77777777" w:rsidR="0047405D" w:rsidRPr="00C9725E" w:rsidRDefault="0047405D" w:rsidP="0047405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9725E">
        <w:rPr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Առանց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տարեթվի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վկայակոչված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փաստաթղթերը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կիրառելի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են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միայն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վերջին</w:t>
      </w:r>
      <w:r w:rsidRPr="00C9725E">
        <w:rPr>
          <w:rFonts w:ascii="GHEA Grapalat" w:hAnsi="GHEA Grapalat"/>
          <w:lang w:val="hy-AM"/>
        </w:rPr>
        <w:t xml:space="preserve"> </w:t>
      </w:r>
      <w:r w:rsidRPr="00C9725E">
        <w:rPr>
          <w:rFonts w:ascii="GHEA Grapalat" w:hAnsi="GHEA Grapalat" w:cs="Sylfaen"/>
          <w:lang w:val="hy-AM"/>
        </w:rPr>
        <w:t>հրատարակությամբ</w:t>
      </w:r>
      <w:r w:rsidRPr="00C9725E">
        <w:rPr>
          <w:rFonts w:ascii="GHEA Grapalat" w:hAnsi="GHEA Grapalat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E397" w14:textId="77777777" w:rsidR="005F0789" w:rsidRPr="00C60724" w:rsidRDefault="005F0789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14:paraId="14720BB3" w14:textId="77777777" w:rsidR="005F0789" w:rsidRDefault="005F0789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DA49AA4" wp14:editId="4ECD378E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9D318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  <w:p w14:paraId="76377E9B" w14:textId="77777777" w:rsidR="005F0789" w:rsidRPr="0052229E" w:rsidRDefault="005F0789" w:rsidP="005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 w15:restartNumberingAfterBreak="0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53822">
    <w:abstractNumId w:val="1"/>
  </w:num>
  <w:num w:numId="2" w16cid:durableId="1980262670">
    <w:abstractNumId w:val="29"/>
  </w:num>
  <w:num w:numId="3" w16cid:durableId="1544439142">
    <w:abstractNumId w:val="7"/>
  </w:num>
  <w:num w:numId="4" w16cid:durableId="1545167466">
    <w:abstractNumId w:val="22"/>
  </w:num>
  <w:num w:numId="5" w16cid:durableId="541211973">
    <w:abstractNumId w:val="23"/>
  </w:num>
  <w:num w:numId="6" w16cid:durableId="597175292">
    <w:abstractNumId w:val="24"/>
  </w:num>
  <w:num w:numId="7" w16cid:durableId="868833710">
    <w:abstractNumId w:val="28"/>
  </w:num>
  <w:num w:numId="8" w16cid:durableId="761678924">
    <w:abstractNumId w:val="6"/>
  </w:num>
  <w:num w:numId="9" w16cid:durableId="2080051594">
    <w:abstractNumId w:val="17"/>
  </w:num>
  <w:num w:numId="10" w16cid:durableId="332758221">
    <w:abstractNumId w:val="5"/>
  </w:num>
  <w:num w:numId="11" w16cid:durableId="1727871226">
    <w:abstractNumId w:val="8"/>
  </w:num>
  <w:num w:numId="12" w16cid:durableId="2134011184">
    <w:abstractNumId w:val="14"/>
  </w:num>
  <w:num w:numId="13" w16cid:durableId="165635683">
    <w:abstractNumId w:val="16"/>
  </w:num>
  <w:num w:numId="14" w16cid:durableId="2103454607">
    <w:abstractNumId w:val="9"/>
  </w:num>
  <w:num w:numId="15" w16cid:durableId="1447891629">
    <w:abstractNumId w:val="12"/>
  </w:num>
  <w:num w:numId="16" w16cid:durableId="1819419425">
    <w:abstractNumId w:val="20"/>
  </w:num>
  <w:num w:numId="17" w16cid:durableId="875042577">
    <w:abstractNumId w:val="27"/>
  </w:num>
  <w:num w:numId="18" w16cid:durableId="909343946">
    <w:abstractNumId w:val="15"/>
  </w:num>
  <w:num w:numId="19" w16cid:durableId="1526870466">
    <w:abstractNumId w:val="4"/>
  </w:num>
  <w:num w:numId="20" w16cid:durableId="845437454">
    <w:abstractNumId w:val="18"/>
  </w:num>
  <w:num w:numId="21" w16cid:durableId="629286992">
    <w:abstractNumId w:val="19"/>
  </w:num>
  <w:num w:numId="22" w16cid:durableId="1230191797">
    <w:abstractNumId w:val="21"/>
  </w:num>
  <w:num w:numId="23" w16cid:durableId="1823887197">
    <w:abstractNumId w:val="2"/>
  </w:num>
  <w:num w:numId="24" w16cid:durableId="573858623">
    <w:abstractNumId w:val="13"/>
  </w:num>
  <w:num w:numId="25" w16cid:durableId="436214844">
    <w:abstractNumId w:val="32"/>
  </w:num>
  <w:num w:numId="26" w16cid:durableId="1129543359">
    <w:abstractNumId w:val="11"/>
  </w:num>
  <w:num w:numId="27" w16cid:durableId="2115586584">
    <w:abstractNumId w:val="10"/>
  </w:num>
  <w:num w:numId="28" w16cid:durableId="372198749">
    <w:abstractNumId w:val="0"/>
  </w:num>
  <w:num w:numId="29" w16cid:durableId="1767069130">
    <w:abstractNumId w:val="25"/>
  </w:num>
  <w:num w:numId="30" w16cid:durableId="1031148517">
    <w:abstractNumId w:val="26"/>
  </w:num>
  <w:num w:numId="31" w16cid:durableId="608320940">
    <w:abstractNumId w:val="31"/>
  </w:num>
  <w:num w:numId="32" w16cid:durableId="835728262">
    <w:abstractNumId w:val="3"/>
  </w:num>
  <w:num w:numId="33" w16cid:durableId="14183568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71CB"/>
    <w:rsid w:val="00010C83"/>
    <w:rsid w:val="0001175A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BB8"/>
    <w:rsid w:val="00037545"/>
    <w:rsid w:val="00037762"/>
    <w:rsid w:val="000401C4"/>
    <w:rsid w:val="00040266"/>
    <w:rsid w:val="00040E51"/>
    <w:rsid w:val="000413D4"/>
    <w:rsid w:val="000437E6"/>
    <w:rsid w:val="000438CF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12A4"/>
    <w:rsid w:val="00061399"/>
    <w:rsid w:val="00061E37"/>
    <w:rsid w:val="00062192"/>
    <w:rsid w:val="00064E9D"/>
    <w:rsid w:val="00066D85"/>
    <w:rsid w:val="00070B01"/>
    <w:rsid w:val="00072707"/>
    <w:rsid w:val="00072949"/>
    <w:rsid w:val="00072DBF"/>
    <w:rsid w:val="000734AD"/>
    <w:rsid w:val="000737CA"/>
    <w:rsid w:val="000741C7"/>
    <w:rsid w:val="000774BC"/>
    <w:rsid w:val="000804C9"/>
    <w:rsid w:val="00080AA5"/>
    <w:rsid w:val="000810FE"/>
    <w:rsid w:val="00081384"/>
    <w:rsid w:val="000821BF"/>
    <w:rsid w:val="00082D29"/>
    <w:rsid w:val="0008357F"/>
    <w:rsid w:val="000837E7"/>
    <w:rsid w:val="00084B62"/>
    <w:rsid w:val="00084E19"/>
    <w:rsid w:val="00085447"/>
    <w:rsid w:val="000854C9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87D"/>
    <w:rsid w:val="000A4228"/>
    <w:rsid w:val="000A65EC"/>
    <w:rsid w:val="000A690B"/>
    <w:rsid w:val="000A6D00"/>
    <w:rsid w:val="000A7C8C"/>
    <w:rsid w:val="000B0484"/>
    <w:rsid w:val="000B0F91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C0D66"/>
    <w:rsid w:val="000C2B47"/>
    <w:rsid w:val="000C2B90"/>
    <w:rsid w:val="000C3559"/>
    <w:rsid w:val="000C5D71"/>
    <w:rsid w:val="000C6412"/>
    <w:rsid w:val="000C724D"/>
    <w:rsid w:val="000C7B43"/>
    <w:rsid w:val="000D1FA9"/>
    <w:rsid w:val="000D2409"/>
    <w:rsid w:val="000D3968"/>
    <w:rsid w:val="000D714E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0F3F13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0AF0"/>
    <w:rsid w:val="00112FB2"/>
    <w:rsid w:val="001133DB"/>
    <w:rsid w:val="001133EF"/>
    <w:rsid w:val="001178C0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06DD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154B"/>
    <w:rsid w:val="00173535"/>
    <w:rsid w:val="001742C6"/>
    <w:rsid w:val="001756C5"/>
    <w:rsid w:val="001760D7"/>
    <w:rsid w:val="00176E11"/>
    <w:rsid w:val="001772F2"/>
    <w:rsid w:val="00180730"/>
    <w:rsid w:val="00180AC1"/>
    <w:rsid w:val="00183D81"/>
    <w:rsid w:val="00184EE1"/>
    <w:rsid w:val="00185D33"/>
    <w:rsid w:val="0018648B"/>
    <w:rsid w:val="0018704B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A71"/>
    <w:rsid w:val="001C0C05"/>
    <w:rsid w:val="001C15FB"/>
    <w:rsid w:val="001C3674"/>
    <w:rsid w:val="001C432E"/>
    <w:rsid w:val="001C510D"/>
    <w:rsid w:val="001C559E"/>
    <w:rsid w:val="001C6411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43B6"/>
    <w:rsid w:val="001E4D36"/>
    <w:rsid w:val="001E6E3F"/>
    <w:rsid w:val="001E72B2"/>
    <w:rsid w:val="001F0330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F81"/>
    <w:rsid w:val="002014CF"/>
    <w:rsid w:val="00203E65"/>
    <w:rsid w:val="002056FA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4205"/>
    <w:rsid w:val="00216C43"/>
    <w:rsid w:val="0021765C"/>
    <w:rsid w:val="00221118"/>
    <w:rsid w:val="00221AC4"/>
    <w:rsid w:val="002231EB"/>
    <w:rsid w:val="00224693"/>
    <w:rsid w:val="00225DA9"/>
    <w:rsid w:val="00226B2B"/>
    <w:rsid w:val="00226B78"/>
    <w:rsid w:val="00227196"/>
    <w:rsid w:val="00227E5E"/>
    <w:rsid w:val="002307F0"/>
    <w:rsid w:val="002332FD"/>
    <w:rsid w:val="0023548F"/>
    <w:rsid w:val="00235F4C"/>
    <w:rsid w:val="002368C7"/>
    <w:rsid w:val="00237088"/>
    <w:rsid w:val="002375CC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7485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4AE5"/>
    <w:rsid w:val="002A514B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F1557"/>
    <w:rsid w:val="002F156E"/>
    <w:rsid w:val="002F1C02"/>
    <w:rsid w:val="002F361A"/>
    <w:rsid w:val="002F4FD6"/>
    <w:rsid w:val="002F50F1"/>
    <w:rsid w:val="002F522B"/>
    <w:rsid w:val="002F6526"/>
    <w:rsid w:val="00303E14"/>
    <w:rsid w:val="00303FF6"/>
    <w:rsid w:val="00304574"/>
    <w:rsid w:val="003053B9"/>
    <w:rsid w:val="00305B0D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55"/>
    <w:rsid w:val="00321B34"/>
    <w:rsid w:val="003231DF"/>
    <w:rsid w:val="00323FB5"/>
    <w:rsid w:val="00324642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1C27"/>
    <w:rsid w:val="00362F83"/>
    <w:rsid w:val="0036321E"/>
    <w:rsid w:val="003633E1"/>
    <w:rsid w:val="003639B7"/>
    <w:rsid w:val="0036571A"/>
    <w:rsid w:val="00366212"/>
    <w:rsid w:val="0036706F"/>
    <w:rsid w:val="0036768B"/>
    <w:rsid w:val="0037000F"/>
    <w:rsid w:val="00370802"/>
    <w:rsid w:val="00370D54"/>
    <w:rsid w:val="003719B9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2041"/>
    <w:rsid w:val="003A251F"/>
    <w:rsid w:val="003A3A8D"/>
    <w:rsid w:val="003A46B6"/>
    <w:rsid w:val="003A509D"/>
    <w:rsid w:val="003A55E8"/>
    <w:rsid w:val="003A56B1"/>
    <w:rsid w:val="003A7B41"/>
    <w:rsid w:val="003A7B5C"/>
    <w:rsid w:val="003A7C9C"/>
    <w:rsid w:val="003B0E9B"/>
    <w:rsid w:val="003B1F05"/>
    <w:rsid w:val="003B2592"/>
    <w:rsid w:val="003B2BBB"/>
    <w:rsid w:val="003B43B6"/>
    <w:rsid w:val="003B5574"/>
    <w:rsid w:val="003B5987"/>
    <w:rsid w:val="003B6011"/>
    <w:rsid w:val="003C0074"/>
    <w:rsid w:val="003C1084"/>
    <w:rsid w:val="003C216B"/>
    <w:rsid w:val="003C3F68"/>
    <w:rsid w:val="003C69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A6E"/>
    <w:rsid w:val="003E0ED5"/>
    <w:rsid w:val="003E23EF"/>
    <w:rsid w:val="003E2780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6D43"/>
    <w:rsid w:val="003F7246"/>
    <w:rsid w:val="003F7BC9"/>
    <w:rsid w:val="00400C9F"/>
    <w:rsid w:val="0040119F"/>
    <w:rsid w:val="0040145C"/>
    <w:rsid w:val="00401628"/>
    <w:rsid w:val="00403212"/>
    <w:rsid w:val="004033D8"/>
    <w:rsid w:val="004044B7"/>
    <w:rsid w:val="0040455B"/>
    <w:rsid w:val="0040595D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16F14"/>
    <w:rsid w:val="004210A6"/>
    <w:rsid w:val="00421A6D"/>
    <w:rsid w:val="004222FF"/>
    <w:rsid w:val="00423360"/>
    <w:rsid w:val="00424A38"/>
    <w:rsid w:val="00424C54"/>
    <w:rsid w:val="00424FDD"/>
    <w:rsid w:val="0042700E"/>
    <w:rsid w:val="004307C1"/>
    <w:rsid w:val="00431131"/>
    <w:rsid w:val="00431146"/>
    <w:rsid w:val="0043126B"/>
    <w:rsid w:val="00432300"/>
    <w:rsid w:val="004332F6"/>
    <w:rsid w:val="004354AC"/>
    <w:rsid w:val="00436374"/>
    <w:rsid w:val="00436BF0"/>
    <w:rsid w:val="00436FEB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405D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97FE9"/>
    <w:rsid w:val="004A111D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71"/>
    <w:rsid w:val="004B46ED"/>
    <w:rsid w:val="004B583F"/>
    <w:rsid w:val="004B72D8"/>
    <w:rsid w:val="004B74A5"/>
    <w:rsid w:val="004C0AF1"/>
    <w:rsid w:val="004C2D9D"/>
    <w:rsid w:val="004C2FED"/>
    <w:rsid w:val="004C4ADE"/>
    <w:rsid w:val="004C4DF8"/>
    <w:rsid w:val="004C5190"/>
    <w:rsid w:val="004C6813"/>
    <w:rsid w:val="004D146F"/>
    <w:rsid w:val="004D20FD"/>
    <w:rsid w:val="004D26DA"/>
    <w:rsid w:val="004D4AF4"/>
    <w:rsid w:val="004D5CDA"/>
    <w:rsid w:val="004D60D2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CAD"/>
    <w:rsid w:val="004E4FD8"/>
    <w:rsid w:val="004E5BFE"/>
    <w:rsid w:val="004F061F"/>
    <w:rsid w:val="004F06C6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4CC0"/>
    <w:rsid w:val="00506737"/>
    <w:rsid w:val="005067D0"/>
    <w:rsid w:val="00506A6B"/>
    <w:rsid w:val="005074B3"/>
    <w:rsid w:val="005078F2"/>
    <w:rsid w:val="00507960"/>
    <w:rsid w:val="00510EDE"/>
    <w:rsid w:val="0051188A"/>
    <w:rsid w:val="0051441A"/>
    <w:rsid w:val="00516139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4035"/>
    <w:rsid w:val="00525405"/>
    <w:rsid w:val="00525757"/>
    <w:rsid w:val="00526180"/>
    <w:rsid w:val="0052648F"/>
    <w:rsid w:val="00526A8D"/>
    <w:rsid w:val="00527422"/>
    <w:rsid w:val="005307EC"/>
    <w:rsid w:val="00530821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5BD"/>
    <w:rsid w:val="005715DB"/>
    <w:rsid w:val="00572148"/>
    <w:rsid w:val="00573B50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62E4"/>
    <w:rsid w:val="00586F75"/>
    <w:rsid w:val="00587585"/>
    <w:rsid w:val="00590329"/>
    <w:rsid w:val="005903DF"/>
    <w:rsid w:val="0059067D"/>
    <w:rsid w:val="005917B1"/>
    <w:rsid w:val="0059324E"/>
    <w:rsid w:val="00594A99"/>
    <w:rsid w:val="0059558D"/>
    <w:rsid w:val="005A121C"/>
    <w:rsid w:val="005A434D"/>
    <w:rsid w:val="005A43F1"/>
    <w:rsid w:val="005A4456"/>
    <w:rsid w:val="005A4E9F"/>
    <w:rsid w:val="005A4F7A"/>
    <w:rsid w:val="005A5A8B"/>
    <w:rsid w:val="005A5E2E"/>
    <w:rsid w:val="005A67E7"/>
    <w:rsid w:val="005A7F41"/>
    <w:rsid w:val="005B0CCD"/>
    <w:rsid w:val="005B1669"/>
    <w:rsid w:val="005B17C6"/>
    <w:rsid w:val="005B2053"/>
    <w:rsid w:val="005B2DC9"/>
    <w:rsid w:val="005B3DC3"/>
    <w:rsid w:val="005B569F"/>
    <w:rsid w:val="005B5C20"/>
    <w:rsid w:val="005B6BA3"/>
    <w:rsid w:val="005B740B"/>
    <w:rsid w:val="005C1FB4"/>
    <w:rsid w:val="005C2EEA"/>
    <w:rsid w:val="005C331F"/>
    <w:rsid w:val="005C547E"/>
    <w:rsid w:val="005C61FD"/>
    <w:rsid w:val="005C7414"/>
    <w:rsid w:val="005C7874"/>
    <w:rsid w:val="005D0FC2"/>
    <w:rsid w:val="005D1A24"/>
    <w:rsid w:val="005D27BD"/>
    <w:rsid w:val="005D30F6"/>
    <w:rsid w:val="005D3FDC"/>
    <w:rsid w:val="005D44D7"/>
    <w:rsid w:val="005D4D17"/>
    <w:rsid w:val="005D6EFE"/>
    <w:rsid w:val="005D7FBA"/>
    <w:rsid w:val="005E0E3E"/>
    <w:rsid w:val="005E1334"/>
    <w:rsid w:val="005E1AB8"/>
    <w:rsid w:val="005E2583"/>
    <w:rsid w:val="005E4482"/>
    <w:rsid w:val="005E51CE"/>
    <w:rsid w:val="005E5BD4"/>
    <w:rsid w:val="005F0789"/>
    <w:rsid w:val="005F08CB"/>
    <w:rsid w:val="005F090F"/>
    <w:rsid w:val="005F0A9C"/>
    <w:rsid w:val="005F0CBB"/>
    <w:rsid w:val="005F3355"/>
    <w:rsid w:val="005F4051"/>
    <w:rsid w:val="005F6123"/>
    <w:rsid w:val="005F70FC"/>
    <w:rsid w:val="005F7225"/>
    <w:rsid w:val="005F7F89"/>
    <w:rsid w:val="00600C0B"/>
    <w:rsid w:val="00600E28"/>
    <w:rsid w:val="006011C5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2B70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136E"/>
    <w:rsid w:val="00632637"/>
    <w:rsid w:val="00633227"/>
    <w:rsid w:val="0063432C"/>
    <w:rsid w:val="006349BA"/>
    <w:rsid w:val="006353FA"/>
    <w:rsid w:val="00635B32"/>
    <w:rsid w:val="00636739"/>
    <w:rsid w:val="006373CC"/>
    <w:rsid w:val="0064055A"/>
    <w:rsid w:val="00640C41"/>
    <w:rsid w:val="00640D8A"/>
    <w:rsid w:val="00642546"/>
    <w:rsid w:val="00644ABB"/>
    <w:rsid w:val="00644EE5"/>
    <w:rsid w:val="00646BA6"/>
    <w:rsid w:val="006510AA"/>
    <w:rsid w:val="0065123E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899"/>
    <w:rsid w:val="00667B0B"/>
    <w:rsid w:val="00667DB8"/>
    <w:rsid w:val="00670466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2110"/>
    <w:rsid w:val="00692B88"/>
    <w:rsid w:val="0069401A"/>
    <w:rsid w:val="0069415C"/>
    <w:rsid w:val="00695374"/>
    <w:rsid w:val="00695AF7"/>
    <w:rsid w:val="0069622B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3C4D"/>
    <w:rsid w:val="006B6F34"/>
    <w:rsid w:val="006B73E1"/>
    <w:rsid w:val="006B78C9"/>
    <w:rsid w:val="006C0E71"/>
    <w:rsid w:val="006C1BAC"/>
    <w:rsid w:val="006C3FF0"/>
    <w:rsid w:val="006C5C79"/>
    <w:rsid w:val="006D0A22"/>
    <w:rsid w:val="006D0A8D"/>
    <w:rsid w:val="006D138D"/>
    <w:rsid w:val="006D17FF"/>
    <w:rsid w:val="006D1B68"/>
    <w:rsid w:val="006D1D3D"/>
    <w:rsid w:val="006D2E15"/>
    <w:rsid w:val="006D2E96"/>
    <w:rsid w:val="006D3807"/>
    <w:rsid w:val="006D3EB7"/>
    <w:rsid w:val="006D444D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1912"/>
    <w:rsid w:val="006E2027"/>
    <w:rsid w:val="006E31C6"/>
    <w:rsid w:val="006E48A6"/>
    <w:rsid w:val="006E6093"/>
    <w:rsid w:val="006E781B"/>
    <w:rsid w:val="006F0608"/>
    <w:rsid w:val="006F0717"/>
    <w:rsid w:val="006F0A0F"/>
    <w:rsid w:val="006F1BCB"/>
    <w:rsid w:val="006F1BFA"/>
    <w:rsid w:val="006F2879"/>
    <w:rsid w:val="006F3805"/>
    <w:rsid w:val="006F40A8"/>
    <w:rsid w:val="006F4AE5"/>
    <w:rsid w:val="006F5C88"/>
    <w:rsid w:val="006F7A82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5687"/>
    <w:rsid w:val="00720F17"/>
    <w:rsid w:val="007210EC"/>
    <w:rsid w:val="007212C9"/>
    <w:rsid w:val="007218ED"/>
    <w:rsid w:val="007222E4"/>
    <w:rsid w:val="00722863"/>
    <w:rsid w:val="00722E68"/>
    <w:rsid w:val="0072420E"/>
    <w:rsid w:val="007257A3"/>
    <w:rsid w:val="00727189"/>
    <w:rsid w:val="0072761D"/>
    <w:rsid w:val="007305C0"/>
    <w:rsid w:val="00730803"/>
    <w:rsid w:val="00730E82"/>
    <w:rsid w:val="00730EC0"/>
    <w:rsid w:val="0073183B"/>
    <w:rsid w:val="00731A92"/>
    <w:rsid w:val="00732DFB"/>
    <w:rsid w:val="00734BF9"/>
    <w:rsid w:val="00735C63"/>
    <w:rsid w:val="0073665F"/>
    <w:rsid w:val="0074100F"/>
    <w:rsid w:val="0074165D"/>
    <w:rsid w:val="00741CA4"/>
    <w:rsid w:val="00743788"/>
    <w:rsid w:val="00743936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1BB"/>
    <w:rsid w:val="0076756D"/>
    <w:rsid w:val="0076757E"/>
    <w:rsid w:val="00772399"/>
    <w:rsid w:val="00772DF0"/>
    <w:rsid w:val="00772E3B"/>
    <w:rsid w:val="00774631"/>
    <w:rsid w:val="007751D8"/>
    <w:rsid w:val="0077680F"/>
    <w:rsid w:val="00776F0A"/>
    <w:rsid w:val="00777EA3"/>
    <w:rsid w:val="00780B43"/>
    <w:rsid w:val="00780D6C"/>
    <w:rsid w:val="00781689"/>
    <w:rsid w:val="007819D2"/>
    <w:rsid w:val="00782BE5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B52"/>
    <w:rsid w:val="007A15C4"/>
    <w:rsid w:val="007A1AF6"/>
    <w:rsid w:val="007A2656"/>
    <w:rsid w:val="007A2E06"/>
    <w:rsid w:val="007A3120"/>
    <w:rsid w:val="007A4870"/>
    <w:rsid w:val="007A583D"/>
    <w:rsid w:val="007A7129"/>
    <w:rsid w:val="007B0837"/>
    <w:rsid w:val="007B0DE8"/>
    <w:rsid w:val="007B1BA6"/>
    <w:rsid w:val="007B316F"/>
    <w:rsid w:val="007B3560"/>
    <w:rsid w:val="007B3B41"/>
    <w:rsid w:val="007B3F00"/>
    <w:rsid w:val="007B530A"/>
    <w:rsid w:val="007B6668"/>
    <w:rsid w:val="007B6F11"/>
    <w:rsid w:val="007B769A"/>
    <w:rsid w:val="007C0EEB"/>
    <w:rsid w:val="007C186F"/>
    <w:rsid w:val="007C581F"/>
    <w:rsid w:val="007C59AA"/>
    <w:rsid w:val="007C5F91"/>
    <w:rsid w:val="007C69F0"/>
    <w:rsid w:val="007C6BB6"/>
    <w:rsid w:val="007C7E35"/>
    <w:rsid w:val="007D07EB"/>
    <w:rsid w:val="007D28D3"/>
    <w:rsid w:val="007D2EFA"/>
    <w:rsid w:val="007D5F9C"/>
    <w:rsid w:val="007D6598"/>
    <w:rsid w:val="007D6649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C74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224E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1D89"/>
    <w:rsid w:val="00861EA5"/>
    <w:rsid w:val="00861FC3"/>
    <w:rsid w:val="00863D5F"/>
    <w:rsid w:val="00864585"/>
    <w:rsid w:val="00866228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D34"/>
    <w:rsid w:val="00897836"/>
    <w:rsid w:val="008A0C85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41"/>
    <w:rsid w:val="008C72EC"/>
    <w:rsid w:val="008D3962"/>
    <w:rsid w:val="008D40C4"/>
    <w:rsid w:val="008D4738"/>
    <w:rsid w:val="008D4DD0"/>
    <w:rsid w:val="008D6892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309C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20261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9F2"/>
    <w:rsid w:val="00940F8D"/>
    <w:rsid w:val="00942267"/>
    <w:rsid w:val="00944F8E"/>
    <w:rsid w:val="009452A6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3127"/>
    <w:rsid w:val="00984855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627"/>
    <w:rsid w:val="0099485D"/>
    <w:rsid w:val="00996F8C"/>
    <w:rsid w:val="009975BD"/>
    <w:rsid w:val="009A07E8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6F1F"/>
    <w:rsid w:val="009C009A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D5B"/>
    <w:rsid w:val="009E0311"/>
    <w:rsid w:val="009E141B"/>
    <w:rsid w:val="009E1CC3"/>
    <w:rsid w:val="009E2AB2"/>
    <w:rsid w:val="009E349A"/>
    <w:rsid w:val="009E3C72"/>
    <w:rsid w:val="009E50D4"/>
    <w:rsid w:val="009E60F8"/>
    <w:rsid w:val="009E669D"/>
    <w:rsid w:val="009E6CA4"/>
    <w:rsid w:val="009E793B"/>
    <w:rsid w:val="009F1668"/>
    <w:rsid w:val="009F1789"/>
    <w:rsid w:val="009F1FC5"/>
    <w:rsid w:val="009F36AB"/>
    <w:rsid w:val="009F3FED"/>
    <w:rsid w:val="009F4895"/>
    <w:rsid w:val="009F5D03"/>
    <w:rsid w:val="009F6B9E"/>
    <w:rsid w:val="009F719E"/>
    <w:rsid w:val="009F773B"/>
    <w:rsid w:val="00A00BBC"/>
    <w:rsid w:val="00A00DCD"/>
    <w:rsid w:val="00A00E60"/>
    <w:rsid w:val="00A01391"/>
    <w:rsid w:val="00A01AF1"/>
    <w:rsid w:val="00A02479"/>
    <w:rsid w:val="00A02C9C"/>
    <w:rsid w:val="00A03900"/>
    <w:rsid w:val="00A04917"/>
    <w:rsid w:val="00A076F3"/>
    <w:rsid w:val="00A1096F"/>
    <w:rsid w:val="00A122EB"/>
    <w:rsid w:val="00A13FD9"/>
    <w:rsid w:val="00A1415D"/>
    <w:rsid w:val="00A14BC5"/>
    <w:rsid w:val="00A15119"/>
    <w:rsid w:val="00A15374"/>
    <w:rsid w:val="00A156CB"/>
    <w:rsid w:val="00A15B02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29DF"/>
    <w:rsid w:val="00A3737E"/>
    <w:rsid w:val="00A3783C"/>
    <w:rsid w:val="00A37855"/>
    <w:rsid w:val="00A412B8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478"/>
    <w:rsid w:val="00A55B07"/>
    <w:rsid w:val="00A56E92"/>
    <w:rsid w:val="00A60937"/>
    <w:rsid w:val="00A60A81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1AA4"/>
    <w:rsid w:val="00A72649"/>
    <w:rsid w:val="00A73B24"/>
    <w:rsid w:val="00A75F0B"/>
    <w:rsid w:val="00A7674A"/>
    <w:rsid w:val="00A775C2"/>
    <w:rsid w:val="00A8014C"/>
    <w:rsid w:val="00A8039D"/>
    <w:rsid w:val="00A80F51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2AEE"/>
    <w:rsid w:val="00AA50D9"/>
    <w:rsid w:val="00AA5F67"/>
    <w:rsid w:val="00AB2431"/>
    <w:rsid w:val="00AB4FDA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6F32"/>
    <w:rsid w:val="00AC7764"/>
    <w:rsid w:val="00AC7BCC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921"/>
    <w:rsid w:val="00AE4D31"/>
    <w:rsid w:val="00AE4FAC"/>
    <w:rsid w:val="00AE6BA7"/>
    <w:rsid w:val="00AE6C31"/>
    <w:rsid w:val="00AE70DA"/>
    <w:rsid w:val="00AE7DA9"/>
    <w:rsid w:val="00AF160A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544A"/>
    <w:rsid w:val="00B26B06"/>
    <w:rsid w:val="00B277C8"/>
    <w:rsid w:val="00B30343"/>
    <w:rsid w:val="00B3085B"/>
    <w:rsid w:val="00B30B14"/>
    <w:rsid w:val="00B32024"/>
    <w:rsid w:val="00B3274B"/>
    <w:rsid w:val="00B32DFD"/>
    <w:rsid w:val="00B33701"/>
    <w:rsid w:val="00B34658"/>
    <w:rsid w:val="00B3678D"/>
    <w:rsid w:val="00B3709D"/>
    <w:rsid w:val="00B40E76"/>
    <w:rsid w:val="00B413F1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8A6"/>
    <w:rsid w:val="00B54D1A"/>
    <w:rsid w:val="00B5569D"/>
    <w:rsid w:val="00B55A18"/>
    <w:rsid w:val="00B569A1"/>
    <w:rsid w:val="00B57234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1DC8"/>
    <w:rsid w:val="00B93CDA"/>
    <w:rsid w:val="00B93FBF"/>
    <w:rsid w:val="00B94136"/>
    <w:rsid w:val="00B95077"/>
    <w:rsid w:val="00B9690E"/>
    <w:rsid w:val="00B96F17"/>
    <w:rsid w:val="00BA073D"/>
    <w:rsid w:val="00BA0FF5"/>
    <w:rsid w:val="00BA20FB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FDD"/>
    <w:rsid w:val="00BC3E71"/>
    <w:rsid w:val="00BC3FA0"/>
    <w:rsid w:val="00BC490F"/>
    <w:rsid w:val="00BC597C"/>
    <w:rsid w:val="00BC5B1D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3367"/>
    <w:rsid w:val="00BD3AC4"/>
    <w:rsid w:val="00BD54D5"/>
    <w:rsid w:val="00BD7261"/>
    <w:rsid w:val="00BD74AA"/>
    <w:rsid w:val="00BE0D80"/>
    <w:rsid w:val="00BE109A"/>
    <w:rsid w:val="00BE4937"/>
    <w:rsid w:val="00BE59D4"/>
    <w:rsid w:val="00BF0891"/>
    <w:rsid w:val="00BF0B95"/>
    <w:rsid w:val="00BF119C"/>
    <w:rsid w:val="00BF1E84"/>
    <w:rsid w:val="00BF2B5D"/>
    <w:rsid w:val="00BF3C68"/>
    <w:rsid w:val="00BF3D10"/>
    <w:rsid w:val="00BF4E40"/>
    <w:rsid w:val="00BF648E"/>
    <w:rsid w:val="00C01BB7"/>
    <w:rsid w:val="00C01CDD"/>
    <w:rsid w:val="00C02BF0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BE6"/>
    <w:rsid w:val="00C25C12"/>
    <w:rsid w:val="00C25DD6"/>
    <w:rsid w:val="00C266EA"/>
    <w:rsid w:val="00C2798A"/>
    <w:rsid w:val="00C30B4C"/>
    <w:rsid w:val="00C30F7A"/>
    <w:rsid w:val="00C31241"/>
    <w:rsid w:val="00C34B13"/>
    <w:rsid w:val="00C359C2"/>
    <w:rsid w:val="00C379E8"/>
    <w:rsid w:val="00C4006C"/>
    <w:rsid w:val="00C42237"/>
    <w:rsid w:val="00C42A00"/>
    <w:rsid w:val="00C464CB"/>
    <w:rsid w:val="00C468CE"/>
    <w:rsid w:val="00C46924"/>
    <w:rsid w:val="00C47256"/>
    <w:rsid w:val="00C47282"/>
    <w:rsid w:val="00C4767B"/>
    <w:rsid w:val="00C50D24"/>
    <w:rsid w:val="00C5272D"/>
    <w:rsid w:val="00C52DE2"/>
    <w:rsid w:val="00C52F2C"/>
    <w:rsid w:val="00C531CB"/>
    <w:rsid w:val="00C54FC8"/>
    <w:rsid w:val="00C565C1"/>
    <w:rsid w:val="00C56D5B"/>
    <w:rsid w:val="00C57115"/>
    <w:rsid w:val="00C60987"/>
    <w:rsid w:val="00C60C0F"/>
    <w:rsid w:val="00C618AB"/>
    <w:rsid w:val="00C61AD1"/>
    <w:rsid w:val="00C61F9D"/>
    <w:rsid w:val="00C630FB"/>
    <w:rsid w:val="00C659C6"/>
    <w:rsid w:val="00C672CA"/>
    <w:rsid w:val="00C67F8C"/>
    <w:rsid w:val="00C71116"/>
    <w:rsid w:val="00C71A92"/>
    <w:rsid w:val="00C72D29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4EF9"/>
    <w:rsid w:val="00C951C8"/>
    <w:rsid w:val="00C95B73"/>
    <w:rsid w:val="00C9725E"/>
    <w:rsid w:val="00C97680"/>
    <w:rsid w:val="00CA2133"/>
    <w:rsid w:val="00CA4F5C"/>
    <w:rsid w:val="00CA5027"/>
    <w:rsid w:val="00CA5ACB"/>
    <w:rsid w:val="00CA7B60"/>
    <w:rsid w:val="00CB191C"/>
    <w:rsid w:val="00CB2369"/>
    <w:rsid w:val="00CB2EFE"/>
    <w:rsid w:val="00CB3A08"/>
    <w:rsid w:val="00CB4C0F"/>
    <w:rsid w:val="00CB4E51"/>
    <w:rsid w:val="00CB5B3E"/>
    <w:rsid w:val="00CB5F51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BCE"/>
    <w:rsid w:val="00CD3CF5"/>
    <w:rsid w:val="00CD6CCD"/>
    <w:rsid w:val="00CD7A9D"/>
    <w:rsid w:val="00CD7F06"/>
    <w:rsid w:val="00CE002E"/>
    <w:rsid w:val="00CE1FB0"/>
    <w:rsid w:val="00CE350B"/>
    <w:rsid w:val="00CE6501"/>
    <w:rsid w:val="00CE72E8"/>
    <w:rsid w:val="00CF0E11"/>
    <w:rsid w:val="00CF0ED9"/>
    <w:rsid w:val="00CF1107"/>
    <w:rsid w:val="00CF1703"/>
    <w:rsid w:val="00CF39CC"/>
    <w:rsid w:val="00CF3F6A"/>
    <w:rsid w:val="00CF4A1C"/>
    <w:rsid w:val="00CF5282"/>
    <w:rsid w:val="00CF5699"/>
    <w:rsid w:val="00CF5FAA"/>
    <w:rsid w:val="00CF62EA"/>
    <w:rsid w:val="00CF798F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F75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324F"/>
    <w:rsid w:val="00D24868"/>
    <w:rsid w:val="00D251C8"/>
    <w:rsid w:val="00D267FB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E0D"/>
    <w:rsid w:val="00D43FA3"/>
    <w:rsid w:val="00D441F3"/>
    <w:rsid w:val="00D46361"/>
    <w:rsid w:val="00D47672"/>
    <w:rsid w:val="00D50E88"/>
    <w:rsid w:val="00D51CB6"/>
    <w:rsid w:val="00D52148"/>
    <w:rsid w:val="00D554FC"/>
    <w:rsid w:val="00D56419"/>
    <w:rsid w:val="00D60072"/>
    <w:rsid w:val="00D6040D"/>
    <w:rsid w:val="00D60556"/>
    <w:rsid w:val="00D64571"/>
    <w:rsid w:val="00D65885"/>
    <w:rsid w:val="00D6593B"/>
    <w:rsid w:val="00D659AA"/>
    <w:rsid w:val="00D67262"/>
    <w:rsid w:val="00D7064E"/>
    <w:rsid w:val="00D72684"/>
    <w:rsid w:val="00D73235"/>
    <w:rsid w:val="00D73353"/>
    <w:rsid w:val="00D73416"/>
    <w:rsid w:val="00D737CB"/>
    <w:rsid w:val="00D744D7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38EE"/>
    <w:rsid w:val="00DA6570"/>
    <w:rsid w:val="00DA6FF5"/>
    <w:rsid w:val="00DA7DB2"/>
    <w:rsid w:val="00DB08B6"/>
    <w:rsid w:val="00DB3199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0D66"/>
    <w:rsid w:val="00DF20EE"/>
    <w:rsid w:val="00DF3DAD"/>
    <w:rsid w:val="00DF4F0E"/>
    <w:rsid w:val="00DF59EB"/>
    <w:rsid w:val="00DF6DD6"/>
    <w:rsid w:val="00E0006A"/>
    <w:rsid w:val="00E009E6"/>
    <w:rsid w:val="00E00C83"/>
    <w:rsid w:val="00E018DE"/>
    <w:rsid w:val="00E02186"/>
    <w:rsid w:val="00E03A39"/>
    <w:rsid w:val="00E04FFD"/>
    <w:rsid w:val="00E11728"/>
    <w:rsid w:val="00E11A00"/>
    <w:rsid w:val="00E125BD"/>
    <w:rsid w:val="00E1648F"/>
    <w:rsid w:val="00E2080E"/>
    <w:rsid w:val="00E23C57"/>
    <w:rsid w:val="00E23D57"/>
    <w:rsid w:val="00E23FB5"/>
    <w:rsid w:val="00E24660"/>
    <w:rsid w:val="00E2569B"/>
    <w:rsid w:val="00E25827"/>
    <w:rsid w:val="00E25D26"/>
    <w:rsid w:val="00E276DB"/>
    <w:rsid w:val="00E27D14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353"/>
    <w:rsid w:val="00E540FC"/>
    <w:rsid w:val="00E545A1"/>
    <w:rsid w:val="00E553BA"/>
    <w:rsid w:val="00E555E3"/>
    <w:rsid w:val="00E57C9C"/>
    <w:rsid w:val="00E57F93"/>
    <w:rsid w:val="00E60202"/>
    <w:rsid w:val="00E604D3"/>
    <w:rsid w:val="00E633AD"/>
    <w:rsid w:val="00E63A98"/>
    <w:rsid w:val="00E654E8"/>
    <w:rsid w:val="00E6590D"/>
    <w:rsid w:val="00E66E44"/>
    <w:rsid w:val="00E66F70"/>
    <w:rsid w:val="00E6794E"/>
    <w:rsid w:val="00E67A73"/>
    <w:rsid w:val="00E70099"/>
    <w:rsid w:val="00E7168C"/>
    <w:rsid w:val="00E7177E"/>
    <w:rsid w:val="00E71B6F"/>
    <w:rsid w:val="00E727E6"/>
    <w:rsid w:val="00E7337A"/>
    <w:rsid w:val="00E74097"/>
    <w:rsid w:val="00E745E0"/>
    <w:rsid w:val="00E74F9D"/>
    <w:rsid w:val="00E76FE4"/>
    <w:rsid w:val="00E77700"/>
    <w:rsid w:val="00E80982"/>
    <w:rsid w:val="00E8159E"/>
    <w:rsid w:val="00E81990"/>
    <w:rsid w:val="00E81C7C"/>
    <w:rsid w:val="00E822A8"/>
    <w:rsid w:val="00E825FB"/>
    <w:rsid w:val="00E83826"/>
    <w:rsid w:val="00E84FA5"/>
    <w:rsid w:val="00E852B2"/>
    <w:rsid w:val="00E86E16"/>
    <w:rsid w:val="00E875DF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7C0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F02377"/>
    <w:rsid w:val="00F02B18"/>
    <w:rsid w:val="00F036D0"/>
    <w:rsid w:val="00F03990"/>
    <w:rsid w:val="00F04D34"/>
    <w:rsid w:val="00F102E3"/>
    <w:rsid w:val="00F222E3"/>
    <w:rsid w:val="00F226CC"/>
    <w:rsid w:val="00F2342D"/>
    <w:rsid w:val="00F236DF"/>
    <w:rsid w:val="00F240B1"/>
    <w:rsid w:val="00F242C8"/>
    <w:rsid w:val="00F250B4"/>
    <w:rsid w:val="00F25EE6"/>
    <w:rsid w:val="00F2656E"/>
    <w:rsid w:val="00F274A5"/>
    <w:rsid w:val="00F27BED"/>
    <w:rsid w:val="00F30555"/>
    <w:rsid w:val="00F31AA3"/>
    <w:rsid w:val="00F329C9"/>
    <w:rsid w:val="00F359B8"/>
    <w:rsid w:val="00F36C96"/>
    <w:rsid w:val="00F37682"/>
    <w:rsid w:val="00F37810"/>
    <w:rsid w:val="00F40728"/>
    <w:rsid w:val="00F42282"/>
    <w:rsid w:val="00F43C0E"/>
    <w:rsid w:val="00F44216"/>
    <w:rsid w:val="00F454C1"/>
    <w:rsid w:val="00F46B80"/>
    <w:rsid w:val="00F46C02"/>
    <w:rsid w:val="00F47BE3"/>
    <w:rsid w:val="00F51909"/>
    <w:rsid w:val="00F52C57"/>
    <w:rsid w:val="00F52C5D"/>
    <w:rsid w:val="00F53480"/>
    <w:rsid w:val="00F54499"/>
    <w:rsid w:val="00F561B3"/>
    <w:rsid w:val="00F5629E"/>
    <w:rsid w:val="00F578E2"/>
    <w:rsid w:val="00F60B19"/>
    <w:rsid w:val="00F61780"/>
    <w:rsid w:val="00F62D6A"/>
    <w:rsid w:val="00F64C21"/>
    <w:rsid w:val="00F6622A"/>
    <w:rsid w:val="00F67523"/>
    <w:rsid w:val="00F67F6C"/>
    <w:rsid w:val="00F72BED"/>
    <w:rsid w:val="00F72F69"/>
    <w:rsid w:val="00F73335"/>
    <w:rsid w:val="00F73CD2"/>
    <w:rsid w:val="00F74B48"/>
    <w:rsid w:val="00F7522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90703"/>
    <w:rsid w:val="00F916ED"/>
    <w:rsid w:val="00F91869"/>
    <w:rsid w:val="00F91D1A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12C7"/>
    <w:rsid w:val="00FB16D9"/>
    <w:rsid w:val="00FB1B54"/>
    <w:rsid w:val="00FB29BC"/>
    <w:rsid w:val="00FB2A7C"/>
    <w:rsid w:val="00FB4E7E"/>
    <w:rsid w:val="00FB67FD"/>
    <w:rsid w:val="00FB71E4"/>
    <w:rsid w:val="00FC03BC"/>
    <w:rsid w:val="00FC1365"/>
    <w:rsid w:val="00FC2299"/>
    <w:rsid w:val="00FC333F"/>
    <w:rsid w:val="00FC76C1"/>
    <w:rsid w:val="00FD0CE9"/>
    <w:rsid w:val="00FD1BCD"/>
    <w:rsid w:val="00FD295C"/>
    <w:rsid w:val="00FD299F"/>
    <w:rsid w:val="00FD3284"/>
    <w:rsid w:val="00FD48E9"/>
    <w:rsid w:val="00FD5E3E"/>
    <w:rsid w:val="00FD712E"/>
    <w:rsid w:val="00FD7A07"/>
    <w:rsid w:val="00FE052F"/>
    <w:rsid w:val="00FE0BCD"/>
    <w:rsid w:val="00FE0C97"/>
    <w:rsid w:val="00FE1272"/>
    <w:rsid w:val="00FE1793"/>
    <w:rsid w:val="00FE3B38"/>
    <w:rsid w:val="00FE74E3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6AD6"/>
  <w15:docId w15:val="{4B2FDB93-13A1-4598-8779-9EB2DD0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styleId="Strong">
    <w:name w:val="Strong"/>
    <w:basedOn w:val="DefaultParagraphFont"/>
    <w:uiPriority w:val="22"/>
    <w:qFormat/>
    <w:rsid w:val="00BF3C68"/>
    <w:rPr>
      <w:b/>
      <w:bCs/>
    </w:rPr>
  </w:style>
  <w:style w:type="character" w:customStyle="1" w:styleId="NoSpacingChar">
    <w:name w:val="No Spacing Char"/>
    <w:link w:val="NoSpacing"/>
    <w:uiPriority w:val="1"/>
    <w:rsid w:val="004740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an-accreditation.org/information-center/ea-public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nab.am/Documentlinks?CategoryId=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/Documentlinks?CategoryId=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mnab.am/WebFor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" TargetMode="External"/><Relationship Id="rId14" Type="http://schemas.openxmlformats.org/officeDocument/2006/relationships/hyperlink" Target="https://ilac.org/publications-an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7FA3-36EC-4B51-B7FA-83E42C4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Nazik</cp:lastModifiedBy>
  <cp:revision>6</cp:revision>
  <cp:lastPrinted>2020-06-22T05:09:00Z</cp:lastPrinted>
  <dcterms:created xsi:type="dcterms:W3CDTF">2021-01-27T06:03:00Z</dcterms:created>
  <dcterms:modified xsi:type="dcterms:W3CDTF">2023-06-02T06:59:00Z</dcterms:modified>
</cp:coreProperties>
</file>